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F6F4D" w14:textId="5D7F0B25" w:rsidR="00120587" w:rsidRDefault="00120587" w:rsidP="00120587">
      <w:pPr>
        <w:pStyle w:val="TextA"/>
        <w:pBdr>
          <w:top w:val="single" w:sz="48" w:space="0" w:color="000000"/>
          <w:left w:val="single" w:sz="48" w:space="0" w:color="000000"/>
          <w:bottom w:val="single" w:sz="48" w:space="0" w:color="000000"/>
          <w:right w:val="single" w:sz="48" w:space="0" w:color="000000"/>
        </w:pBdr>
        <w:jc w:val="center"/>
        <w:rPr>
          <w:rFonts w:ascii="Arial" w:hAnsi="Arial"/>
          <w:b/>
          <w:bCs/>
          <w:sz w:val="16"/>
          <w:szCs w:val="16"/>
        </w:rPr>
      </w:pPr>
      <w:r>
        <w:rPr>
          <w:rFonts w:ascii="Arial" w:hAnsi="Arial"/>
          <w:b/>
          <w:bCs/>
          <w:sz w:val="28"/>
          <w:szCs w:val="28"/>
        </w:rPr>
        <w:t>Lesefassung</w:t>
      </w:r>
    </w:p>
    <w:p w14:paraId="7F8DCEDC" w14:textId="58FB5F55" w:rsidR="00120587" w:rsidRDefault="00120587" w:rsidP="00120587">
      <w:pPr>
        <w:pStyle w:val="TextA"/>
        <w:pBdr>
          <w:top w:val="single" w:sz="48" w:space="0" w:color="000000"/>
          <w:left w:val="single" w:sz="48" w:space="0" w:color="000000"/>
          <w:bottom w:val="single" w:sz="48" w:space="0" w:color="000000"/>
          <w:right w:val="single" w:sz="48" w:space="0" w:color="000000"/>
        </w:pBdr>
        <w:jc w:val="center"/>
        <w:rPr>
          <w:rFonts w:ascii="Arial" w:eastAsia="Arial" w:hAnsi="Arial" w:cs="Arial"/>
          <w:b/>
          <w:bCs/>
          <w:sz w:val="16"/>
          <w:szCs w:val="16"/>
        </w:rPr>
      </w:pPr>
      <w:r>
        <w:rPr>
          <w:rFonts w:ascii="Arial" w:hAnsi="Arial"/>
          <w:b/>
          <w:bCs/>
          <w:sz w:val="16"/>
          <w:szCs w:val="16"/>
        </w:rPr>
        <w:t xml:space="preserve">Stand </w:t>
      </w:r>
      <w:r w:rsidR="001855AD">
        <w:rPr>
          <w:rFonts w:ascii="Arial" w:hAnsi="Arial"/>
          <w:b/>
          <w:bCs/>
          <w:color w:val="FF0000"/>
          <w:sz w:val="16"/>
          <w:szCs w:val="16"/>
        </w:rPr>
        <w:t>2</w:t>
      </w:r>
      <w:r w:rsidR="00B0635B">
        <w:rPr>
          <w:rFonts w:ascii="Arial" w:hAnsi="Arial"/>
          <w:b/>
          <w:bCs/>
          <w:color w:val="FF0000"/>
          <w:sz w:val="16"/>
          <w:szCs w:val="16"/>
        </w:rPr>
        <w:t>8</w:t>
      </w:r>
      <w:r w:rsidR="00A212F0">
        <w:rPr>
          <w:rFonts w:ascii="Arial" w:hAnsi="Arial"/>
          <w:b/>
          <w:bCs/>
          <w:color w:val="FF0000"/>
          <w:sz w:val="16"/>
          <w:szCs w:val="16"/>
        </w:rPr>
        <w:t>. März</w:t>
      </w:r>
      <w:r w:rsidRPr="009F7FC2">
        <w:rPr>
          <w:rFonts w:ascii="Arial" w:hAnsi="Arial"/>
          <w:b/>
          <w:bCs/>
          <w:color w:val="FF0000"/>
          <w:sz w:val="16"/>
          <w:szCs w:val="16"/>
        </w:rPr>
        <w:t xml:space="preserve"> </w:t>
      </w:r>
      <w:r>
        <w:rPr>
          <w:rFonts w:ascii="Arial" w:hAnsi="Arial"/>
          <w:b/>
          <w:bCs/>
          <w:sz w:val="16"/>
          <w:szCs w:val="16"/>
        </w:rPr>
        <w:t>202</w:t>
      </w:r>
      <w:r w:rsidR="00035B44">
        <w:rPr>
          <w:rFonts w:ascii="Arial" w:hAnsi="Arial"/>
          <w:b/>
          <w:bCs/>
          <w:sz w:val="16"/>
          <w:szCs w:val="16"/>
        </w:rPr>
        <w:t>1</w:t>
      </w:r>
    </w:p>
    <w:p w14:paraId="7E45D1B8" w14:textId="77777777" w:rsidR="00120587" w:rsidRDefault="00120587" w:rsidP="00120587">
      <w:pPr>
        <w:pStyle w:val="TextA"/>
        <w:pBdr>
          <w:top w:val="single" w:sz="48" w:space="0" w:color="000000"/>
          <w:left w:val="single" w:sz="48" w:space="0" w:color="000000"/>
          <w:bottom w:val="single" w:sz="48" w:space="0" w:color="000000"/>
          <w:right w:val="single" w:sz="48" w:space="0" w:color="000000"/>
        </w:pBdr>
        <w:jc w:val="center"/>
        <w:rPr>
          <w:rFonts w:ascii="Arial" w:eastAsia="Arial" w:hAnsi="Arial" w:cs="Arial"/>
          <w:b/>
          <w:bCs/>
          <w:sz w:val="16"/>
          <w:szCs w:val="16"/>
        </w:rPr>
      </w:pPr>
      <w:r>
        <w:rPr>
          <w:rFonts w:ascii="Arial" w:hAnsi="Arial"/>
          <w:b/>
          <w:bCs/>
          <w:sz w:val="16"/>
          <w:szCs w:val="16"/>
        </w:rPr>
        <w:t>(Anmerkung: Es gilt die jeweils im Gesetz- und Verordnungsblatt für Mecklenburg-Vorpommern verkündete Fassung)</w:t>
      </w:r>
    </w:p>
    <w:p w14:paraId="578B6D2A" w14:textId="77777777" w:rsidR="00120587" w:rsidRPr="008B5BAD" w:rsidRDefault="00120587" w:rsidP="001205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rPr>
          <w:rFonts w:ascii="Arial" w:hAnsi="Arial"/>
          <w:b/>
          <w:bCs/>
          <w:sz w:val="28"/>
          <w:szCs w:val="28"/>
        </w:rPr>
      </w:pPr>
    </w:p>
    <w:p w14:paraId="6E0EBDDB" w14:textId="4DC637E0" w:rsidR="00A429B6" w:rsidRDefault="00A429B6" w:rsidP="006F4FD0">
      <w:pPr>
        <w:jc w:val="center"/>
        <w:rPr>
          <w:rFonts w:ascii="Arial,Bold" w:hAnsi="Arial,Bold" w:cs="Arial,Bold"/>
          <w:b/>
          <w:bCs/>
        </w:rPr>
      </w:pPr>
      <w:r>
        <w:rPr>
          <w:rFonts w:ascii="Arial,Bold" w:hAnsi="Arial,Bold" w:cs="Arial,Bold"/>
          <w:b/>
          <w:bCs/>
        </w:rPr>
        <w:t>Corona-Landesverordnung</w:t>
      </w:r>
      <w:r w:rsidR="006F4FD0">
        <w:rPr>
          <w:rFonts w:ascii="Arial,Bold" w:hAnsi="Arial,Bold" w:cs="Arial,Bold"/>
          <w:b/>
          <w:bCs/>
        </w:rPr>
        <w:t xml:space="preserve"> </w:t>
      </w:r>
      <w:r>
        <w:rPr>
          <w:rFonts w:ascii="Arial,Bold" w:hAnsi="Arial,Bold" w:cs="Arial,Bold"/>
          <w:b/>
          <w:bCs/>
        </w:rPr>
        <w:t>Mecklenburg-Vorpommern</w:t>
      </w:r>
    </w:p>
    <w:p w14:paraId="469672E5" w14:textId="77777777" w:rsidR="00A429B6" w:rsidRDefault="00A429B6" w:rsidP="00A429B6">
      <w:pPr>
        <w:jc w:val="center"/>
        <w:rPr>
          <w:rFonts w:ascii="Arial,Bold" w:hAnsi="Arial,Bold" w:cs="Arial,Bold"/>
          <w:b/>
          <w:bCs/>
        </w:rPr>
      </w:pPr>
      <w:r>
        <w:rPr>
          <w:rFonts w:ascii="Arial,Bold" w:hAnsi="Arial,Bold" w:cs="Arial,Bold"/>
          <w:b/>
          <w:bCs/>
        </w:rPr>
        <w:t>(Corona-LVO M-V)</w:t>
      </w:r>
    </w:p>
    <w:p w14:paraId="14C28A3E" w14:textId="07F4D39B" w:rsidR="00A429B6" w:rsidRDefault="00A429B6" w:rsidP="00A429B6">
      <w:pPr>
        <w:rPr>
          <w:rFonts w:ascii="Arial,Bold" w:hAnsi="Arial,Bold" w:cs="Arial,Bold"/>
          <w:b/>
          <w:bCs/>
        </w:rPr>
      </w:pPr>
    </w:p>
    <w:p w14:paraId="063E3834" w14:textId="49CB77BC" w:rsidR="00A429B6" w:rsidRDefault="00A429B6" w:rsidP="00A429B6">
      <w:pPr>
        <w:jc w:val="center"/>
        <w:rPr>
          <w:rFonts w:ascii="Arial" w:hAnsi="Arial" w:cs="Arial"/>
        </w:rPr>
      </w:pPr>
      <w:r>
        <w:rPr>
          <w:rFonts w:ascii="Arial,Bold" w:hAnsi="Arial,Bold" w:cs="Arial,Bold"/>
          <w:b/>
          <w:bCs/>
        </w:rPr>
        <w:t xml:space="preserve">Vom </w:t>
      </w:r>
      <w:r w:rsidR="00B0635B">
        <w:rPr>
          <w:rFonts w:ascii="Arial,Bold" w:hAnsi="Arial,Bold" w:cs="Arial,Bold"/>
          <w:b/>
          <w:bCs/>
          <w:color w:val="FF0000"/>
        </w:rPr>
        <w:t>27</w:t>
      </w:r>
      <w:r w:rsidR="008E7FED">
        <w:rPr>
          <w:rFonts w:ascii="Arial,Bold" w:hAnsi="Arial,Bold" w:cs="Arial,Bold"/>
          <w:b/>
          <w:bCs/>
          <w:color w:val="FF0000"/>
        </w:rPr>
        <w:t>. März</w:t>
      </w:r>
      <w:r w:rsidR="00035B44" w:rsidRPr="009F7FC2">
        <w:rPr>
          <w:rFonts w:ascii="Arial,Bold" w:hAnsi="Arial,Bold" w:cs="Arial,Bold"/>
          <w:b/>
          <w:bCs/>
          <w:color w:val="FF0000"/>
        </w:rPr>
        <w:t xml:space="preserve"> </w:t>
      </w:r>
      <w:r w:rsidR="00035B44">
        <w:rPr>
          <w:rFonts w:ascii="Arial,Bold" w:hAnsi="Arial,Bold" w:cs="Arial,Bold"/>
          <w:b/>
          <w:bCs/>
        </w:rPr>
        <w:t>2021</w:t>
      </w:r>
    </w:p>
    <w:p w14:paraId="4766E120" w14:textId="77777777" w:rsidR="006F4FD0" w:rsidRDefault="006F4FD0" w:rsidP="006F4F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rPr>
      </w:pPr>
    </w:p>
    <w:p w14:paraId="36679F06" w14:textId="77777777" w:rsidR="00E61E7D" w:rsidRDefault="006F4FD0" w:rsidP="009F7F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Arial" w:hAnsi="Arial"/>
          <w:color w:val="FF0000"/>
        </w:rPr>
      </w:pPr>
      <w:r w:rsidRPr="000D7CC0">
        <w:rPr>
          <w:rFonts w:ascii="Arial" w:hAnsi="Arial"/>
          <w:color w:val="FF0000"/>
        </w:rPr>
        <w:t xml:space="preserve">(zuletzt geändert durch </w:t>
      </w:r>
      <w:r w:rsidR="00E61E7D">
        <w:rPr>
          <w:rFonts w:ascii="Arial" w:hAnsi="Arial"/>
          <w:color w:val="FF0000"/>
        </w:rPr>
        <w:t xml:space="preserve">die </w:t>
      </w:r>
    </w:p>
    <w:p w14:paraId="4E267835" w14:textId="7F7F1DE5" w:rsidR="00E61E7D" w:rsidRDefault="00B0635B" w:rsidP="009F7F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Arial" w:hAnsi="Arial"/>
          <w:color w:val="FF0000"/>
        </w:rPr>
      </w:pPr>
      <w:r>
        <w:rPr>
          <w:rFonts w:ascii="Arial" w:hAnsi="Arial"/>
          <w:color w:val="FF0000"/>
        </w:rPr>
        <w:t>Elfte</w:t>
      </w:r>
      <w:r w:rsidR="00E61E7D">
        <w:rPr>
          <w:rFonts w:ascii="Arial" w:hAnsi="Arial"/>
          <w:color w:val="FF0000"/>
        </w:rPr>
        <w:t xml:space="preserve"> Verordnung der Landesregierung zur Änderung der Corona-LVO M-V</w:t>
      </w:r>
      <w:r w:rsidR="009F7FC2">
        <w:rPr>
          <w:rFonts w:ascii="Arial" w:hAnsi="Arial"/>
          <w:color w:val="FF0000"/>
        </w:rPr>
        <w:t xml:space="preserve">, </w:t>
      </w:r>
    </w:p>
    <w:p w14:paraId="0AF1D0B9" w14:textId="24FCC183" w:rsidR="006F4FD0" w:rsidRDefault="009F7FC2" w:rsidP="009F7F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Arial" w:hAnsi="Arial" w:cs="Arial"/>
          <w:color w:val="FF0000"/>
        </w:rPr>
      </w:pPr>
      <w:r>
        <w:rPr>
          <w:rFonts w:ascii="Arial" w:hAnsi="Arial"/>
          <w:color w:val="FF0000"/>
        </w:rPr>
        <w:t xml:space="preserve">GVOBl. M-V S. </w:t>
      </w:r>
      <w:r w:rsidR="001855AD">
        <w:rPr>
          <w:rFonts w:ascii="Arial" w:hAnsi="Arial"/>
          <w:color w:val="FF0000"/>
        </w:rPr>
        <w:t>2</w:t>
      </w:r>
      <w:r w:rsidR="00B0635B">
        <w:rPr>
          <w:rFonts w:ascii="Arial" w:hAnsi="Arial"/>
          <w:color w:val="FF0000"/>
        </w:rPr>
        <w:t>84</w:t>
      </w:r>
      <w:r w:rsidR="008E7FED">
        <w:rPr>
          <w:rFonts w:ascii="Arial" w:hAnsi="Arial"/>
          <w:color w:val="FF0000"/>
        </w:rPr>
        <w:t xml:space="preserve"> </w:t>
      </w:r>
      <w:r w:rsidR="00EA5F08">
        <w:rPr>
          <w:rFonts w:ascii="Arial" w:hAnsi="Arial"/>
          <w:color w:val="FF0000"/>
        </w:rPr>
        <w:t>ff.</w:t>
      </w:r>
      <w:r w:rsidR="006F4FD0" w:rsidRPr="00F46944">
        <w:rPr>
          <w:rFonts w:ascii="Arial" w:hAnsi="Arial" w:cs="Arial"/>
          <w:color w:val="FF0000"/>
        </w:rPr>
        <w:t>)</w:t>
      </w:r>
    </w:p>
    <w:p w14:paraId="698ED4A0" w14:textId="77777777" w:rsidR="00E970F5" w:rsidRDefault="00E970F5" w:rsidP="00A429B6">
      <w:pPr>
        <w:rPr>
          <w:rFonts w:ascii="Arial" w:hAnsi="Arial" w:cs="Arial"/>
        </w:rPr>
      </w:pPr>
    </w:p>
    <w:p w14:paraId="06E2B7B1" w14:textId="37970E6C" w:rsidR="00EB6F16" w:rsidRPr="00E0555D" w:rsidRDefault="00501F5D" w:rsidP="00501F5D">
      <w:pPr>
        <w:rPr>
          <w:rFonts w:ascii="Arial,Bold" w:hAnsi="Arial,Bold" w:cs="Arial,Bold"/>
          <w:b/>
          <w:bCs/>
        </w:rPr>
      </w:pPr>
      <w:r>
        <w:rPr>
          <w:rFonts w:ascii="Arial" w:hAnsi="Arial" w:cs="Arial"/>
        </w:rPr>
        <w:t xml:space="preserve">Aufgrund des § 32 Satz 1 und Satz 2 in Verbindung mit den §§ 28 Absatz 1, </w:t>
      </w:r>
      <w:r w:rsidRPr="006C52CF">
        <w:rPr>
          <w:rFonts w:ascii="Arial" w:hAnsi="Arial" w:cs="Arial"/>
          <w:color w:val="000000" w:themeColor="text1"/>
        </w:rPr>
        <w:t>28a, 29,</w:t>
      </w:r>
      <w:r w:rsidR="00EB6F16" w:rsidRPr="006C52CF">
        <w:rPr>
          <w:rFonts w:ascii="Arial" w:hAnsi="Arial" w:cs="Arial"/>
          <w:color w:val="000000" w:themeColor="text1"/>
        </w:rPr>
        <w:t xml:space="preserve"> </w:t>
      </w:r>
      <w:r w:rsidRPr="006C52CF">
        <w:rPr>
          <w:rFonts w:ascii="Arial" w:hAnsi="Arial" w:cs="Arial"/>
          <w:color w:val="000000" w:themeColor="text1"/>
        </w:rPr>
        <w:t xml:space="preserve">30 Absatz 1 Satz 2 </w:t>
      </w:r>
      <w:r w:rsidRPr="001F4A04">
        <w:rPr>
          <w:rFonts w:ascii="Arial" w:hAnsi="Arial" w:cs="Arial"/>
        </w:rPr>
        <w:t>des Infektionsschutzgesetzes vom 20. Juli 2000 (BGBl. I S. 1045),</w:t>
      </w:r>
      <w:r w:rsidR="00EB6F16" w:rsidRPr="001F4A04">
        <w:rPr>
          <w:rFonts w:ascii="Arial" w:hAnsi="Arial" w:cs="Arial"/>
        </w:rPr>
        <w:t xml:space="preserve"> </w:t>
      </w:r>
      <w:r w:rsidRPr="001F4A04">
        <w:rPr>
          <w:rFonts w:ascii="Arial" w:hAnsi="Arial" w:cs="Arial"/>
        </w:rPr>
        <w:t xml:space="preserve">das zuletzt durch Artikel </w:t>
      </w:r>
      <w:r w:rsidR="00B0635B">
        <w:rPr>
          <w:rFonts w:ascii="Arial" w:hAnsi="Arial" w:cs="Arial"/>
        </w:rPr>
        <w:t>4a</w:t>
      </w:r>
      <w:r w:rsidRPr="001F4A04">
        <w:rPr>
          <w:rFonts w:ascii="Arial" w:hAnsi="Arial" w:cs="Arial"/>
        </w:rPr>
        <w:t xml:space="preserve"> des Gesetzes vom </w:t>
      </w:r>
      <w:r w:rsidR="00B0635B">
        <w:rPr>
          <w:rFonts w:ascii="Arial" w:hAnsi="Arial" w:cs="Arial"/>
        </w:rPr>
        <w:t>21</w:t>
      </w:r>
      <w:r w:rsidRPr="001F4A04">
        <w:rPr>
          <w:rFonts w:ascii="Arial" w:hAnsi="Arial" w:cs="Arial"/>
        </w:rPr>
        <w:t xml:space="preserve">. </w:t>
      </w:r>
      <w:r w:rsidR="00B0635B">
        <w:rPr>
          <w:rFonts w:ascii="Arial" w:hAnsi="Arial" w:cs="Arial"/>
        </w:rPr>
        <w:t>Dezember</w:t>
      </w:r>
      <w:r w:rsidRPr="001F4A04">
        <w:rPr>
          <w:rFonts w:ascii="Arial" w:hAnsi="Arial" w:cs="Arial"/>
        </w:rPr>
        <w:t xml:space="preserve"> 2020 (BGBl. I S. </w:t>
      </w:r>
      <w:r w:rsidR="00B0635B">
        <w:rPr>
          <w:rFonts w:ascii="Arial" w:hAnsi="Arial" w:cs="Arial"/>
        </w:rPr>
        <w:t>3136</w:t>
      </w:r>
      <w:r w:rsidRPr="001F4A04">
        <w:rPr>
          <w:rFonts w:ascii="Arial" w:hAnsi="Arial" w:cs="Arial"/>
        </w:rPr>
        <w:t>)</w:t>
      </w:r>
      <w:r w:rsidR="00EB6F16" w:rsidRPr="001F4A04">
        <w:rPr>
          <w:rFonts w:ascii="Arial" w:hAnsi="Arial" w:cs="Arial"/>
        </w:rPr>
        <w:t xml:space="preserve"> </w:t>
      </w:r>
      <w:r w:rsidRPr="001F4A04">
        <w:rPr>
          <w:rFonts w:ascii="Arial" w:hAnsi="Arial" w:cs="Arial"/>
        </w:rPr>
        <w:t xml:space="preserve">geändert worden </w:t>
      </w:r>
      <w:r w:rsidR="006C52CF" w:rsidRPr="001F4A04">
        <w:rPr>
          <w:rFonts w:ascii="Arial" w:hAnsi="Arial" w:cs="Arial"/>
        </w:rPr>
        <w:t>ist</w:t>
      </w:r>
      <w:r w:rsidR="00B0635B">
        <w:rPr>
          <w:rFonts w:ascii="Arial" w:hAnsi="Arial" w:cs="Arial"/>
        </w:rPr>
        <w:t xml:space="preserve">, </w:t>
      </w:r>
      <w:r w:rsidRPr="001F4A04">
        <w:rPr>
          <w:rFonts w:ascii="Arial" w:hAnsi="Arial" w:cs="Arial"/>
        </w:rPr>
        <w:t>verordnet die Landesregierung</w:t>
      </w:r>
      <w:r w:rsidRPr="00E0555D">
        <w:rPr>
          <w:rFonts w:ascii="Arial" w:hAnsi="Arial" w:cs="Arial"/>
        </w:rPr>
        <w:t>:</w:t>
      </w:r>
      <w:r w:rsidR="00EB6F16" w:rsidRPr="00E0555D">
        <w:rPr>
          <w:rFonts w:ascii="Arial" w:hAnsi="Arial" w:cs="Arial"/>
        </w:rPr>
        <w:t xml:space="preserve"> </w:t>
      </w:r>
      <w:r w:rsidR="00EB6F16" w:rsidRPr="00E0555D">
        <w:rPr>
          <w:rFonts w:ascii="Arial,Bold" w:hAnsi="Arial,Bold" w:cs="Arial,Bold"/>
          <w:b/>
          <w:bCs/>
        </w:rPr>
        <w:t xml:space="preserve"> </w:t>
      </w:r>
    </w:p>
    <w:p w14:paraId="1F69EC08" w14:textId="77777777" w:rsidR="00EB6F16" w:rsidRPr="00E0555D" w:rsidRDefault="00EB6F16" w:rsidP="00501F5D">
      <w:pPr>
        <w:rPr>
          <w:rFonts w:ascii="Arial,Bold" w:hAnsi="Arial,Bold" w:cs="Arial,Bold"/>
          <w:b/>
          <w:bCs/>
        </w:rPr>
      </w:pPr>
    </w:p>
    <w:p w14:paraId="4F79CB6D" w14:textId="77777777" w:rsidR="007347C2" w:rsidRPr="00E0555D" w:rsidRDefault="00501F5D" w:rsidP="007347C2">
      <w:pPr>
        <w:jc w:val="center"/>
        <w:rPr>
          <w:rFonts w:ascii="Arial,Bold" w:hAnsi="Arial,Bold" w:cs="Arial,Bold"/>
          <w:b/>
          <w:bCs/>
        </w:rPr>
      </w:pPr>
      <w:r w:rsidRPr="00E0555D">
        <w:rPr>
          <w:rFonts w:ascii="Arial,Bold" w:hAnsi="Arial,Bold" w:cs="Arial,Bold"/>
          <w:b/>
          <w:bCs/>
        </w:rPr>
        <w:t>§ 1</w:t>
      </w:r>
    </w:p>
    <w:p w14:paraId="7535E748" w14:textId="42F82AE8" w:rsidR="00EB6F16" w:rsidRPr="00E0555D" w:rsidRDefault="00501F5D" w:rsidP="007347C2">
      <w:pPr>
        <w:jc w:val="center"/>
        <w:rPr>
          <w:rFonts w:ascii="Arial" w:hAnsi="Arial" w:cs="Arial"/>
        </w:rPr>
      </w:pPr>
      <w:r w:rsidRPr="00E0555D">
        <w:rPr>
          <w:rFonts w:ascii="Arial,Bold" w:hAnsi="Arial,Bold" w:cs="Arial,Bold"/>
          <w:b/>
          <w:bCs/>
        </w:rPr>
        <w:t xml:space="preserve">Kontaktbeschränkungen, </w:t>
      </w:r>
      <w:r w:rsidR="00B0635B" w:rsidRPr="00B0635B">
        <w:rPr>
          <w:rFonts w:ascii="Arial,Bold" w:hAnsi="Arial,Bold" w:cs="Arial,Bold"/>
          <w:b/>
          <w:bCs/>
          <w:color w:val="FF0000"/>
        </w:rPr>
        <w:t>Bewertung der infektiologischen Lage</w:t>
      </w:r>
    </w:p>
    <w:p w14:paraId="2578E91A" w14:textId="77777777" w:rsidR="00EB6F16" w:rsidRPr="00E0555D" w:rsidRDefault="00EB6F16" w:rsidP="00501F5D">
      <w:pPr>
        <w:rPr>
          <w:rFonts w:ascii="Arial" w:hAnsi="Arial" w:cs="Arial"/>
        </w:rPr>
      </w:pPr>
    </w:p>
    <w:p w14:paraId="51281FE7" w14:textId="4AF017AB" w:rsidR="00EB6F16" w:rsidRPr="001855AD" w:rsidRDefault="00501F5D" w:rsidP="007347C2">
      <w:pPr>
        <w:rPr>
          <w:rFonts w:ascii="Arial" w:hAnsi="Arial" w:cs="Arial"/>
          <w:sz w:val="22"/>
          <w:szCs w:val="22"/>
        </w:rPr>
      </w:pPr>
      <w:r w:rsidRPr="00E0555D">
        <w:rPr>
          <w:rFonts w:ascii="Arial" w:hAnsi="Arial" w:cs="Arial"/>
        </w:rPr>
        <w:t>(1</w:t>
      </w:r>
      <w:r w:rsidRPr="009F7FC2">
        <w:rPr>
          <w:rFonts w:ascii="Arial" w:hAnsi="Arial" w:cs="Arial"/>
        </w:rPr>
        <w:t xml:space="preserve">) </w:t>
      </w:r>
      <w:r w:rsidR="00917AAD" w:rsidRPr="009F7FC2">
        <w:rPr>
          <w:rFonts w:ascii="Arial" w:hAnsi="Arial" w:cs="Arial"/>
          <w:vertAlign w:val="superscript"/>
        </w:rPr>
        <w:t>1</w:t>
      </w:r>
      <w:r w:rsidR="00917AAD" w:rsidRPr="009F7FC2">
        <w:rPr>
          <w:rFonts w:ascii="Arial" w:hAnsi="Arial" w:cs="Arial"/>
        </w:rPr>
        <w:t xml:space="preserve">Die Bürgerinnen und Bürger werden angehalten, die Kontakte zu anderen Menschen außerhalb der Angehörigen des eigenen Hausstandes auf ein absolut nötiges Minimum zu </w:t>
      </w:r>
      <w:r w:rsidR="00917AAD" w:rsidRPr="001855AD">
        <w:rPr>
          <w:rFonts w:ascii="Arial" w:hAnsi="Arial" w:cs="Arial"/>
        </w:rPr>
        <w:t>reduzieren, jeden nicht notwendigen Kontakt zu vermeiden und möglichst zu Hause zu bleiben</w:t>
      </w:r>
      <w:r w:rsidR="00BC2098" w:rsidRPr="001855AD">
        <w:rPr>
          <w:rFonts w:ascii="Arial" w:hAnsi="Arial" w:cs="Arial"/>
        </w:rPr>
        <w:t xml:space="preserve"> sowie im Falle zulässiger Zusammenkünfte möglichst einen Schnell- oder Selbsttest vorzunehmen; es wird auf § 1 Absatz 5 der 2. SARS-CoV-2-Quarantäneverordnung des Landes Mecklenburg-Vorpommern hingewiesen</w:t>
      </w:r>
      <w:r w:rsidR="00917AAD" w:rsidRPr="001855AD">
        <w:rPr>
          <w:rFonts w:ascii="Arial" w:hAnsi="Arial" w:cs="Arial"/>
        </w:rPr>
        <w:t xml:space="preserve">. </w:t>
      </w:r>
      <w:r w:rsidR="00917AAD" w:rsidRPr="001855AD">
        <w:rPr>
          <w:rFonts w:ascii="Arial" w:hAnsi="Arial" w:cs="Arial"/>
          <w:vertAlign w:val="superscript"/>
        </w:rPr>
        <w:t>2</w:t>
      </w:r>
      <w:r w:rsidR="00917AAD" w:rsidRPr="001855AD">
        <w:rPr>
          <w:rFonts w:ascii="Arial" w:hAnsi="Arial" w:cs="Arial"/>
        </w:rPr>
        <w:t>Private Zusammenkünfte in der Öffentlich</w:t>
      </w:r>
      <w:r w:rsidR="00BC2098" w:rsidRPr="001855AD">
        <w:rPr>
          <w:rFonts w:ascii="Arial" w:hAnsi="Arial" w:cs="Arial"/>
        </w:rPr>
        <w:t>keit und in ge</w:t>
      </w:r>
      <w:r w:rsidR="00917AAD" w:rsidRPr="001855AD">
        <w:rPr>
          <w:rFonts w:ascii="Arial" w:hAnsi="Arial" w:cs="Arial"/>
        </w:rPr>
        <w:t>schlossenen Räumen sind nur im Kreis</w:t>
      </w:r>
      <w:r w:rsidR="00BC2098" w:rsidRPr="001855AD">
        <w:rPr>
          <w:rFonts w:ascii="Arial" w:hAnsi="Arial" w:cs="Arial"/>
        </w:rPr>
        <w:t>e</w:t>
      </w:r>
      <w:r w:rsidR="00917AAD" w:rsidRPr="001855AD">
        <w:rPr>
          <w:rFonts w:ascii="Arial" w:hAnsi="Arial" w:cs="Arial"/>
        </w:rPr>
        <w:t xml:space="preserve"> der Angehörigen des eigenen Hausstandes und </w:t>
      </w:r>
      <w:r w:rsidR="00BC2098" w:rsidRPr="001855AD">
        <w:rPr>
          <w:rFonts w:ascii="Arial" w:hAnsi="Arial" w:cs="Arial"/>
        </w:rPr>
        <w:t>eines weiteren Hausstandes, maximal jedoch mit fünf Personen zulässig; dabei gelten Ehegatten, eingetragene Lebenspartner und Lebensgefährten, die nicht gemeinsam ein einem Haushalt leben, als ein Hausstand</w:t>
      </w:r>
      <w:r w:rsidR="00917AAD" w:rsidRPr="001855AD">
        <w:rPr>
          <w:rFonts w:ascii="Arial" w:hAnsi="Arial" w:cs="Arial"/>
        </w:rPr>
        <w:t xml:space="preserve">. </w:t>
      </w:r>
      <w:r w:rsidR="00917AAD" w:rsidRPr="001855AD">
        <w:rPr>
          <w:rFonts w:ascii="Arial" w:hAnsi="Arial" w:cs="Arial"/>
          <w:vertAlign w:val="superscript"/>
        </w:rPr>
        <w:t>3</w:t>
      </w:r>
      <w:r w:rsidR="009F7FC2" w:rsidRPr="001855AD">
        <w:rPr>
          <w:rFonts w:ascii="Arial" w:hAnsi="Arial" w:cs="Arial"/>
        </w:rPr>
        <w:t xml:space="preserve">Es wird dringend empfohlen, die Zahl der Haushalte, aus der die weiteren Personen kommen, möglichst konstant und klein zu halten. </w:t>
      </w:r>
      <w:r w:rsidR="004115FA" w:rsidRPr="001855AD">
        <w:rPr>
          <w:rFonts w:ascii="Arial" w:hAnsi="Arial" w:cs="Arial"/>
          <w:vertAlign w:val="superscript"/>
        </w:rPr>
        <w:t>4</w:t>
      </w:r>
      <w:r w:rsidR="009F7FC2" w:rsidRPr="001855AD">
        <w:rPr>
          <w:rFonts w:ascii="Arial" w:hAnsi="Arial" w:cs="Arial"/>
        </w:rPr>
        <w:t>D</w:t>
      </w:r>
      <w:r w:rsidR="00917AAD" w:rsidRPr="001855AD">
        <w:rPr>
          <w:rFonts w:ascii="Arial" w:hAnsi="Arial" w:cs="Arial"/>
        </w:rPr>
        <w:t xml:space="preserve">azugehörige Kinder bis </w:t>
      </w:r>
      <w:r w:rsidR="00BC2098" w:rsidRPr="001855AD">
        <w:rPr>
          <w:rFonts w:ascii="Arial" w:hAnsi="Arial" w:cs="Arial"/>
        </w:rPr>
        <w:t>14 Jahre</w:t>
      </w:r>
      <w:r w:rsidR="00917AAD" w:rsidRPr="001855AD">
        <w:rPr>
          <w:rFonts w:ascii="Arial" w:hAnsi="Arial" w:cs="Arial"/>
        </w:rPr>
        <w:t xml:space="preserve"> werden nicht mitgerechnet. </w:t>
      </w:r>
      <w:r w:rsidR="004115FA" w:rsidRPr="001855AD">
        <w:rPr>
          <w:rFonts w:ascii="Arial" w:hAnsi="Arial" w:cs="Arial"/>
          <w:vertAlign w:val="superscript"/>
        </w:rPr>
        <w:t>5</w:t>
      </w:r>
      <w:r w:rsidR="00917AAD" w:rsidRPr="001855AD">
        <w:rPr>
          <w:rFonts w:ascii="Arial" w:hAnsi="Arial" w:cs="Arial"/>
        </w:rPr>
        <w:t>Ebenso werden dazugehörige notwendige Begleitpersonen eines Menschen mit Behinderungen nicht mitgerechnet, wenn dies aus Gründen der Betreuung des Mensch</w:t>
      </w:r>
      <w:r w:rsidR="00BC2098" w:rsidRPr="001855AD">
        <w:rPr>
          <w:rFonts w:ascii="Arial" w:hAnsi="Arial" w:cs="Arial"/>
        </w:rPr>
        <w:t>en mit Behinderungen erforderl</w:t>
      </w:r>
      <w:r w:rsidR="00917AAD" w:rsidRPr="001855AD">
        <w:rPr>
          <w:rFonts w:ascii="Arial" w:hAnsi="Arial" w:cs="Arial"/>
        </w:rPr>
        <w:t xml:space="preserve">ich ist. </w:t>
      </w:r>
      <w:r w:rsidR="004115FA" w:rsidRPr="001855AD">
        <w:rPr>
          <w:rFonts w:ascii="Arial" w:hAnsi="Arial" w:cs="Arial"/>
          <w:vertAlign w:val="superscript"/>
        </w:rPr>
        <w:t>6</w:t>
      </w:r>
      <w:r w:rsidR="00917AAD" w:rsidRPr="001855AD">
        <w:rPr>
          <w:rFonts w:ascii="Arial" w:hAnsi="Arial" w:cs="Arial"/>
        </w:rPr>
        <w:t xml:space="preserve">Im Übrigen wird auf § 8 Absatz 8 verwiesen. </w:t>
      </w:r>
      <w:r w:rsidR="004115FA" w:rsidRPr="001855AD">
        <w:rPr>
          <w:rFonts w:ascii="Arial" w:hAnsi="Arial" w:cs="Arial"/>
          <w:vertAlign w:val="superscript"/>
        </w:rPr>
        <w:t>7</w:t>
      </w:r>
      <w:r w:rsidR="00A212F0" w:rsidRPr="001855AD">
        <w:rPr>
          <w:rFonts w:ascii="Arial" w:hAnsi="Arial" w:cs="Arial"/>
        </w:rPr>
        <w:t>Der Konsum von Alkohol ist auf den öffentlichen Verkehrsflächen der Innenstädte und an sonstigen öffentlichen Orten unter freiem Himmel, an denen sich Menschen entweder auf engem Raum oder nicht nur vorübergehend aufhalten, untersagt; die konkret betroffenen Örtlichkeiten sind jeweils von der zuständigen Behörde festzulegen</w:t>
      </w:r>
      <w:r w:rsidR="00917AAD" w:rsidRPr="001855AD">
        <w:rPr>
          <w:rFonts w:ascii="Arial" w:hAnsi="Arial" w:cs="Arial"/>
        </w:rPr>
        <w:t>.</w:t>
      </w:r>
    </w:p>
    <w:p w14:paraId="280BA430" w14:textId="77777777" w:rsidR="00C77061" w:rsidRPr="009F7FC2" w:rsidRDefault="00C77061" w:rsidP="007347C2">
      <w:pPr>
        <w:rPr>
          <w:rFonts w:ascii="Arial" w:hAnsi="Arial" w:cs="Arial"/>
          <w:sz w:val="14"/>
          <w:szCs w:val="14"/>
        </w:rPr>
      </w:pPr>
    </w:p>
    <w:p w14:paraId="7B04D921" w14:textId="4DC26B78" w:rsidR="00EB6F16" w:rsidRPr="00E0555D" w:rsidRDefault="00501F5D" w:rsidP="007347C2">
      <w:pPr>
        <w:rPr>
          <w:rFonts w:ascii="Arial" w:hAnsi="Arial" w:cs="Arial"/>
        </w:rPr>
      </w:pPr>
      <w:r w:rsidRPr="009F7FC2">
        <w:rPr>
          <w:rFonts w:ascii="Arial" w:hAnsi="Arial" w:cs="Arial"/>
        </w:rPr>
        <w:t>(2</w:t>
      </w:r>
      <w:r w:rsidRPr="001F4A04">
        <w:rPr>
          <w:rFonts w:ascii="Arial" w:hAnsi="Arial" w:cs="Arial"/>
        </w:rPr>
        <w:t>)</w:t>
      </w:r>
      <w:r w:rsidR="006B6D0F">
        <w:rPr>
          <w:rFonts w:ascii="Arial" w:hAnsi="Arial" w:cs="Arial"/>
        </w:rPr>
        <w:t xml:space="preserve"> </w:t>
      </w:r>
      <w:r w:rsidR="006B6D0F" w:rsidRPr="006B6D0F">
        <w:rPr>
          <w:rFonts w:ascii="Arial" w:hAnsi="Arial" w:cs="Arial"/>
          <w:vertAlign w:val="superscript"/>
        </w:rPr>
        <w:t>1</w:t>
      </w:r>
      <w:r w:rsidR="006B6D0F">
        <w:rPr>
          <w:rFonts w:ascii="Arial" w:hAnsi="Arial" w:cs="Arial"/>
        </w:rPr>
        <w:t xml:space="preserve">In der Öffentlichkeit ist, wo immer möglich, zu anderen als den in Absatz 1 genannten Personen, ein Mindestabstand von 1,5 Meter einzuhalten. </w:t>
      </w:r>
      <w:r w:rsidR="006B6D0F" w:rsidRPr="006B6D0F">
        <w:rPr>
          <w:rFonts w:ascii="Arial" w:hAnsi="Arial" w:cs="Arial"/>
          <w:vertAlign w:val="superscript"/>
        </w:rPr>
        <w:t>2</w:t>
      </w:r>
      <w:r w:rsidR="006B6D0F">
        <w:rPr>
          <w:rFonts w:ascii="Arial" w:hAnsi="Arial" w:cs="Arial"/>
        </w:rPr>
        <w:t>Ist das Abstandhalten nicht möglich, ist eine Mund-Nase-Bedeckung zu tragen.</w:t>
      </w:r>
      <w:r w:rsidRPr="001F4A04">
        <w:rPr>
          <w:rFonts w:ascii="Arial" w:hAnsi="Arial" w:cs="Arial"/>
        </w:rPr>
        <w:t xml:space="preserve"> </w:t>
      </w:r>
      <w:r w:rsidR="006B6D0F">
        <w:rPr>
          <w:rFonts w:ascii="Arial" w:hAnsi="Arial" w:cs="Arial"/>
          <w:vertAlign w:val="superscript"/>
        </w:rPr>
        <w:t>3</w:t>
      </w:r>
      <w:r w:rsidR="004115FA" w:rsidRPr="001F4A04">
        <w:rPr>
          <w:rFonts w:ascii="Arial" w:hAnsi="Arial" w:cs="Arial"/>
        </w:rPr>
        <w:t xml:space="preserve">Jede Person hat in geschlossenen Räumen, die öffentlich oder im Rahmen eines Besuchs- oder Kundenverkehrs zugänglich sind, in öffentlichen Verkehrsmitteln sowie auf den durch die nach § 2 Absatz 2 Nummer 1 des Infektionsschutzausführungsgesetzes festgelegten Orten in der Öffentlichkeit eine Mund-Nase-Bedeckung zu tragen; bei engeren und </w:t>
      </w:r>
      <w:r w:rsidR="004115FA" w:rsidRPr="001F4A04">
        <w:rPr>
          <w:rFonts w:ascii="Arial" w:hAnsi="Arial" w:cs="Arial"/>
        </w:rPr>
        <w:lastRenderedPageBreak/>
        <w:t xml:space="preserve">längeren Kontakten zu anderen Personen, insbesondere in geschlossenen Räumen, sollten dies medizinische Gesichtsmasken (zum Beispiel OP-Masken gemäß EN 14683) oder Atemschutzmasken (gemäß Anlage der Coronavirus-Schutzmasken-Verordnung – SchutzmV in der jeweils aktuellen Fassung, zum Beispiel FFP2-Masken) sein; in öffentlichen Verkehrsmitteln und in den Verkaufsstellen des Groß- und Einzelhandels besteht die Pflicht, diese Masken zu verwenden. </w:t>
      </w:r>
      <w:r w:rsidR="006B6D0F" w:rsidRPr="00C434F5">
        <w:rPr>
          <w:rFonts w:ascii="Arial" w:hAnsi="Arial" w:cs="Arial"/>
          <w:color w:val="FF0000"/>
          <w:vertAlign w:val="superscript"/>
        </w:rPr>
        <w:t>4</w:t>
      </w:r>
      <w:r w:rsidR="00B0635B" w:rsidRPr="00C434F5">
        <w:rPr>
          <w:rFonts w:ascii="Arial" w:hAnsi="Arial" w:cs="Arial"/>
          <w:color w:val="FF0000"/>
        </w:rPr>
        <w:t>Im Rahmen der Beförderung in einem privaten Fahrzeug haben Mitfahrer, sofern sie nicht dem Hausstand des Fahrzeugführers angehören, eine medizinische Gesichtsma</w:t>
      </w:r>
      <w:r w:rsidR="00C434F5">
        <w:rPr>
          <w:rFonts w:ascii="Arial" w:hAnsi="Arial" w:cs="Arial"/>
          <w:color w:val="FF0000"/>
        </w:rPr>
        <w:t>s</w:t>
      </w:r>
      <w:r w:rsidR="00B0635B" w:rsidRPr="00C434F5">
        <w:rPr>
          <w:rFonts w:ascii="Arial" w:hAnsi="Arial" w:cs="Arial"/>
          <w:color w:val="FF0000"/>
        </w:rPr>
        <w:t>ke (zum Beispiel OP-Masken gem</w:t>
      </w:r>
      <w:r w:rsidR="00C434F5">
        <w:rPr>
          <w:rFonts w:ascii="Arial" w:hAnsi="Arial" w:cs="Arial"/>
          <w:color w:val="FF0000"/>
        </w:rPr>
        <w:t>äß</w:t>
      </w:r>
      <w:r w:rsidR="00B0635B" w:rsidRPr="00C434F5">
        <w:rPr>
          <w:rFonts w:ascii="Arial" w:hAnsi="Arial" w:cs="Arial"/>
          <w:color w:val="FF0000"/>
        </w:rPr>
        <w:t xml:space="preserve"> EN </w:t>
      </w:r>
      <w:r w:rsidR="00C434F5" w:rsidRPr="00C434F5">
        <w:rPr>
          <w:rFonts w:ascii="Arial" w:hAnsi="Arial" w:cs="Arial"/>
          <w:color w:val="FF0000"/>
        </w:rPr>
        <w:t>14683) oder</w:t>
      </w:r>
      <w:r w:rsidR="00C434F5">
        <w:rPr>
          <w:rFonts w:ascii="Arial" w:hAnsi="Arial" w:cs="Arial"/>
          <w:color w:val="FF0000"/>
        </w:rPr>
        <w:t xml:space="preserve"> </w:t>
      </w:r>
      <w:r w:rsidR="00C434F5" w:rsidRPr="00C434F5">
        <w:rPr>
          <w:rFonts w:ascii="Arial" w:hAnsi="Arial" w:cs="Arial"/>
          <w:color w:val="FF0000"/>
        </w:rPr>
        <w:t>Atemschutzma</w:t>
      </w:r>
      <w:r w:rsidR="00C434F5">
        <w:rPr>
          <w:rFonts w:ascii="Arial" w:hAnsi="Arial" w:cs="Arial"/>
          <w:color w:val="FF0000"/>
        </w:rPr>
        <w:t>s</w:t>
      </w:r>
      <w:r w:rsidR="00C434F5" w:rsidRPr="00C434F5">
        <w:rPr>
          <w:rFonts w:ascii="Arial" w:hAnsi="Arial" w:cs="Arial"/>
          <w:color w:val="FF0000"/>
        </w:rPr>
        <w:t>ke (gemäß</w:t>
      </w:r>
      <w:r w:rsidR="00C434F5">
        <w:rPr>
          <w:rFonts w:ascii="Arial" w:hAnsi="Arial" w:cs="Arial"/>
          <w:color w:val="FF0000"/>
        </w:rPr>
        <w:t xml:space="preserve"> </w:t>
      </w:r>
      <w:r w:rsidR="00C434F5" w:rsidRPr="00C434F5">
        <w:rPr>
          <w:rFonts w:ascii="Arial" w:hAnsi="Arial" w:cs="Arial"/>
          <w:color w:val="FF0000"/>
        </w:rPr>
        <w:t xml:space="preserve">Anlage der Coronavirus-Schutzmasken-Verordnung – SchutzmV in der jeweils aktuellen Fassung zum Beispiel FFP2-Masken) zu tragen. </w:t>
      </w:r>
      <w:r w:rsidR="00C434F5">
        <w:rPr>
          <w:rFonts w:ascii="Arial" w:hAnsi="Arial" w:cs="Arial"/>
          <w:vertAlign w:val="superscript"/>
        </w:rPr>
        <w:t>5</w:t>
      </w:r>
      <w:r w:rsidR="00C434F5">
        <w:rPr>
          <w:rFonts w:ascii="Arial" w:hAnsi="Arial" w:cs="Arial"/>
        </w:rPr>
        <w:t>D</w:t>
      </w:r>
      <w:r w:rsidRPr="001F4A04">
        <w:rPr>
          <w:rFonts w:ascii="Arial" w:hAnsi="Arial" w:cs="Arial"/>
        </w:rPr>
        <w:t>ies gilt nicht für Kinder bis zum Schuleintritt und</w:t>
      </w:r>
      <w:r w:rsidR="00EB6F16" w:rsidRPr="001F4A04">
        <w:rPr>
          <w:rFonts w:ascii="Arial" w:hAnsi="Arial" w:cs="Arial"/>
        </w:rPr>
        <w:t xml:space="preserve"> </w:t>
      </w:r>
      <w:r w:rsidRPr="001F4A04">
        <w:rPr>
          <w:rFonts w:ascii="Arial" w:hAnsi="Arial" w:cs="Arial"/>
        </w:rPr>
        <w:t>Menschen, die aufgrund einer medizinischen oder psychischen Beeinträchtigung oder</w:t>
      </w:r>
      <w:r w:rsidR="00EB6F16" w:rsidRPr="001F4A04">
        <w:rPr>
          <w:rFonts w:ascii="Arial" w:hAnsi="Arial" w:cs="Arial"/>
        </w:rPr>
        <w:t xml:space="preserve"> </w:t>
      </w:r>
      <w:r w:rsidRPr="001F4A04">
        <w:rPr>
          <w:rFonts w:ascii="Arial" w:hAnsi="Arial" w:cs="Arial"/>
        </w:rPr>
        <w:t>einer Behinderung keine Mund-Nase-Bedeckung tragen können und dies durch eine</w:t>
      </w:r>
      <w:r w:rsidR="00EB6F16" w:rsidRPr="001F4A04">
        <w:rPr>
          <w:rFonts w:ascii="Arial" w:hAnsi="Arial" w:cs="Arial"/>
        </w:rPr>
        <w:t xml:space="preserve"> </w:t>
      </w:r>
      <w:r w:rsidRPr="001F4A04">
        <w:rPr>
          <w:rFonts w:ascii="Arial" w:hAnsi="Arial" w:cs="Arial"/>
        </w:rPr>
        <w:t xml:space="preserve">ärztliche Bescheinigung nachweisen können. </w:t>
      </w:r>
      <w:r w:rsidR="00C434F5">
        <w:rPr>
          <w:rFonts w:ascii="Arial" w:hAnsi="Arial" w:cs="Arial"/>
          <w:vertAlign w:val="superscript"/>
        </w:rPr>
        <w:t>6</w:t>
      </w:r>
      <w:r w:rsidRPr="001F4A04">
        <w:rPr>
          <w:rFonts w:ascii="Arial" w:hAnsi="Arial" w:cs="Arial"/>
        </w:rPr>
        <w:t>Das Abnehmen der Mund-Nase-</w:t>
      </w:r>
      <w:r w:rsidR="00EB6F16" w:rsidRPr="001F4A04">
        <w:rPr>
          <w:rFonts w:ascii="Arial" w:hAnsi="Arial" w:cs="Arial"/>
        </w:rPr>
        <w:t xml:space="preserve"> </w:t>
      </w:r>
      <w:r w:rsidRPr="001F4A04">
        <w:rPr>
          <w:rFonts w:ascii="Arial" w:hAnsi="Arial" w:cs="Arial"/>
        </w:rPr>
        <w:t>Bedeckung ist unter Einhaltung des Mindestabstandes von 1,5 Meter zulässig, solange</w:t>
      </w:r>
      <w:r w:rsidR="00EB6F16" w:rsidRPr="001F4A04">
        <w:rPr>
          <w:rFonts w:ascii="Arial" w:hAnsi="Arial" w:cs="Arial"/>
        </w:rPr>
        <w:t xml:space="preserve"> </w:t>
      </w:r>
      <w:r w:rsidRPr="001F4A04">
        <w:rPr>
          <w:rFonts w:ascii="Arial" w:hAnsi="Arial" w:cs="Arial"/>
        </w:rPr>
        <w:t>es zur Kommunikation mit Menschen mit Hörbehinderungen, die auf das Lippenlesen</w:t>
      </w:r>
      <w:r w:rsidR="00EB6F16" w:rsidRPr="001F4A04">
        <w:rPr>
          <w:rFonts w:ascii="Arial" w:hAnsi="Arial" w:cs="Arial"/>
        </w:rPr>
        <w:t xml:space="preserve"> </w:t>
      </w:r>
      <w:r w:rsidRPr="001F4A04">
        <w:rPr>
          <w:rFonts w:ascii="Arial" w:hAnsi="Arial" w:cs="Arial"/>
        </w:rPr>
        <w:t xml:space="preserve">angewiesen sind, erforderlich ist. </w:t>
      </w:r>
      <w:r w:rsidR="00C434F5">
        <w:rPr>
          <w:rFonts w:ascii="Arial" w:hAnsi="Arial" w:cs="Arial"/>
          <w:vertAlign w:val="superscript"/>
        </w:rPr>
        <w:t>7</w:t>
      </w:r>
      <w:r w:rsidRPr="001F4A04">
        <w:rPr>
          <w:rFonts w:ascii="Arial" w:hAnsi="Arial" w:cs="Arial"/>
        </w:rPr>
        <w:t>Es wird im Übrigen dringend empfohlen, in der</w:t>
      </w:r>
      <w:r w:rsidR="00EB6F16" w:rsidRPr="001F4A04">
        <w:rPr>
          <w:rFonts w:ascii="Arial" w:hAnsi="Arial" w:cs="Arial"/>
        </w:rPr>
        <w:t xml:space="preserve"> </w:t>
      </w:r>
      <w:r w:rsidRPr="001F4A04">
        <w:rPr>
          <w:rFonts w:ascii="Arial" w:hAnsi="Arial" w:cs="Arial"/>
        </w:rPr>
        <w:t xml:space="preserve">Öffentlichkeit eine Mund-Nase-Bedeckung zu tragen. </w:t>
      </w:r>
      <w:r w:rsidR="00C434F5">
        <w:rPr>
          <w:rFonts w:ascii="Arial" w:hAnsi="Arial" w:cs="Arial"/>
          <w:vertAlign w:val="superscript"/>
        </w:rPr>
        <w:t>8</w:t>
      </w:r>
      <w:r w:rsidRPr="001F4A04">
        <w:rPr>
          <w:rFonts w:ascii="Arial" w:hAnsi="Arial" w:cs="Arial"/>
        </w:rPr>
        <w:t>Die besonderen Regelungen</w:t>
      </w:r>
      <w:r w:rsidR="00EB6F16" w:rsidRPr="001F4A04">
        <w:rPr>
          <w:rFonts w:ascii="Arial" w:hAnsi="Arial" w:cs="Arial"/>
        </w:rPr>
        <w:t xml:space="preserve"> </w:t>
      </w:r>
      <w:r w:rsidRPr="001F4A04">
        <w:rPr>
          <w:rFonts w:ascii="Arial" w:hAnsi="Arial" w:cs="Arial"/>
        </w:rPr>
        <w:t>nach den Verordnungen nach § 12 und in den Anlagen bleiben unb</w:t>
      </w:r>
      <w:r w:rsidRPr="00C44D82">
        <w:rPr>
          <w:rFonts w:ascii="Arial" w:hAnsi="Arial" w:cs="Arial"/>
        </w:rPr>
        <w:t>erührt</w:t>
      </w:r>
      <w:r w:rsidRPr="00E0555D">
        <w:rPr>
          <w:rFonts w:ascii="Arial" w:hAnsi="Arial" w:cs="Arial"/>
        </w:rPr>
        <w:t>.</w:t>
      </w:r>
      <w:r w:rsidR="00EB6F16" w:rsidRPr="00E0555D">
        <w:rPr>
          <w:rFonts w:ascii="Arial" w:hAnsi="Arial" w:cs="Arial"/>
        </w:rPr>
        <w:t xml:space="preserve"> </w:t>
      </w:r>
    </w:p>
    <w:p w14:paraId="476D1B68" w14:textId="77777777" w:rsidR="00E970F5" w:rsidRPr="00E0555D" w:rsidRDefault="00E970F5" w:rsidP="007347C2">
      <w:pPr>
        <w:rPr>
          <w:rFonts w:ascii="Arial" w:hAnsi="Arial" w:cs="Arial"/>
          <w:sz w:val="14"/>
          <w:szCs w:val="14"/>
        </w:rPr>
      </w:pPr>
    </w:p>
    <w:p w14:paraId="2B8E5FBA" w14:textId="25B0B495" w:rsidR="00EB6F16" w:rsidRDefault="00501F5D" w:rsidP="00501F5D">
      <w:pPr>
        <w:rPr>
          <w:rFonts w:ascii="Arial" w:hAnsi="Arial" w:cs="Arial"/>
        </w:rPr>
      </w:pPr>
      <w:r w:rsidRPr="00E0555D">
        <w:rPr>
          <w:rFonts w:ascii="Arial" w:hAnsi="Arial" w:cs="Arial"/>
        </w:rPr>
        <w:t xml:space="preserve">(3) </w:t>
      </w:r>
      <w:r w:rsidR="009959A3">
        <w:rPr>
          <w:rFonts w:ascii="Arial" w:hAnsi="Arial" w:cs="Arial"/>
          <w:vertAlign w:val="superscript"/>
        </w:rPr>
        <w:t>1</w:t>
      </w:r>
      <w:r w:rsidRPr="00860963">
        <w:rPr>
          <w:rFonts w:ascii="Arial" w:hAnsi="Arial" w:cs="Arial"/>
        </w:rPr>
        <w:t>Die Bürgerinnen und Bürger werden aufgefordert, generell auf nicht zwingend</w:t>
      </w:r>
      <w:r w:rsidR="00EB6F16" w:rsidRPr="00860963">
        <w:rPr>
          <w:rFonts w:ascii="Arial" w:hAnsi="Arial" w:cs="Arial"/>
        </w:rPr>
        <w:t xml:space="preserve"> </w:t>
      </w:r>
      <w:r w:rsidRPr="00860963">
        <w:rPr>
          <w:rFonts w:ascii="Arial" w:hAnsi="Arial" w:cs="Arial"/>
        </w:rPr>
        <w:t>erforderliche berufliche und private Reisen sowie Besuche von Verwandten, Freunden</w:t>
      </w:r>
      <w:r w:rsidR="00EB6F16" w:rsidRPr="00860963">
        <w:rPr>
          <w:rFonts w:ascii="Arial" w:hAnsi="Arial" w:cs="Arial"/>
        </w:rPr>
        <w:t xml:space="preserve"> </w:t>
      </w:r>
      <w:r w:rsidRPr="00860963">
        <w:rPr>
          <w:rFonts w:ascii="Arial" w:hAnsi="Arial" w:cs="Arial"/>
        </w:rPr>
        <w:t>und Bekannten zu verzichten</w:t>
      </w:r>
      <w:r w:rsidRPr="00A212F0">
        <w:rPr>
          <w:rFonts w:ascii="Arial" w:hAnsi="Arial" w:cs="Arial"/>
        </w:rPr>
        <w:t>.</w:t>
      </w:r>
      <w:r w:rsidR="00EB6F16" w:rsidRPr="00A212F0">
        <w:rPr>
          <w:rFonts w:ascii="Arial" w:hAnsi="Arial" w:cs="Arial"/>
        </w:rPr>
        <w:t xml:space="preserve"> </w:t>
      </w:r>
      <w:r w:rsidR="009959A3" w:rsidRPr="00C434F5">
        <w:rPr>
          <w:rFonts w:ascii="Arial" w:hAnsi="Arial" w:cs="Arial"/>
          <w:color w:val="FF0000"/>
          <w:vertAlign w:val="superscript"/>
        </w:rPr>
        <w:t>2</w:t>
      </w:r>
      <w:r w:rsidR="00C434F5" w:rsidRPr="00C434F5">
        <w:rPr>
          <w:rFonts w:ascii="Arial" w:hAnsi="Arial" w:cs="Arial"/>
          <w:color w:val="FF0000"/>
        </w:rPr>
        <w:t>Dies gilt insbesondere auch während des bevorstehenden Osterfestes in der Zeit vom 1. bis 6. April 2021</w:t>
      </w:r>
      <w:r w:rsidR="00C434F5">
        <w:rPr>
          <w:rFonts w:ascii="Arial" w:hAnsi="Arial" w:cs="Arial"/>
        </w:rPr>
        <w:t xml:space="preserve">. </w:t>
      </w:r>
      <w:r w:rsidR="00C434F5">
        <w:rPr>
          <w:rFonts w:ascii="Arial" w:hAnsi="Arial" w:cs="Arial"/>
          <w:vertAlign w:val="superscript"/>
        </w:rPr>
        <w:t>3</w:t>
      </w:r>
      <w:r w:rsidR="00C434F5">
        <w:rPr>
          <w:rFonts w:ascii="Arial" w:hAnsi="Arial" w:cs="Arial"/>
        </w:rPr>
        <w:t>S</w:t>
      </w:r>
      <w:r w:rsidR="009959A3" w:rsidRPr="00A212F0">
        <w:rPr>
          <w:rFonts w:ascii="Arial" w:hAnsi="Arial" w:cs="Arial"/>
        </w:rPr>
        <w:t>oweit sie ihren Wohnsitz (Meldeadresse) in Landkreisen oder kreisfreien Städten haben, in denen die Zahl der Neuinfektionen mit SARS-CoV-2 der letzten sieben Tage je 100.000 Einwohner laut der auf der Internetseite des Landesamtes für Gesundheit und Soziales Mecklenburg</w:t>
      </w:r>
      <w:r w:rsidR="00A212F0">
        <w:rPr>
          <w:rFonts w:ascii="Arial" w:hAnsi="Arial" w:cs="Arial"/>
        </w:rPr>
        <w:t>-Vorpommern</w:t>
      </w:r>
      <w:r w:rsidR="009959A3" w:rsidRPr="00A212F0">
        <w:rPr>
          <w:rFonts w:ascii="Arial" w:hAnsi="Arial" w:cs="Arial"/>
        </w:rPr>
        <w:t xml:space="preserve"> (</w:t>
      </w:r>
      <w:hyperlink r:id="rId8" w:history="1">
        <w:r w:rsidR="009959A3" w:rsidRPr="00583171">
          <w:rPr>
            <w:rStyle w:val="Hyperlink"/>
            <w:rFonts w:ascii="Arial" w:hAnsi="Arial" w:cs="Arial"/>
          </w:rPr>
          <w:t>https://www.lagus.mv-regierung.de/Gesundheit/InfektionsschutzPraevention/Daten-Corona-Pandemie</w:t>
        </w:r>
      </w:hyperlink>
      <w:r w:rsidR="009959A3" w:rsidRPr="00A212F0">
        <w:rPr>
          <w:rFonts w:ascii="Arial" w:hAnsi="Arial" w:cs="Arial"/>
        </w:rPr>
        <w:t>) veröffentlichten Daten 150 oder höher ist, werden sie ferner aufgefordert, keine Einrichtungen, Verkaufsstellen, Dienstleistungsbetriebe oder sonstige Stätten dieser Verordnung in einem anderen Landkreis oder in einer anderen kreisfreien Stadt aufzusuchen, die in ihrem eigenen Landkreis oder ihrer eigenen kreisfreien Stadt aufgrund der Infektionslage geschlossen sind.</w:t>
      </w:r>
    </w:p>
    <w:p w14:paraId="070C8BC1" w14:textId="075A1381" w:rsidR="00C434F5" w:rsidRDefault="00C434F5" w:rsidP="00501F5D">
      <w:pPr>
        <w:rPr>
          <w:rFonts w:ascii="Arial" w:hAnsi="Arial" w:cs="Arial"/>
        </w:rPr>
      </w:pPr>
    </w:p>
    <w:p w14:paraId="25AAEBAB" w14:textId="5935502C" w:rsidR="00C434F5" w:rsidRPr="00C434F5" w:rsidRDefault="00C434F5" w:rsidP="00501F5D">
      <w:pPr>
        <w:rPr>
          <w:rFonts w:ascii="Arial" w:hAnsi="Arial" w:cs="Arial"/>
          <w:color w:val="FF0000"/>
        </w:rPr>
      </w:pPr>
      <w:r w:rsidRPr="00C434F5">
        <w:rPr>
          <w:rFonts w:ascii="Arial" w:hAnsi="Arial" w:cs="Arial"/>
          <w:color w:val="FF0000"/>
        </w:rPr>
        <w:t>(4) Soweit in dieser Verordnung Regelungen an die Ermittlung von Schwellenwerten anknüpfen, ist diese Feststellung in eine Gesamtbewertung der Infektions- und der epidemiologischen Lage einzubeziehen.</w:t>
      </w:r>
    </w:p>
    <w:p w14:paraId="307525EB" w14:textId="77777777" w:rsidR="00EB6F16" w:rsidRPr="00E0555D" w:rsidRDefault="00EB6F16" w:rsidP="00501F5D">
      <w:pPr>
        <w:rPr>
          <w:rFonts w:ascii="Arial" w:hAnsi="Arial" w:cs="Arial"/>
        </w:rPr>
      </w:pPr>
    </w:p>
    <w:p w14:paraId="6B420A63" w14:textId="1207A2FA" w:rsidR="007347C2" w:rsidRPr="00E0555D" w:rsidRDefault="00501F5D" w:rsidP="007347C2">
      <w:pPr>
        <w:jc w:val="center"/>
        <w:rPr>
          <w:rFonts w:ascii="Arial,Bold" w:hAnsi="Arial,Bold" w:cs="Arial,Bold"/>
          <w:b/>
          <w:bCs/>
        </w:rPr>
      </w:pPr>
      <w:r w:rsidRPr="00E0555D">
        <w:rPr>
          <w:rFonts w:ascii="Arial,Bold" w:hAnsi="Arial,Bold" w:cs="Arial,Bold"/>
          <w:b/>
          <w:bCs/>
        </w:rPr>
        <w:t>§ 2</w:t>
      </w:r>
    </w:p>
    <w:p w14:paraId="3F2B9C82" w14:textId="58CA7D9E" w:rsidR="00EB6F16" w:rsidRPr="00E0555D" w:rsidRDefault="00501F5D" w:rsidP="007347C2">
      <w:pPr>
        <w:jc w:val="center"/>
        <w:rPr>
          <w:rFonts w:ascii="Arial,Bold" w:hAnsi="Arial,Bold" w:cs="Arial,Bold"/>
          <w:b/>
          <w:bCs/>
        </w:rPr>
      </w:pPr>
      <w:r w:rsidRPr="00E0555D">
        <w:rPr>
          <w:rFonts w:ascii="Arial,Bold" w:hAnsi="Arial,Bold" w:cs="Arial,Bold"/>
          <w:b/>
          <w:bCs/>
        </w:rPr>
        <w:t>Einzelhandel, Einrichtungen, sonstige Stätten</w:t>
      </w:r>
    </w:p>
    <w:p w14:paraId="7176DF1D" w14:textId="77777777" w:rsidR="00EB6F16" w:rsidRPr="00E0555D" w:rsidRDefault="00EB6F16" w:rsidP="00501F5D">
      <w:pPr>
        <w:rPr>
          <w:rFonts w:ascii="Arial,Bold" w:hAnsi="Arial,Bold" w:cs="Arial,Bold"/>
          <w:b/>
          <w:bCs/>
        </w:rPr>
      </w:pPr>
    </w:p>
    <w:p w14:paraId="39C7417A" w14:textId="417D63E8" w:rsidR="00EB6F16" w:rsidRPr="00E0555D" w:rsidRDefault="00501F5D" w:rsidP="00501F5D">
      <w:pPr>
        <w:rPr>
          <w:rFonts w:ascii="Arial" w:hAnsi="Arial" w:cs="Arial"/>
        </w:rPr>
      </w:pPr>
      <w:r w:rsidRPr="00E0555D">
        <w:rPr>
          <w:rFonts w:ascii="Arial" w:hAnsi="Arial" w:cs="Arial"/>
        </w:rPr>
        <w:t xml:space="preserve">(1) </w:t>
      </w:r>
      <w:r w:rsidR="00860963" w:rsidRPr="001855AD">
        <w:rPr>
          <w:rFonts w:ascii="Arial" w:hAnsi="Arial" w:cs="Arial"/>
        </w:rPr>
        <w:t xml:space="preserve">Sämtliche Verkaufsstellen des Einzelhandels sind für </w:t>
      </w:r>
      <w:r w:rsidR="003F43D4" w:rsidRPr="001855AD">
        <w:rPr>
          <w:rFonts w:ascii="Arial" w:hAnsi="Arial" w:cs="Arial"/>
        </w:rPr>
        <w:t>den allgemeinen Kundenverkehr</w:t>
      </w:r>
      <w:r w:rsidR="00860963" w:rsidRPr="001855AD">
        <w:rPr>
          <w:rFonts w:ascii="Arial" w:hAnsi="Arial" w:cs="Arial"/>
        </w:rPr>
        <w:t xml:space="preserve"> geschlossen. </w:t>
      </w:r>
      <w:r w:rsidR="00860963" w:rsidRPr="001855AD">
        <w:rPr>
          <w:rFonts w:ascii="Arial" w:hAnsi="Arial" w:cs="Arial"/>
          <w:vertAlign w:val="superscript"/>
        </w:rPr>
        <w:t>2</w:t>
      </w:r>
      <w:r w:rsidR="00860963" w:rsidRPr="001855AD">
        <w:rPr>
          <w:rFonts w:ascii="Arial" w:hAnsi="Arial" w:cs="Arial"/>
        </w:rPr>
        <w:t>Hiervon ausgenommen sind der Einzelhandel mit dem überwiegenden Sortiment für Lebensmittel, Wochenmärkte, Direktvermarkter von Lebensmitteln, Abhol- und Lieferdienste, Getränkemärkte, Reformhäuser, Babyfachmärkte, Apotheken, Sanitätshäuser, Drogerien, Optiker, Hörgeräteakustiker, Tankstellen, Zeitungsverkauf, Tierbedarfsmärkte, Futtermittelmärkte, Blumenläden</w:t>
      </w:r>
      <w:r w:rsidR="00A212F0" w:rsidRPr="001855AD">
        <w:rPr>
          <w:rFonts w:ascii="Arial" w:hAnsi="Arial" w:cs="Arial"/>
        </w:rPr>
        <w:t>,</w:t>
      </w:r>
      <w:r w:rsidR="001003B5" w:rsidRPr="001855AD">
        <w:rPr>
          <w:rFonts w:ascii="Arial" w:hAnsi="Arial" w:cs="Arial"/>
        </w:rPr>
        <w:t xml:space="preserve"> </w:t>
      </w:r>
      <w:r w:rsidR="00860963" w:rsidRPr="001855AD">
        <w:rPr>
          <w:rFonts w:ascii="Arial" w:hAnsi="Arial" w:cs="Arial"/>
        </w:rPr>
        <w:t>Großhandel</w:t>
      </w:r>
      <w:r w:rsidR="003F43D4" w:rsidRPr="001855AD">
        <w:rPr>
          <w:rFonts w:ascii="Arial" w:hAnsi="Arial" w:cs="Arial"/>
        </w:rPr>
        <w:t xml:space="preserve">, </w:t>
      </w:r>
      <w:r w:rsidR="00A212F0" w:rsidRPr="001855AD">
        <w:rPr>
          <w:rFonts w:ascii="Arial" w:hAnsi="Arial" w:cs="Arial"/>
        </w:rPr>
        <w:t>Gartenbaucenter</w:t>
      </w:r>
      <w:r w:rsidR="003F43D4" w:rsidRPr="001855AD">
        <w:rPr>
          <w:rFonts w:ascii="Arial" w:hAnsi="Arial" w:cs="Arial"/>
        </w:rPr>
        <w:t xml:space="preserve"> sowie Buchhandlungen</w:t>
      </w:r>
      <w:r w:rsidR="00860963" w:rsidRPr="001855AD">
        <w:rPr>
          <w:rFonts w:ascii="Arial" w:hAnsi="Arial" w:cs="Arial"/>
        </w:rPr>
        <w:t xml:space="preserve">. </w:t>
      </w:r>
      <w:r w:rsidR="00860963" w:rsidRPr="001855AD">
        <w:rPr>
          <w:rFonts w:ascii="Arial" w:hAnsi="Arial" w:cs="Arial"/>
          <w:vertAlign w:val="superscript"/>
        </w:rPr>
        <w:t>3</w:t>
      </w:r>
      <w:r w:rsidR="00860963" w:rsidRPr="001855AD">
        <w:rPr>
          <w:rFonts w:ascii="Arial" w:hAnsi="Arial" w:cs="Arial"/>
        </w:rPr>
        <w:t xml:space="preserve">Ein Verkauf mittels Abholung und Lieferdiensten bleibt auch für geschlossene Verkaufsstellen gestattet. </w:t>
      </w:r>
      <w:r w:rsidR="00860963" w:rsidRPr="00C434F5">
        <w:rPr>
          <w:rFonts w:ascii="Arial" w:hAnsi="Arial" w:cs="Arial"/>
          <w:color w:val="FF0000"/>
          <w:vertAlign w:val="superscript"/>
        </w:rPr>
        <w:t>4</w:t>
      </w:r>
      <w:r w:rsidR="00BB6178" w:rsidRPr="00C434F5">
        <w:rPr>
          <w:rFonts w:ascii="Arial" w:hAnsi="Arial" w:cs="Arial"/>
          <w:color w:val="FF0000"/>
        </w:rPr>
        <w:t xml:space="preserve">Geschlossene </w:t>
      </w:r>
      <w:r w:rsidR="00C434F5" w:rsidRPr="00C434F5">
        <w:rPr>
          <w:rFonts w:ascii="Arial" w:hAnsi="Arial" w:cs="Arial"/>
          <w:color w:val="FF0000"/>
        </w:rPr>
        <w:t xml:space="preserve">Verkaufsstellen des Einzelhandels können für den Einkauf nach Terminvereinbarung für </w:t>
      </w:r>
      <w:r w:rsidR="00C434F5" w:rsidRPr="00C434F5">
        <w:rPr>
          <w:rFonts w:ascii="Arial" w:hAnsi="Arial" w:cs="Arial"/>
          <w:color w:val="FF0000"/>
        </w:rPr>
        <w:lastRenderedPageBreak/>
        <w:t>solche Kundinnen oder Kunden geöffnet werden, die über ein tagesaktuelles negatives COVID-19-Schnell- oder Selbsttest-Ergebnis verfügen; tagesaktuell ist ein Test, wenn dieser vor maximal 24 Stunden vorgenommen wurde und noch geeignet ist, den Nachweis über das Nichtvorliegen einer Infektion zu führen</w:t>
      </w:r>
      <w:r w:rsidR="00BB6178" w:rsidRPr="001855AD">
        <w:rPr>
          <w:rFonts w:ascii="Arial" w:hAnsi="Arial" w:cs="Arial"/>
        </w:rPr>
        <w:t xml:space="preserve">. </w:t>
      </w:r>
      <w:r w:rsidR="00BB6178" w:rsidRPr="001855AD">
        <w:rPr>
          <w:rFonts w:ascii="Arial" w:hAnsi="Arial" w:cs="Arial"/>
          <w:vertAlign w:val="superscript"/>
        </w:rPr>
        <w:t>5</w:t>
      </w:r>
      <w:r w:rsidR="00BB6178" w:rsidRPr="001855AD">
        <w:rPr>
          <w:rFonts w:ascii="Arial" w:hAnsi="Arial" w:cs="Arial"/>
        </w:rPr>
        <w:t>N</w:t>
      </w:r>
      <w:r w:rsidR="00860963" w:rsidRPr="001855AD">
        <w:rPr>
          <w:rFonts w:ascii="Arial" w:hAnsi="Arial" w:cs="Arial"/>
        </w:rPr>
        <w:t xml:space="preserve">icht von der Schließung betroffene Einzelhandelsbetriebe dürfen beim Verkauf nicht über ihr bestehendes Angebotssortiment hinausgehen. </w:t>
      </w:r>
      <w:r w:rsidR="00BB6178" w:rsidRPr="001855AD">
        <w:rPr>
          <w:rFonts w:ascii="Arial" w:hAnsi="Arial" w:cs="Arial"/>
          <w:vertAlign w:val="superscript"/>
        </w:rPr>
        <w:t>6</w:t>
      </w:r>
      <w:r w:rsidR="00860963" w:rsidRPr="001855AD">
        <w:rPr>
          <w:rFonts w:ascii="Arial" w:hAnsi="Arial" w:cs="Arial"/>
        </w:rPr>
        <w:t>Für den Betrieb und den Besuch der geöffneten Verkaufsstellen</w:t>
      </w:r>
      <w:r w:rsidR="00BB6178" w:rsidRPr="001855AD">
        <w:rPr>
          <w:rFonts w:ascii="Arial" w:hAnsi="Arial" w:cs="Arial"/>
        </w:rPr>
        <w:t>, Einkauf nach Terminvereinbarung</w:t>
      </w:r>
      <w:r w:rsidR="00860963" w:rsidRPr="001855AD">
        <w:rPr>
          <w:rFonts w:ascii="Arial" w:hAnsi="Arial" w:cs="Arial"/>
        </w:rPr>
        <w:t xml:space="preserve"> sowie der Abholung und Lieferdienste besteht die Pflicht, die Auflagen aus</w:t>
      </w:r>
      <w:r w:rsidR="00860963" w:rsidRPr="00A51A68">
        <w:rPr>
          <w:sz w:val="23"/>
          <w:szCs w:val="23"/>
        </w:rPr>
        <w:t xml:space="preserve"> </w:t>
      </w:r>
      <w:hyperlink w:anchor="Anlage_1" w:history="1">
        <w:r w:rsidRPr="00E0555D">
          <w:rPr>
            <w:rStyle w:val="Hyperlink"/>
            <w:rFonts w:ascii="Arial" w:hAnsi="Arial" w:cs="Arial"/>
          </w:rPr>
          <w:t>Anlage 1</w:t>
        </w:r>
      </w:hyperlink>
      <w:r w:rsidR="00EB6F16" w:rsidRPr="00E0555D">
        <w:rPr>
          <w:rFonts w:ascii="Arial" w:hAnsi="Arial" w:cs="Arial"/>
        </w:rPr>
        <w:t xml:space="preserve"> </w:t>
      </w:r>
      <w:r w:rsidRPr="00A51A68">
        <w:rPr>
          <w:rFonts w:ascii="Arial" w:hAnsi="Arial" w:cs="Arial"/>
        </w:rPr>
        <w:t>einzuhalten.</w:t>
      </w:r>
      <w:r w:rsidR="00EB6F16" w:rsidRPr="00A51A68">
        <w:rPr>
          <w:rFonts w:ascii="Arial" w:hAnsi="Arial" w:cs="Arial"/>
        </w:rPr>
        <w:t xml:space="preserve"> </w:t>
      </w:r>
    </w:p>
    <w:p w14:paraId="024BBC37" w14:textId="77777777" w:rsidR="00162E24" w:rsidRPr="00E0555D" w:rsidRDefault="00162E24" w:rsidP="00501F5D">
      <w:pPr>
        <w:rPr>
          <w:rFonts w:ascii="Arial" w:hAnsi="Arial" w:cs="Arial"/>
          <w:sz w:val="14"/>
          <w:szCs w:val="14"/>
        </w:rPr>
      </w:pPr>
    </w:p>
    <w:p w14:paraId="3AA20028" w14:textId="6EA02F71" w:rsidR="00EB6F16" w:rsidRPr="00A51A68" w:rsidRDefault="00501F5D" w:rsidP="007347C2">
      <w:pPr>
        <w:rPr>
          <w:rFonts w:ascii="Arial" w:hAnsi="Arial" w:cs="Arial"/>
        </w:rPr>
      </w:pPr>
      <w:r w:rsidRPr="00E0555D">
        <w:rPr>
          <w:rFonts w:ascii="Arial" w:hAnsi="Arial" w:cs="Arial"/>
        </w:rPr>
        <w:t xml:space="preserve">(2) </w:t>
      </w:r>
      <w:r w:rsidR="001748B6" w:rsidRPr="001748B6">
        <w:rPr>
          <w:rFonts w:ascii="Arial" w:hAnsi="Arial" w:cs="Arial"/>
          <w:vertAlign w:val="superscript"/>
        </w:rPr>
        <w:t>1</w:t>
      </w:r>
      <w:r w:rsidRPr="00E0555D">
        <w:rPr>
          <w:rFonts w:ascii="Arial" w:hAnsi="Arial" w:cs="Arial"/>
        </w:rPr>
        <w:t xml:space="preserve">Für </w:t>
      </w:r>
      <w:r w:rsidRPr="00A51A68">
        <w:rPr>
          <w:rFonts w:ascii="Arial" w:hAnsi="Arial" w:cs="Arial"/>
        </w:rPr>
        <w:t>den Betrieb und den Besuch von Dienstleistungsbetrieben und</w:t>
      </w:r>
      <w:r w:rsidR="00EB6F16" w:rsidRPr="00A51A68">
        <w:rPr>
          <w:rFonts w:ascii="Arial" w:hAnsi="Arial" w:cs="Arial"/>
        </w:rPr>
        <w:t xml:space="preserve"> </w:t>
      </w:r>
      <w:r w:rsidRPr="00A51A68">
        <w:rPr>
          <w:rFonts w:ascii="Arial" w:hAnsi="Arial" w:cs="Arial"/>
        </w:rPr>
        <w:t>Handwerksbetrieben</w:t>
      </w:r>
      <w:r w:rsidR="00860963" w:rsidRPr="00A51A68">
        <w:rPr>
          <w:rFonts w:ascii="Arial" w:hAnsi="Arial" w:cs="Arial"/>
        </w:rPr>
        <w:t>, wie zum Beispiel der Kfz-Werkstätten, der Fahrradwerkstätten, der Banken und Sparkassen, der Poststellen, der Reinigungen sowie der Waschsalons,</w:t>
      </w:r>
      <w:r w:rsidRPr="00A51A68">
        <w:rPr>
          <w:rFonts w:ascii="Arial" w:hAnsi="Arial" w:cs="Arial"/>
        </w:rPr>
        <w:t xml:space="preserve"> besteht die Pflicht, die Auflagen </w:t>
      </w:r>
      <w:r w:rsidRPr="00E0555D">
        <w:rPr>
          <w:rFonts w:ascii="Arial" w:hAnsi="Arial" w:cs="Arial"/>
        </w:rPr>
        <w:t xml:space="preserve">aus </w:t>
      </w:r>
      <w:hyperlink w:anchor="Anlage_2" w:history="1">
        <w:r w:rsidRPr="00E0555D">
          <w:rPr>
            <w:rStyle w:val="Hyperlink"/>
            <w:rFonts w:ascii="Arial" w:hAnsi="Arial" w:cs="Arial"/>
          </w:rPr>
          <w:t>Anlage 2</w:t>
        </w:r>
      </w:hyperlink>
      <w:r w:rsidRPr="00E0555D">
        <w:rPr>
          <w:rFonts w:ascii="Arial" w:hAnsi="Arial" w:cs="Arial"/>
        </w:rPr>
        <w:t xml:space="preserve"> </w:t>
      </w:r>
      <w:r w:rsidRPr="00A51A68">
        <w:rPr>
          <w:rFonts w:ascii="Arial" w:hAnsi="Arial" w:cs="Arial"/>
        </w:rPr>
        <w:t>einzuhalten.</w:t>
      </w:r>
      <w:r w:rsidR="00EB6F16" w:rsidRPr="00A51A68">
        <w:rPr>
          <w:rFonts w:ascii="Arial" w:hAnsi="Arial" w:cs="Arial"/>
        </w:rPr>
        <w:t xml:space="preserve"> </w:t>
      </w:r>
      <w:r w:rsidR="001748B6" w:rsidRPr="00A51A68">
        <w:rPr>
          <w:rFonts w:ascii="Arial" w:hAnsi="Arial" w:cs="Arial"/>
          <w:vertAlign w:val="superscript"/>
        </w:rPr>
        <w:t>2</w:t>
      </w:r>
      <w:r w:rsidR="001748B6" w:rsidRPr="00A51A68">
        <w:rPr>
          <w:rFonts w:ascii="Arial" w:hAnsi="Arial" w:cs="Arial"/>
        </w:rPr>
        <w:t xml:space="preserve">Der Warenverkauf im Rahmen oder im Zusammenhang mit der Dienstleistungserbringung ist gestattet. </w:t>
      </w:r>
      <w:r w:rsidR="001748B6" w:rsidRPr="00A51A68">
        <w:rPr>
          <w:rFonts w:ascii="Arial" w:hAnsi="Arial" w:cs="Arial"/>
          <w:vertAlign w:val="superscript"/>
        </w:rPr>
        <w:t>3</w:t>
      </w:r>
      <w:r w:rsidR="001748B6" w:rsidRPr="00A51A68">
        <w:rPr>
          <w:rFonts w:ascii="Arial" w:hAnsi="Arial" w:cs="Arial"/>
        </w:rPr>
        <w:t>Der Warenverkauf darf nicht über das bestehende Angebotssortiment hinausgehen.</w:t>
      </w:r>
    </w:p>
    <w:p w14:paraId="456CF933" w14:textId="77777777" w:rsidR="000E58FC" w:rsidRPr="00E0555D" w:rsidRDefault="000E58FC" w:rsidP="007347C2">
      <w:pPr>
        <w:rPr>
          <w:rFonts w:ascii="Arial" w:hAnsi="Arial" w:cs="Arial"/>
          <w:sz w:val="14"/>
          <w:szCs w:val="14"/>
        </w:rPr>
      </w:pPr>
    </w:p>
    <w:p w14:paraId="116EFF8F" w14:textId="7162CCE2" w:rsidR="00EB6F16" w:rsidRPr="00937BCE" w:rsidRDefault="00501F5D" w:rsidP="007347C2">
      <w:pPr>
        <w:rPr>
          <w:rFonts w:ascii="Arial" w:hAnsi="Arial" w:cs="Arial"/>
          <w:color w:val="FF0000"/>
        </w:rPr>
      </w:pPr>
      <w:r w:rsidRPr="00E0555D">
        <w:rPr>
          <w:rFonts w:ascii="Arial" w:hAnsi="Arial" w:cs="Arial"/>
        </w:rPr>
        <w:t xml:space="preserve">(3) </w:t>
      </w:r>
      <w:r w:rsidR="00937BCE" w:rsidRPr="001748B6">
        <w:rPr>
          <w:rFonts w:ascii="Arial" w:hAnsi="Arial" w:cs="Arial"/>
          <w:vertAlign w:val="superscript"/>
        </w:rPr>
        <w:t>1</w:t>
      </w:r>
      <w:r w:rsidR="00607BE2" w:rsidRPr="00B25C34">
        <w:rPr>
          <w:rFonts w:ascii="Arial" w:hAnsi="Arial" w:cs="Arial"/>
        </w:rPr>
        <w:t>F</w:t>
      </w:r>
      <w:r w:rsidRPr="00B25C34">
        <w:rPr>
          <w:rFonts w:ascii="Arial" w:hAnsi="Arial" w:cs="Arial"/>
        </w:rPr>
        <w:t xml:space="preserve">ür den </w:t>
      </w:r>
      <w:r w:rsidRPr="00D00990">
        <w:rPr>
          <w:rFonts w:ascii="Arial" w:hAnsi="Arial" w:cs="Arial"/>
        </w:rPr>
        <w:t>Betrieb und den Besuch von</w:t>
      </w:r>
      <w:r w:rsidR="00B25C34" w:rsidRPr="00D00990">
        <w:rPr>
          <w:rFonts w:ascii="Arial" w:hAnsi="Arial" w:cs="Arial"/>
        </w:rPr>
        <w:t xml:space="preserve"> Betrieben des Heilmittelbereichs und Dienstleistungsbetrieben im Bereich der Körperpflege wie Friseure, Kosmetikstudios, Massagepraxen, Nagelstudios, Sonnenstudios, Tattoo-Studios und ähnlichen Betrieben, bei denen eine körperliche Nähe unabdingbar ist</w:t>
      </w:r>
      <w:r w:rsidR="00293E81" w:rsidRPr="00D00990">
        <w:rPr>
          <w:rFonts w:ascii="Arial" w:hAnsi="Arial" w:cs="Arial"/>
        </w:rPr>
        <w:t>, besteht die Pflicht</w:t>
      </w:r>
      <w:r w:rsidRPr="00D00990">
        <w:rPr>
          <w:rFonts w:ascii="Arial" w:hAnsi="Arial" w:cs="Arial"/>
        </w:rPr>
        <w:t xml:space="preserve">, die Auflagen </w:t>
      </w:r>
      <w:r w:rsidRPr="00E0555D">
        <w:rPr>
          <w:rFonts w:ascii="Arial" w:hAnsi="Arial" w:cs="Arial"/>
        </w:rPr>
        <w:t xml:space="preserve">aus </w:t>
      </w:r>
      <w:hyperlink w:anchor="Anlage_3" w:history="1">
        <w:r w:rsidRPr="00E0555D">
          <w:rPr>
            <w:rStyle w:val="Hyperlink"/>
            <w:rFonts w:ascii="Arial" w:hAnsi="Arial" w:cs="Arial"/>
          </w:rPr>
          <w:t>Anlage 3</w:t>
        </w:r>
      </w:hyperlink>
      <w:r w:rsidRPr="00E0555D">
        <w:rPr>
          <w:rFonts w:ascii="Arial" w:hAnsi="Arial" w:cs="Arial"/>
        </w:rPr>
        <w:t xml:space="preserve"> einzuhalten.</w:t>
      </w:r>
      <w:r w:rsidR="00937BCE">
        <w:rPr>
          <w:rFonts w:ascii="Arial" w:hAnsi="Arial" w:cs="Arial"/>
        </w:rPr>
        <w:t xml:space="preserve"> </w:t>
      </w:r>
      <w:r w:rsidR="00937BCE">
        <w:rPr>
          <w:rFonts w:ascii="Arial" w:hAnsi="Arial" w:cs="Arial"/>
          <w:color w:val="FF0000"/>
          <w:vertAlign w:val="superscript"/>
        </w:rPr>
        <w:t>2</w:t>
      </w:r>
      <w:r w:rsidR="00937BCE" w:rsidRPr="00937BCE">
        <w:rPr>
          <w:rFonts w:ascii="Arial" w:hAnsi="Arial" w:cs="Arial"/>
          <w:color w:val="FF0000"/>
        </w:rPr>
        <w:t>Die Inanspruchnahme dieser Dienstleistungen ist nur für solche Kundinnen oder Kunden zulässig, die über ein tagesaktuelles negatives COVID-19-Schnell- oder Selbsttest-Ergebnis verfügen; tagesaktuell ist ein Test, wenn dieser vor maximal 24 Stunden vorgenommen wurde und noch geeignet ist, den Nachweis über das Nichtvorliegen einer Infektion zu führen.</w:t>
      </w:r>
    </w:p>
    <w:p w14:paraId="65E06D56" w14:textId="77777777" w:rsidR="000E58FC" w:rsidRPr="00E0555D" w:rsidRDefault="000E58FC" w:rsidP="007347C2">
      <w:pPr>
        <w:rPr>
          <w:rFonts w:ascii="Arial" w:hAnsi="Arial" w:cs="Arial"/>
          <w:sz w:val="14"/>
          <w:szCs w:val="14"/>
        </w:rPr>
      </w:pPr>
    </w:p>
    <w:p w14:paraId="5BB5EF55" w14:textId="412D66FA" w:rsidR="00EB6F16" w:rsidRPr="00E0555D" w:rsidRDefault="00501F5D" w:rsidP="007347C2">
      <w:pPr>
        <w:rPr>
          <w:rFonts w:ascii="Arial" w:hAnsi="Arial" w:cs="Arial"/>
        </w:rPr>
      </w:pPr>
      <w:r w:rsidRPr="00E0555D">
        <w:rPr>
          <w:rFonts w:ascii="Arial" w:hAnsi="Arial" w:cs="Arial"/>
        </w:rPr>
        <w:t>(4) In Arzt- und Zahnarztpraxen, Psychotherapeutenpraxen und in allen sonstigen</w:t>
      </w:r>
      <w:r w:rsidR="00EB6F16" w:rsidRPr="00E0555D">
        <w:rPr>
          <w:rFonts w:ascii="Arial" w:hAnsi="Arial" w:cs="Arial"/>
        </w:rPr>
        <w:t xml:space="preserve"> </w:t>
      </w:r>
      <w:r w:rsidRPr="00E0555D">
        <w:rPr>
          <w:rFonts w:ascii="Arial" w:hAnsi="Arial" w:cs="Arial"/>
        </w:rPr>
        <w:t>Praxen, wie zum Beispiel Podologen oder Fußpfleger, soweit in ihnen medizinisch,</w:t>
      </w:r>
      <w:r w:rsidR="00EB6F16" w:rsidRPr="00E0555D">
        <w:rPr>
          <w:rFonts w:ascii="Arial" w:hAnsi="Arial" w:cs="Arial"/>
        </w:rPr>
        <w:t xml:space="preserve"> </w:t>
      </w:r>
      <w:r w:rsidRPr="00E0555D">
        <w:rPr>
          <w:rFonts w:ascii="Arial" w:hAnsi="Arial" w:cs="Arial"/>
        </w:rPr>
        <w:t>therapeutisch oder pflegerisch notwendige Behandlungen angeboten werden, besteht</w:t>
      </w:r>
      <w:r w:rsidR="00EB6F16" w:rsidRPr="00E0555D">
        <w:rPr>
          <w:rFonts w:ascii="Arial" w:hAnsi="Arial" w:cs="Arial"/>
        </w:rPr>
        <w:t xml:space="preserve"> </w:t>
      </w:r>
      <w:r w:rsidRPr="00E0555D">
        <w:rPr>
          <w:rFonts w:ascii="Arial" w:hAnsi="Arial" w:cs="Arial"/>
        </w:rPr>
        <w:t xml:space="preserve">die Pflicht, die Auflagen aus </w:t>
      </w:r>
      <w:hyperlink w:anchor="Anlage_4" w:history="1">
        <w:r w:rsidRPr="00E0555D">
          <w:rPr>
            <w:rStyle w:val="Hyperlink"/>
            <w:rFonts w:ascii="Arial" w:hAnsi="Arial" w:cs="Arial"/>
          </w:rPr>
          <w:t>Anlage 4</w:t>
        </w:r>
      </w:hyperlink>
      <w:r w:rsidRPr="00E0555D">
        <w:rPr>
          <w:rFonts w:ascii="Arial" w:hAnsi="Arial" w:cs="Arial"/>
        </w:rPr>
        <w:t xml:space="preserve"> einzuhalten.</w:t>
      </w:r>
    </w:p>
    <w:p w14:paraId="561AC737" w14:textId="77777777" w:rsidR="000E58FC" w:rsidRPr="00E0555D" w:rsidRDefault="000E58FC" w:rsidP="007347C2">
      <w:pPr>
        <w:rPr>
          <w:rFonts w:ascii="Arial" w:hAnsi="Arial" w:cs="Arial"/>
          <w:sz w:val="14"/>
          <w:szCs w:val="14"/>
        </w:rPr>
      </w:pPr>
    </w:p>
    <w:p w14:paraId="7B51F848" w14:textId="2C59EFC2" w:rsidR="00EB6F16" w:rsidRPr="00E0555D" w:rsidRDefault="00501F5D" w:rsidP="007347C2">
      <w:pPr>
        <w:rPr>
          <w:rFonts w:ascii="Arial" w:hAnsi="Arial" w:cs="Arial"/>
        </w:rPr>
      </w:pPr>
      <w:r w:rsidRPr="00E0555D">
        <w:rPr>
          <w:rFonts w:ascii="Arial" w:hAnsi="Arial" w:cs="Arial"/>
        </w:rPr>
        <w:t>(5) Kinos sind für den Publikumsverkehr geschlossen.</w:t>
      </w:r>
      <w:r w:rsidR="00EB6F16" w:rsidRPr="00E0555D">
        <w:rPr>
          <w:rFonts w:ascii="Arial" w:hAnsi="Arial" w:cs="Arial"/>
        </w:rPr>
        <w:t xml:space="preserve"> </w:t>
      </w:r>
    </w:p>
    <w:p w14:paraId="114FA4DE" w14:textId="77777777" w:rsidR="000E58FC" w:rsidRPr="00E0555D" w:rsidRDefault="000E58FC" w:rsidP="007347C2">
      <w:pPr>
        <w:rPr>
          <w:rFonts w:ascii="Arial" w:hAnsi="Arial" w:cs="Arial"/>
          <w:sz w:val="14"/>
          <w:szCs w:val="14"/>
        </w:rPr>
      </w:pPr>
    </w:p>
    <w:p w14:paraId="5E7BEC75" w14:textId="3774A5C0" w:rsidR="00EB6F16" w:rsidRPr="00E0555D" w:rsidRDefault="00501F5D" w:rsidP="007347C2">
      <w:pPr>
        <w:rPr>
          <w:rFonts w:ascii="Arial" w:hAnsi="Arial" w:cs="Arial"/>
        </w:rPr>
      </w:pPr>
      <w:r w:rsidRPr="00E0555D">
        <w:rPr>
          <w:rFonts w:ascii="Arial" w:hAnsi="Arial" w:cs="Arial"/>
        </w:rPr>
        <w:t>(6) Autokinos sind für den Publikumsverkehr geschlossen.</w:t>
      </w:r>
      <w:r w:rsidR="00EB6F16" w:rsidRPr="00E0555D">
        <w:rPr>
          <w:rFonts w:ascii="Arial" w:hAnsi="Arial" w:cs="Arial"/>
        </w:rPr>
        <w:t xml:space="preserve"> </w:t>
      </w:r>
    </w:p>
    <w:p w14:paraId="11078D12" w14:textId="77777777" w:rsidR="000E58FC" w:rsidRPr="00E0555D" w:rsidRDefault="000E58FC" w:rsidP="007347C2">
      <w:pPr>
        <w:rPr>
          <w:rFonts w:ascii="Arial" w:hAnsi="Arial" w:cs="Arial"/>
          <w:sz w:val="14"/>
          <w:szCs w:val="14"/>
        </w:rPr>
      </w:pPr>
    </w:p>
    <w:p w14:paraId="096C66CF" w14:textId="02E7A68B" w:rsidR="00EB6F16" w:rsidRPr="00E0555D" w:rsidRDefault="00501F5D" w:rsidP="007347C2">
      <w:pPr>
        <w:rPr>
          <w:rFonts w:ascii="Arial" w:hAnsi="Arial" w:cs="Arial"/>
        </w:rPr>
      </w:pPr>
      <w:r w:rsidRPr="00E0555D">
        <w:rPr>
          <w:rFonts w:ascii="Arial" w:hAnsi="Arial" w:cs="Arial"/>
        </w:rPr>
        <w:t xml:space="preserve">(7) </w:t>
      </w:r>
      <w:r w:rsidR="000E58FC" w:rsidRPr="00E0555D">
        <w:rPr>
          <w:rFonts w:ascii="Arial" w:hAnsi="Arial" w:cs="Arial"/>
          <w:vertAlign w:val="superscript"/>
        </w:rPr>
        <w:t>1</w:t>
      </w:r>
      <w:r w:rsidRPr="00E0555D">
        <w:rPr>
          <w:rFonts w:ascii="Arial" w:hAnsi="Arial" w:cs="Arial"/>
        </w:rPr>
        <w:t>Theater, Konzerthäuser, Op</w:t>
      </w:r>
      <w:r w:rsidRPr="00A51A68">
        <w:rPr>
          <w:rFonts w:ascii="Arial" w:hAnsi="Arial" w:cs="Arial"/>
        </w:rPr>
        <w:t xml:space="preserve">ern und ähnliche Einrichtungen sind </w:t>
      </w:r>
      <w:r w:rsidR="001748B6" w:rsidRPr="00A51A68">
        <w:rPr>
          <w:rFonts w:ascii="Arial" w:hAnsi="Arial" w:cs="Arial"/>
        </w:rPr>
        <w:t xml:space="preserve">für den Publikumsverkehr </w:t>
      </w:r>
      <w:r w:rsidRPr="00A51A68">
        <w:rPr>
          <w:rFonts w:ascii="Arial" w:hAnsi="Arial" w:cs="Arial"/>
        </w:rPr>
        <w:t xml:space="preserve">geschlossen. </w:t>
      </w:r>
      <w:r w:rsidR="000E58FC" w:rsidRPr="00A51A68">
        <w:rPr>
          <w:rFonts w:ascii="Arial" w:hAnsi="Arial" w:cs="Arial"/>
          <w:vertAlign w:val="superscript"/>
        </w:rPr>
        <w:t>2</w:t>
      </w:r>
      <w:r w:rsidRPr="00A51A68">
        <w:rPr>
          <w:rFonts w:ascii="Arial" w:hAnsi="Arial" w:cs="Arial"/>
        </w:rPr>
        <w:t>Für</w:t>
      </w:r>
      <w:r w:rsidRPr="00E0555D">
        <w:rPr>
          <w:rFonts w:ascii="Arial" w:hAnsi="Arial" w:cs="Arial"/>
        </w:rPr>
        <w:t xml:space="preserve"> den</w:t>
      </w:r>
      <w:r w:rsidR="00EB6F16" w:rsidRPr="00E0555D">
        <w:rPr>
          <w:rFonts w:ascii="Arial" w:hAnsi="Arial" w:cs="Arial"/>
        </w:rPr>
        <w:t xml:space="preserve"> </w:t>
      </w:r>
      <w:r w:rsidRPr="00E0555D">
        <w:rPr>
          <w:rFonts w:ascii="Arial" w:hAnsi="Arial" w:cs="Arial"/>
        </w:rPr>
        <w:t>Probenbetrieb besteht die Pflicht, die Auflagen</w:t>
      </w:r>
      <w:r w:rsidR="00EB6F16" w:rsidRPr="00E0555D">
        <w:rPr>
          <w:rFonts w:ascii="Arial" w:hAnsi="Arial" w:cs="Arial"/>
        </w:rPr>
        <w:t xml:space="preserve"> </w:t>
      </w:r>
      <w:r w:rsidRPr="00E0555D">
        <w:rPr>
          <w:rFonts w:ascii="Arial" w:hAnsi="Arial" w:cs="Arial"/>
        </w:rPr>
        <w:t xml:space="preserve">aus </w:t>
      </w:r>
      <w:hyperlink w:anchor="Anlage_7" w:history="1">
        <w:r w:rsidRPr="00E0555D">
          <w:rPr>
            <w:rStyle w:val="Hyperlink"/>
            <w:rFonts w:ascii="Arial" w:hAnsi="Arial" w:cs="Arial"/>
          </w:rPr>
          <w:t>Anlage 7</w:t>
        </w:r>
      </w:hyperlink>
      <w:r w:rsidRPr="00E0555D">
        <w:rPr>
          <w:rFonts w:ascii="Arial" w:hAnsi="Arial" w:cs="Arial"/>
        </w:rPr>
        <w:t xml:space="preserve"> einzuhalten.</w:t>
      </w:r>
      <w:r w:rsidR="00EB6F16" w:rsidRPr="00E0555D">
        <w:rPr>
          <w:rFonts w:ascii="Arial" w:hAnsi="Arial" w:cs="Arial"/>
        </w:rPr>
        <w:t xml:space="preserve"> </w:t>
      </w:r>
    </w:p>
    <w:p w14:paraId="5F401D92" w14:textId="77777777" w:rsidR="000E58FC" w:rsidRPr="00E0555D" w:rsidRDefault="000E58FC" w:rsidP="007347C2">
      <w:pPr>
        <w:rPr>
          <w:rFonts w:ascii="Arial" w:hAnsi="Arial" w:cs="Arial"/>
          <w:sz w:val="14"/>
          <w:szCs w:val="14"/>
        </w:rPr>
      </w:pPr>
    </w:p>
    <w:p w14:paraId="0E8E082C" w14:textId="12FA41F2" w:rsidR="00EB6F16" w:rsidRPr="00E0555D" w:rsidRDefault="00501F5D" w:rsidP="007347C2">
      <w:pPr>
        <w:rPr>
          <w:rFonts w:ascii="Arial" w:hAnsi="Arial" w:cs="Arial"/>
        </w:rPr>
      </w:pPr>
      <w:r w:rsidRPr="00E0555D">
        <w:rPr>
          <w:rFonts w:ascii="Arial" w:hAnsi="Arial" w:cs="Arial"/>
        </w:rPr>
        <w:t xml:space="preserve">(8) </w:t>
      </w:r>
      <w:r w:rsidR="00937BCE" w:rsidRPr="00E0555D">
        <w:rPr>
          <w:rFonts w:ascii="Arial" w:hAnsi="Arial" w:cs="Arial"/>
          <w:vertAlign w:val="superscript"/>
        </w:rPr>
        <w:t>1</w:t>
      </w:r>
      <w:r w:rsidR="005B4E60" w:rsidRPr="00D00990">
        <w:rPr>
          <w:rFonts w:ascii="Arial" w:hAnsi="Arial" w:cs="Arial"/>
        </w:rPr>
        <w:t xml:space="preserve">Für den Betrieb und den Besuch nach Terminvereinbarung von kulturellen Ausstellungen, Museen und Gedenkstätten sowie ähnlichen </w:t>
      </w:r>
      <w:r w:rsidR="00D228BE" w:rsidRPr="00D00990">
        <w:rPr>
          <w:rFonts w:ascii="Arial" w:hAnsi="Arial" w:cs="Arial"/>
        </w:rPr>
        <w:t>E</w:t>
      </w:r>
      <w:r w:rsidR="005B4E60" w:rsidRPr="00D00990">
        <w:rPr>
          <w:rFonts w:ascii="Arial" w:hAnsi="Arial" w:cs="Arial"/>
        </w:rPr>
        <w:t xml:space="preserve">inrichtungen besteht die Pflicht, die Auflagen aus </w:t>
      </w:r>
      <w:hyperlink w:anchor="Anlage_8" w:history="1">
        <w:r w:rsidR="005B4E60" w:rsidRPr="00C71518">
          <w:rPr>
            <w:rStyle w:val="Hyperlink"/>
            <w:rFonts w:ascii="Arial" w:hAnsi="Arial" w:cs="Arial"/>
          </w:rPr>
          <w:t>Anlage 8</w:t>
        </w:r>
      </w:hyperlink>
      <w:r w:rsidR="005B4E60" w:rsidRPr="00D00990">
        <w:rPr>
          <w:rFonts w:ascii="Arial" w:hAnsi="Arial" w:cs="Arial"/>
        </w:rPr>
        <w:t xml:space="preserve"> einzuhalten.</w:t>
      </w:r>
      <w:r w:rsidR="00EB6F16" w:rsidRPr="00D00990">
        <w:rPr>
          <w:rFonts w:ascii="Arial" w:hAnsi="Arial" w:cs="Arial"/>
        </w:rPr>
        <w:t xml:space="preserve"> </w:t>
      </w:r>
      <w:r w:rsidR="00937BCE" w:rsidRPr="00937BCE">
        <w:rPr>
          <w:rFonts w:ascii="Arial" w:hAnsi="Arial" w:cs="Arial"/>
          <w:color w:val="FF0000"/>
          <w:vertAlign w:val="superscript"/>
        </w:rPr>
        <w:t>2</w:t>
      </w:r>
      <w:r w:rsidR="00937BCE" w:rsidRPr="00937BCE">
        <w:rPr>
          <w:rFonts w:ascii="Arial" w:hAnsi="Arial" w:cs="Arial"/>
          <w:color w:val="FF0000"/>
        </w:rPr>
        <w:t>Der Besuch ist nur für solche Besucherinnen und Besucher zulässig, die über ein tagesaktuelles negatives COVID-19-Schnell- oder Selbsttest-Ergebnis verfügen; tagesaktuell ist ein Test, wenn dieser vor maximal 24 Stunden vorgenommen wurde und noch geeignet ist, den Nachweis über das Nichtvorliegen einer Infektion zu führen</w:t>
      </w:r>
      <w:r w:rsidR="00937BCE">
        <w:rPr>
          <w:rFonts w:ascii="Arial" w:hAnsi="Arial" w:cs="Arial"/>
          <w:color w:val="FF0000"/>
        </w:rPr>
        <w:t>.</w:t>
      </w:r>
    </w:p>
    <w:p w14:paraId="69F08E35" w14:textId="77777777" w:rsidR="00CB31CD" w:rsidRPr="00E0555D" w:rsidRDefault="00CB31CD" w:rsidP="007347C2">
      <w:pPr>
        <w:rPr>
          <w:rFonts w:ascii="Arial" w:hAnsi="Arial" w:cs="Arial"/>
          <w:sz w:val="14"/>
          <w:szCs w:val="14"/>
        </w:rPr>
      </w:pPr>
    </w:p>
    <w:p w14:paraId="2ABA7477" w14:textId="25C093CB" w:rsidR="00EB6F16" w:rsidRPr="00E0555D" w:rsidRDefault="00501F5D" w:rsidP="007347C2">
      <w:pPr>
        <w:rPr>
          <w:rFonts w:ascii="Arial" w:hAnsi="Arial" w:cs="Arial"/>
        </w:rPr>
      </w:pPr>
      <w:r w:rsidRPr="00E0555D">
        <w:rPr>
          <w:rFonts w:ascii="Arial" w:hAnsi="Arial" w:cs="Arial"/>
        </w:rPr>
        <w:t>(</w:t>
      </w:r>
      <w:r w:rsidRPr="00D00990">
        <w:rPr>
          <w:rFonts w:ascii="Arial" w:hAnsi="Arial" w:cs="Arial"/>
        </w:rPr>
        <w:t>9)</w:t>
      </w:r>
      <w:r w:rsidR="00A638DD" w:rsidRPr="00D00990">
        <w:rPr>
          <w:rFonts w:ascii="Arial" w:hAnsi="Arial" w:cs="Arial"/>
          <w:vertAlign w:val="superscript"/>
        </w:rPr>
        <w:t xml:space="preserve"> </w:t>
      </w:r>
      <w:r w:rsidR="00A638DD" w:rsidRPr="00D00990">
        <w:rPr>
          <w:rFonts w:ascii="Arial" w:hAnsi="Arial" w:cs="Arial"/>
        </w:rPr>
        <w:t xml:space="preserve">Für den Betrieb und den Besuch von Bibliotheken und Archiven </w:t>
      </w:r>
      <w:r w:rsidR="00982444" w:rsidRPr="00D00990">
        <w:rPr>
          <w:rFonts w:ascii="Arial" w:hAnsi="Arial" w:cs="Arial"/>
        </w:rPr>
        <w:t xml:space="preserve">besteht </w:t>
      </w:r>
      <w:r w:rsidR="00982444" w:rsidRPr="004115FA">
        <w:rPr>
          <w:rFonts w:ascii="Arial" w:hAnsi="Arial" w:cs="Arial"/>
        </w:rPr>
        <w:t xml:space="preserve">die Pflicht, die </w:t>
      </w:r>
      <w:hyperlink w:anchor="Anlage_9" w:history="1">
        <w:r w:rsidR="00982444" w:rsidRPr="002B4656">
          <w:rPr>
            <w:rStyle w:val="Hyperlink"/>
            <w:rFonts w:ascii="Arial" w:hAnsi="Arial" w:cs="Arial"/>
          </w:rPr>
          <w:t>Anlage 9</w:t>
        </w:r>
      </w:hyperlink>
      <w:r w:rsidR="00982444" w:rsidRPr="004115FA">
        <w:rPr>
          <w:rFonts w:ascii="Arial" w:hAnsi="Arial" w:cs="Arial"/>
        </w:rPr>
        <w:t xml:space="preserve"> einzuhalten</w:t>
      </w:r>
      <w:r w:rsidRPr="004115FA">
        <w:rPr>
          <w:rFonts w:ascii="Arial" w:hAnsi="Arial" w:cs="Arial"/>
        </w:rPr>
        <w:t>.</w:t>
      </w:r>
      <w:r w:rsidR="00EB6F16" w:rsidRPr="004115FA">
        <w:rPr>
          <w:rFonts w:ascii="Arial" w:hAnsi="Arial" w:cs="Arial"/>
        </w:rPr>
        <w:t xml:space="preserve"> </w:t>
      </w:r>
    </w:p>
    <w:p w14:paraId="04FFB586" w14:textId="77777777" w:rsidR="006A6BD8" w:rsidRPr="00E0555D" w:rsidRDefault="006A6BD8" w:rsidP="007347C2">
      <w:pPr>
        <w:rPr>
          <w:rFonts w:ascii="Arial" w:hAnsi="Arial" w:cs="Arial"/>
          <w:sz w:val="14"/>
          <w:szCs w:val="14"/>
        </w:rPr>
      </w:pPr>
    </w:p>
    <w:p w14:paraId="30C56125" w14:textId="55B667C9" w:rsidR="00EB6F16" w:rsidRPr="00E0555D" w:rsidRDefault="00501F5D" w:rsidP="007347C2">
      <w:pPr>
        <w:rPr>
          <w:rFonts w:ascii="Arial" w:hAnsi="Arial" w:cs="Arial"/>
        </w:rPr>
      </w:pPr>
      <w:r w:rsidRPr="00E0555D">
        <w:rPr>
          <w:rFonts w:ascii="Arial" w:hAnsi="Arial" w:cs="Arial"/>
        </w:rPr>
        <w:t xml:space="preserve">(10) </w:t>
      </w:r>
      <w:r w:rsidR="000E58FC" w:rsidRPr="00E0555D">
        <w:rPr>
          <w:rFonts w:ascii="Arial" w:hAnsi="Arial" w:cs="Arial"/>
          <w:vertAlign w:val="superscript"/>
        </w:rPr>
        <w:t>1</w:t>
      </w:r>
      <w:r w:rsidRPr="00E0555D">
        <w:rPr>
          <w:rFonts w:ascii="Arial" w:hAnsi="Arial" w:cs="Arial"/>
        </w:rPr>
        <w:t xml:space="preserve">Chöre und Musikensembles dürfen ihre Tätigkeiten nicht ausüben. </w:t>
      </w:r>
      <w:r w:rsidR="000E58FC" w:rsidRPr="00E0555D">
        <w:rPr>
          <w:rFonts w:ascii="Arial" w:hAnsi="Arial" w:cs="Arial"/>
          <w:vertAlign w:val="superscript"/>
        </w:rPr>
        <w:t>2</w:t>
      </w:r>
      <w:r w:rsidRPr="00E0555D">
        <w:rPr>
          <w:rFonts w:ascii="Arial" w:hAnsi="Arial" w:cs="Arial"/>
        </w:rPr>
        <w:t>Proben für</w:t>
      </w:r>
      <w:r w:rsidR="00EB6F16" w:rsidRPr="00E0555D">
        <w:rPr>
          <w:rFonts w:ascii="Arial" w:hAnsi="Arial" w:cs="Arial"/>
        </w:rPr>
        <w:t xml:space="preserve"> </w:t>
      </w:r>
      <w:r w:rsidRPr="00E0555D">
        <w:rPr>
          <w:rFonts w:ascii="Arial" w:hAnsi="Arial" w:cs="Arial"/>
        </w:rPr>
        <w:t>Chöre und Musikensembles im Profibereich können stattfinden, wenn die Auflagen aus</w:t>
      </w:r>
      <w:r w:rsidR="00EB6F16" w:rsidRPr="00E0555D">
        <w:rPr>
          <w:rFonts w:ascii="Arial" w:hAnsi="Arial" w:cs="Arial"/>
        </w:rPr>
        <w:t xml:space="preserve"> </w:t>
      </w:r>
      <w:hyperlink w:anchor="Anlage_10" w:history="1">
        <w:r w:rsidRPr="00E0555D">
          <w:rPr>
            <w:rStyle w:val="Hyperlink"/>
            <w:rFonts w:ascii="Arial" w:hAnsi="Arial" w:cs="Arial"/>
          </w:rPr>
          <w:t>Anlage 10</w:t>
        </w:r>
      </w:hyperlink>
      <w:r w:rsidRPr="00E0555D">
        <w:rPr>
          <w:rFonts w:ascii="Arial" w:hAnsi="Arial" w:cs="Arial"/>
        </w:rPr>
        <w:t xml:space="preserve"> eingehalten werden.</w:t>
      </w:r>
      <w:r w:rsidR="00EB6F16" w:rsidRPr="00E0555D">
        <w:rPr>
          <w:rFonts w:ascii="Arial" w:hAnsi="Arial" w:cs="Arial"/>
        </w:rPr>
        <w:t xml:space="preserve"> </w:t>
      </w:r>
    </w:p>
    <w:p w14:paraId="2718FE84" w14:textId="77777777" w:rsidR="000E58FC" w:rsidRPr="00E0555D" w:rsidRDefault="000E58FC" w:rsidP="007347C2">
      <w:pPr>
        <w:rPr>
          <w:rFonts w:ascii="Arial" w:hAnsi="Arial" w:cs="Arial"/>
          <w:sz w:val="14"/>
          <w:szCs w:val="14"/>
        </w:rPr>
      </w:pPr>
    </w:p>
    <w:p w14:paraId="41542BDF" w14:textId="04E8C9D3" w:rsidR="00EB6F16" w:rsidRPr="00E0555D" w:rsidRDefault="00501F5D" w:rsidP="007347C2">
      <w:pPr>
        <w:rPr>
          <w:rFonts w:ascii="Arial" w:hAnsi="Arial" w:cs="Arial"/>
        </w:rPr>
      </w:pPr>
      <w:r w:rsidRPr="00E0555D">
        <w:rPr>
          <w:rFonts w:ascii="Arial" w:hAnsi="Arial" w:cs="Arial"/>
        </w:rPr>
        <w:lastRenderedPageBreak/>
        <w:t>(11) Ortsgebundene und mobile Freizeitparks (Schausteller) sind für den</w:t>
      </w:r>
      <w:r w:rsidR="00EB6F16" w:rsidRPr="00E0555D">
        <w:rPr>
          <w:rFonts w:ascii="Arial" w:hAnsi="Arial" w:cs="Arial"/>
        </w:rPr>
        <w:t xml:space="preserve"> </w:t>
      </w:r>
      <w:r w:rsidRPr="00E0555D">
        <w:rPr>
          <w:rFonts w:ascii="Arial" w:hAnsi="Arial" w:cs="Arial"/>
        </w:rPr>
        <w:t>Publikumsverkehr geschlossen.</w:t>
      </w:r>
      <w:r w:rsidR="00EB6F16" w:rsidRPr="00E0555D">
        <w:rPr>
          <w:rFonts w:ascii="Arial" w:hAnsi="Arial" w:cs="Arial"/>
        </w:rPr>
        <w:t xml:space="preserve"> </w:t>
      </w:r>
    </w:p>
    <w:p w14:paraId="71935C25" w14:textId="77777777" w:rsidR="000E58FC" w:rsidRPr="00E0555D" w:rsidRDefault="000E58FC" w:rsidP="007347C2">
      <w:pPr>
        <w:rPr>
          <w:rFonts w:ascii="Arial" w:hAnsi="Arial" w:cs="Arial"/>
          <w:sz w:val="14"/>
          <w:szCs w:val="14"/>
        </w:rPr>
      </w:pPr>
    </w:p>
    <w:p w14:paraId="5F61576A" w14:textId="3D42F5FF" w:rsidR="00EB6F16" w:rsidRPr="00E0555D" w:rsidRDefault="00501F5D" w:rsidP="00501F5D">
      <w:pPr>
        <w:rPr>
          <w:rFonts w:ascii="Arial" w:hAnsi="Arial" w:cs="Arial"/>
        </w:rPr>
      </w:pPr>
      <w:r w:rsidRPr="00E0555D">
        <w:rPr>
          <w:rFonts w:ascii="Arial" w:hAnsi="Arial" w:cs="Arial"/>
        </w:rPr>
        <w:t>(12) Zirkusse sind für den Publikumsverkehr geschlossen.</w:t>
      </w:r>
      <w:r w:rsidR="00EB6F16" w:rsidRPr="00E0555D">
        <w:rPr>
          <w:rFonts w:ascii="Arial" w:hAnsi="Arial" w:cs="Arial"/>
        </w:rPr>
        <w:t xml:space="preserve"> </w:t>
      </w:r>
    </w:p>
    <w:p w14:paraId="4CE40988" w14:textId="77777777" w:rsidR="000E58FC" w:rsidRPr="00E0555D" w:rsidRDefault="000E58FC" w:rsidP="00501F5D">
      <w:pPr>
        <w:rPr>
          <w:rFonts w:ascii="Arial" w:hAnsi="Arial" w:cs="Arial"/>
          <w:sz w:val="14"/>
          <w:szCs w:val="14"/>
        </w:rPr>
      </w:pPr>
    </w:p>
    <w:p w14:paraId="52164CC9" w14:textId="4C835EAD" w:rsidR="000E58FC" w:rsidRPr="00D00990" w:rsidRDefault="00501F5D" w:rsidP="007347C2">
      <w:pPr>
        <w:rPr>
          <w:rFonts w:ascii="Arial" w:hAnsi="Arial" w:cs="Arial"/>
        </w:rPr>
      </w:pPr>
      <w:r w:rsidRPr="00E0555D">
        <w:rPr>
          <w:rFonts w:ascii="Arial" w:hAnsi="Arial" w:cs="Arial"/>
        </w:rPr>
        <w:t>(13</w:t>
      </w:r>
      <w:r w:rsidRPr="00D00990">
        <w:rPr>
          <w:rFonts w:ascii="Arial" w:hAnsi="Arial" w:cs="Arial"/>
        </w:rPr>
        <w:t xml:space="preserve">) </w:t>
      </w:r>
      <w:r w:rsidR="002534BF" w:rsidRPr="002534BF">
        <w:rPr>
          <w:rFonts w:ascii="Arial" w:hAnsi="Arial" w:cs="Arial"/>
          <w:vertAlign w:val="superscript"/>
        </w:rPr>
        <w:t>1</w:t>
      </w:r>
      <w:r w:rsidR="002534BF">
        <w:rPr>
          <w:rFonts w:ascii="Arial" w:hAnsi="Arial" w:cs="Arial"/>
        </w:rPr>
        <w:t xml:space="preserve">Zoos, Tier- und Vogelparks und botanische Gärten sind für den Publikumsverkehr geschlossen. </w:t>
      </w:r>
      <w:r w:rsidR="002534BF" w:rsidRPr="002534BF">
        <w:rPr>
          <w:rFonts w:ascii="Arial" w:hAnsi="Arial" w:cs="Arial"/>
          <w:vertAlign w:val="superscript"/>
        </w:rPr>
        <w:t>2</w:t>
      </w:r>
      <w:r w:rsidR="002534BF">
        <w:rPr>
          <w:rFonts w:ascii="Arial" w:hAnsi="Arial" w:cs="Arial"/>
        </w:rPr>
        <w:t>Dies gilt nicht f</w:t>
      </w:r>
      <w:r w:rsidR="00751D90" w:rsidRPr="00D00990">
        <w:rPr>
          <w:rFonts w:ascii="Arial" w:hAnsi="Arial" w:cs="Arial"/>
        </w:rPr>
        <w:t xml:space="preserve">ür den Betrieb und Besuch der Außenbereiche von </w:t>
      </w:r>
      <w:r w:rsidRPr="00D00990">
        <w:rPr>
          <w:rFonts w:ascii="Arial" w:hAnsi="Arial" w:cs="Arial"/>
        </w:rPr>
        <w:t>Zoos, Tier- und Vogelparks und botanische</w:t>
      </w:r>
      <w:r w:rsidR="00751D90" w:rsidRPr="00D00990">
        <w:rPr>
          <w:rFonts w:ascii="Arial" w:hAnsi="Arial" w:cs="Arial"/>
        </w:rPr>
        <w:t>n</w:t>
      </w:r>
      <w:r w:rsidRPr="00D00990">
        <w:rPr>
          <w:rFonts w:ascii="Arial" w:hAnsi="Arial" w:cs="Arial"/>
        </w:rPr>
        <w:t xml:space="preserve"> Gärten</w:t>
      </w:r>
      <w:r w:rsidR="002534BF">
        <w:rPr>
          <w:rFonts w:ascii="Arial" w:hAnsi="Arial" w:cs="Arial"/>
        </w:rPr>
        <w:t>.</w:t>
      </w:r>
      <w:r w:rsidRPr="00D00990">
        <w:rPr>
          <w:rFonts w:ascii="Arial" w:hAnsi="Arial" w:cs="Arial"/>
        </w:rPr>
        <w:t xml:space="preserve"> </w:t>
      </w:r>
      <w:r w:rsidR="002534BF" w:rsidRPr="002534BF">
        <w:rPr>
          <w:rFonts w:ascii="Arial" w:hAnsi="Arial" w:cs="Arial"/>
          <w:vertAlign w:val="superscript"/>
        </w:rPr>
        <w:t>3</w:t>
      </w:r>
      <w:r w:rsidR="002534BF">
        <w:rPr>
          <w:rFonts w:ascii="Arial" w:hAnsi="Arial" w:cs="Arial"/>
        </w:rPr>
        <w:t xml:space="preserve">Hier </w:t>
      </w:r>
      <w:r w:rsidR="00751D90" w:rsidRPr="00D00990">
        <w:rPr>
          <w:rFonts w:ascii="Arial" w:hAnsi="Arial" w:cs="Arial"/>
        </w:rPr>
        <w:t xml:space="preserve">besteht die Pflicht, die Auflagen aus </w:t>
      </w:r>
      <w:hyperlink w:anchor="Anlage_13" w:history="1">
        <w:r w:rsidR="00751D90" w:rsidRPr="00751D90">
          <w:rPr>
            <w:rStyle w:val="Hyperlink"/>
            <w:rFonts w:ascii="Arial" w:hAnsi="Arial" w:cs="Arial"/>
          </w:rPr>
          <w:t>Anlage 13</w:t>
        </w:r>
      </w:hyperlink>
      <w:r w:rsidR="00751D90" w:rsidRPr="00D00990">
        <w:rPr>
          <w:rFonts w:ascii="Arial" w:hAnsi="Arial" w:cs="Arial"/>
        </w:rPr>
        <w:t xml:space="preserve"> einzuhalten</w:t>
      </w:r>
      <w:r w:rsidR="00D228BE" w:rsidRPr="00D00990">
        <w:rPr>
          <w:rFonts w:ascii="Arial" w:hAnsi="Arial" w:cs="Arial"/>
        </w:rPr>
        <w:t>.</w:t>
      </w:r>
    </w:p>
    <w:p w14:paraId="538CE393" w14:textId="77777777" w:rsidR="00751D90" w:rsidRPr="00D00990" w:rsidRDefault="00751D90" w:rsidP="007347C2">
      <w:pPr>
        <w:rPr>
          <w:rFonts w:ascii="Arial" w:hAnsi="Arial" w:cs="Arial"/>
          <w:sz w:val="14"/>
          <w:szCs w:val="14"/>
        </w:rPr>
      </w:pPr>
    </w:p>
    <w:p w14:paraId="57F40907" w14:textId="01D286C4" w:rsidR="00EB6F16" w:rsidRPr="00E0555D" w:rsidRDefault="00501F5D" w:rsidP="007347C2">
      <w:pPr>
        <w:rPr>
          <w:rFonts w:ascii="Arial" w:hAnsi="Arial" w:cs="Arial"/>
        </w:rPr>
      </w:pPr>
      <w:r w:rsidRPr="00D00990">
        <w:rPr>
          <w:rFonts w:ascii="Arial" w:hAnsi="Arial" w:cs="Arial"/>
        </w:rPr>
        <w:t>(14</w:t>
      </w:r>
      <w:r w:rsidRPr="00E0555D">
        <w:rPr>
          <w:rFonts w:ascii="Arial" w:hAnsi="Arial" w:cs="Arial"/>
        </w:rPr>
        <w:t>) Spezialmärkte, wie zum Beispiel Floh- und Trödelmärkte, sowie ähnliche Märkte</w:t>
      </w:r>
      <w:r w:rsidR="00EB6F16" w:rsidRPr="00E0555D">
        <w:rPr>
          <w:rFonts w:ascii="Arial" w:hAnsi="Arial" w:cs="Arial"/>
        </w:rPr>
        <w:t xml:space="preserve"> </w:t>
      </w:r>
      <w:r w:rsidRPr="00E0555D">
        <w:rPr>
          <w:rFonts w:ascii="Arial" w:hAnsi="Arial" w:cs="Arial"/>
        </w:rPr>
        <w:t>und Jahrmärkte nach § 68 Absätze 1 und 2 Gewerbeordnung</w:t>
      </w:r>
      <w:r w:rsidR="00982444">
        <w:rPr>
          <w:rFonts w:ascii="Arial" w:hAnsi="Arial" w:cs="Arial"/>
        </w:rPr>
        <w:t xml:space="preserve"> </w:t>
      </w:r>
      <w:r w:rsidRPr="00E0555D">
        <w:rPr>
          <w:rFonts w:ascii="Arial" w:hAnsi="Arial" w:cs="Arial"/>
        </w:rPr>
        <w:t>sind untersagt.</w:t>
      </w:r>
      <w:r w:rsidR="00EB6F16" w:rsidRPr="00E0555D">
        <w:rPr>
          <w:rFonts w:ascii="Arial" w:hAnsi="Arial" w:cs="Arial"/>
        </w:rPr>
        <w:t xml:space="preserve"> </w:t>
      </w:r>
    </w:p>
    <w:p w14:paraId="7B2B8B94" w14:textId="77777777" w:rsidR="000E58FC" w:rsidRPr="00E0555D" w:rsidRDefault="000E58FC" w:rsidP="007347C2">
      <w:pPr>
        <w:rPr>
          <w:rFonts w:ascii="Arial" w:hAnsi="Arial" w:cs="Arial"/>
          <w:sz w:val="14"/>
          <w:szCs w:val="14"/>
        </w:rPr>
      </w:pPr>
    </w:p>
    <w:p w14:paraId="136A1113" w14:textId="4257C915" w:rsidR="000E58FC" w:rsidRPr="00E208A3" w:rsidRDefault="00501F5D" w:rsidP="007347C2">
      <w:pPr>
        <w:rPr>
          <w:rFonts w:ascii="Arial" w:hAnsi="Arial" w:cs="Arial"/>
        </w:rPr>
      </w:pPr>
      <w:r w:rsidRPr="00E0555D">
        <w:rPr>
          <w:rFonts w:ascii="Arial" w:hAnsi="Arial" w:cs="Arial"/>
        </w:rPr>
        <w:t xml:space="preserve">(15) </w:t>
      </w:r>
      <w:r w:rsidR="000E58FC" w:rsidRPr="00E0555D">
        <w:rPr>
          <w:rFonts w:ascii="Arial" w:hAnsi="Arial" w:cs="Arial"/>
          <w:vertAlign w:val="superscript"/>
        </w:rPr>
        <w:t>1</w:t>
      </w:r>
      <w:r w:rsidRPr="00E0555D">
        <w:rPr>
          <w:rFonts w:ascii="Arial" w:hAnsi="Arial" w:cs="Arial"/>
        </w:rPr>
        <w:t xml:space="preserve">Tourismusaffine Dienstleistungen sind untersagt. </w:t>
      </w:r>
      <w:r w:rsidR="000E58FC" w:rsidRPr="00E0555D">
        <w:rPr>
          <w:rFonts w:ascii="Arial" w:hAnsi="Arial" w:cs="Arial"/>
          <w:vertAlign w:val="superscript"/>
        </w:rPr>
        <w:t>2</w:t>
      </w:r>
      <w:r w:rsidRPr="00E0555D">
        <w:rPr>
          <w:rFonts w:ascii="Arial" w:hAnsi="Arial" w:cs="Arial"/>
        </w:rPr>
        <w:t>Dies gilt insbesondere für den</w:t>
      </w:r>
      <w:r w:rsidR="00EB6F16" w:rsidRPr="00E0555D">
        <w:rPr>
          <w:rFonts w:ascii="Arial" w:hAnsi="Arial" w:cs="Arial"/>
        </w:rPr>
        <w:t xml:space="preserve"> </w:t>
      </w:r>
      <w:r w:rsidRPr="00E0555D">
        <w:rPr>
          <w:rFonts w:ascii="Arial" w:hAnsi="Arial" w:cs="Arial"/>
        </w:rPr>
        <w:t>Verleih von touristisch genutzten Wasserfahrzeugen und Veranstaltungen der</w:t>
      </w:r>
      <w:r w:rsidR="00EB6F16" w:rsidRPr="00E0555D">
        <w:rPr>
          <w:rFonts w:ascii="Arial" w:hAnsi="Arial" w:cs="Arial"/>
        </w:rPr>
        <w:t xml:space="preserve"> </w:t>
      </w:r>
      <w:r w:rsidRPr="00E0555D">
        <w:rPr>
          <w:rFonts w:ascii="Arial" w:hAnsi="Arial" w:cs="Arial"/>
        </w:rPr>
        <w:t>touristischen Fahrgastschifffahrt oder für den Betrieb von Reisebussen zu</w:t>
      </w:r>
      <w:r w:rsidR="00EB6F16" w:rsidRPr="00E0555D">
        <w:rPr>
          <w:rFonts w:ascii="Arial" w:hAnsi="Arial" w:cs="Arial"/>
        </w:rPr>
        <w:t xml:space="preserve"> </w:t>
      </w:r>
      <w:r w:rsidRPr="00E0555D">
        <w:rPr>
          <w:rFonts w:ascii="Arial" w:hAnsi="Arial" w:cs="Arial"/>
        </w:rPr>
        <w:t xml:space="preserve">touristischen Zwecken. </w:t>
      </w:r>
      <w:r w:rsidR="000E58FC" w:rsidRPr="00162339">
        <w:rPr>
          <w:rFonts w:ascii="Arial" w:hAnsi="Arial" w:cs="Arial"/>
          <w:vertAlign w:val="superscript"/>
        </w:rPr>
        <w:t>3</w:t>
      </w:r>
      <w:r w:rsidR="002534BF">
        <w:rPr>
          <w:rFonts w:ascii="Arial" w:hAnsi="Arial" w:cs="Arial"/>
        </w:rPr>
        <w:t>Besucherzentren in Nationalparks, für Outdoor-Freizeitangebote und ähnliche Einrichtungen sind für den Publikumsverkehr geschlossen.</w:t>
      </w:r>
    </w:p>
    <w:p w14:paraId="3BF9F3AC" w14:textId="17BB9C5B" w:rsidR="00EB6F16" w:rsidRPr="00E0555D" w:rsidRDefault="00EB6F16" w:rsidP="007347C2">
      <w:pPr>
        <w:rPr>
          <w:rFonts w:ascii="Arial" w:hAnsi="Arial" w:cs="Arial"/>
          <w:sz w:val="14"/>
          <w:szCs w:val="14"/>
        </w:rPr>
      </w:pPr>
      <w:r w:rsidRPr="00E0555D">
        <w:rPr>
          <w:rFonts w:ascii="Arial" w:hAnsi="Arial" w:cs="Arial"/>
          <w:sz w:val="14"/>
          <w:szCs w:val="14"/>
        </w:rPr>
        <w:t xml:space="preserve"> </w:t>
      </w:r>
    </w:p>
    <w:p w14:paraId="3FE97BA6" w14:textId="4B6A2CEC" w:rsidR="00EB6F16" w:rsidRPr="00E0555D" w:rsidRDefault="00501F5D" w:rsidP="007347C2">
      <w:pPr>
        <w:rPr>
          <w:rFonts w:ascii="Arial" w:hAnsi="Arial" w:cs="Arial"/>
        </w:rPr>
      </w:pPr>
      <w:r w:rsidRPr="00E0555D">
        <w:rPr>
          <w:rFonts w:ascii="Arial" w:hAnsi="Arial" w:cs="Arial"/>
        </w:rPr>
        <w:t xml:space="preserve">(16) Einrichtungen, in </w:t>
      </w:r>
      <w:r w:rsidRPr="00A51A68">
        <w:rPr>
          <w:rFonts w:ascii="Arial" w:hAnsi="Arial" w:cs="Arial"/>
        </w:rPr>
        <w:t>denen Indoor-Freizeitaktivitäten stattfinden, sind für den</w:t>
      </w:r>
      <w:r w:rsidR="00EB6F16" w:rsidRPr="00A51A68">
        <w:rPr>
          <w:rFonts w:ascii="Arial" w:hAnsi="Arial" w:cs="Arial"/>
        </w:rPr>
        <w:t xml:space="preserve"> </w:t>
      </w:r>
      <w:r w:rsidRPr="00A51A68">
        <w:rPr>
          <w:rFonts w:ascii="Arial" w:hAnsi="Arial" w:cs="Arial"/>
        </w:rPr>
        <w:t>Publikumsverkehr geschlossen</w:t>
      </w:r>
      <w:r w:rsidR="00C73A92" w:rsidRPr="00A51A68">
        <w:rPr>
          <w:rFonts w:ascii="Arial" w:hAnsi="Arial" w:cs="Arial"/>
        </w:rPr>
        <w:t>.</w:t>
      </w:r>
      <w:r w:rsidR="00EB6F16" w:rsidRPr="00A51A68">
        <w:rPr>
          <w:rFonts w:ascii="Arial" w:hAnsi="Arial" w:cs="Arial"/>
        </w:rPr>
        <w:t xml:space="preserve"> </w:t>
      </w:r>
    </w:p>
    <w:p w14:paraId="7A82EE3A" w14:textId="77777777" w:rsidR="000E58FC" w:rsidRPr="00E0555D" w:rsidRDefault="000E58FC" w:rsidP="007347C2">
      <w:pPr>
        <w:rPr>
          <w:rFonts w:ascii="Arial" w:hAnsi="Arial" w:cs="Arial"/>
          <w:sz w:val="14"/>
          <w:szCs w:val="14"/>
        </w:rPr>
      </w:pPr>
    </w:p>
    <w:p w14:paraId="660A7086" w14:textId="2B92B460" w:rsidR="00EB6F16" w:rsidRPr="00E0555D" w:rsidRDefault="00501F5D" w:rsidP="00501F5D">
      <w:pPr>
        <w:rPr>
          <w:rFonts w:ascii="Arial" w:hAnsi="Arial" w:cs="Arial"/>
        </w:rPr>
      </w:pPr>
      <w:r w:rsidRPr="00E0555D">
        <w:rPr>
          <w:rFonts w:ascii="Arial" w:hAnsi="Arial" w:cs="Arial"/>
        </w:rPr>
        <w:t xml:space="preserve">(17) </w:t>
      </w:r>
      <w:r w:rsidR="000E58FC" w:rsidRPr="00E0555D">
        <w:rPr>
          <w:rFonts w:ascii="Arial" w:hAnsi="Arial" w:cs="Arial"/>
          <w:vertAlign w:val="superscript"/>
        </w:rPr>
        <w:t>1</w:t>
      </w:r>
      <w:r w:rsidRPr="00E0555D">
        <w:rPr>
          <w:rFonts w:ascii="Arial" w:hAnsi="Arial" w:cs="Arial"/>
        </w:rPr>
        <w:t>Für den Betrieb und den Besuch von öffentlich zugänglichen Spielplätzen und</w:t>
      </w:r>
      <w:r w:rsidR="00EB6F16" w:rsidRPr="00E0555D">
        <w:rPr>
          <w:rFonts w:ascii="Arial" w:hAnsi="Arial" w:cs="Arial"/>
        </w:rPr>
        <w:t xml:space="preserve"> </w:t>
      </w:r>
      <w:r w:rsidRPr="00E0555D">
        <w:rPr>
          <w:rFonts w:ascii="Arial" w:hAnsi="Arial" w:cs="Arial"/>
        </w:rPr>
        <w:t xml:space="preserve">anderen Spielplätzen im Freien besteht die Pflicht, die Auflagen aus </w:t>
      </w:r>
      <w:hyperlink w:anchor="Anlage_17" w:history="1">
        <w:r w:rsidRPr="00E0555D">
          <w:rPr>
            <w:rStyle w:val="Hyperlink"/>
            <w:rFonts w:ascii="Arial" w:hAnsi="Arial" w:cs="Arial"/>
          </w:rPr>
          <w:t>Anlage 17</w:t>
        </w:r>
      </w:hyperlink>
      <w:r w:rsidR="00EB6F16" w:rsidRPr="00E0555D">
        <w:rPr>
          <w:rFonts w:ascii="Arial" w:hAnsi="Arial" w:cs="Arial"/>
        </w:rPr>
        <w:t xml:space="preserve"> </w:t>
      </w:r>
      <w:r w:rsidRPr="00E0555D">
        <w:rPr>
          <w:rFonts w:ascii="Arial" w:hAnsi="Arial" w:cs="Arial"/>
        </w:rPr>
        <w:t xml:space="preserve">einzuhalten. </w:t>
      </w:r>
      <w:r w:rsidR="000E58FC" w:rsidRPr="00E0555D">
        <w:rPr>
          <w:rFonts w:ascii="Arial" w:hAnsi="Arial" w:cs="Arial"/>
          <w:vertAlign w:val="superscript"/>
        </w:rPr>
        <w:t>2</w:t>
      </w:r>
      <w:r w:rsidRPr="00E0555D">
        <w:rPr>
          <w:rFonts w:ascii="Arial" w:hAnsi="Arial" w:cs="Arial"/>
        </w:rPr>
        <w:t>Indoor-Spielplätze sind für den Publikumsverkehr geschlossen.</w:t>
      </w:r>
      <w:r w:rsidR="00EB6F16" w:rsidRPr="00E0555D">
        <w:rPr>
          <w:rFonts w:ascii="Arial" w:hAnsi="Arial" w:cs="Arial"/>
        </w:rPr>
        <w:t xml:space="preserve"> </w:t>
      </w:r>
    </w:p>
    <w:p w14:paraId="754C6591" w14:textId="77777777" w:rsidR="006C2399" w:rsidRPr="00E0555D" w:rsidRDefault="006C2399" w:rsidP="00501F5D">
      <w:pPr>
        <w:rPr>
          <w:rFonts w:ascii="Arial" w:hAnsi="Arial" w:cs="Arial"/>
          <w:sz w:val="14"/>
          <w:szCs w:val="14"/>
        </w:rPr>
      </w:pPr>
    </w:p>
    <w:p w14:paraId="73CBA3F0" w14:textId="08DFD5A6" w:rsidR="00EB6F16" w:rsidRPr="00E0555D" w:rsidRDefault="00501F5D" w:rsidP="00501F5D">
      <w:pPr>
        <w:rPr>
          <w:rFonts w:ascii="Arial" w:hAnsi="Arial" w:cs="Arial"/>
        </w:rPr>
      </w:pPr>
      <w:r w:rsidRPr="00E0555D">
        <w:rPr>
          <w:rFonts w:ascii="Arial" w:hAnsi="Arial" w:cs="Arial"/>
        </w:rPr>
        <w:t>(18) Im Freien angelegte öffentliche Badeanstalten im Sinne von Freibädern sowie</w:t>
      </w:r>
      <w:r w:rsidR="00EB6F16" w:rsidRPr="00E0555D">
        <w:rPr>
          <w:rFonts w:ascii="Arial" w:hAnsi="Arial" w:cs="Arial"/>
        </w:rPr>
        <w:t xml:space="preserve"> </w:t>
      </w:r>
      <w:r w:rsidRPr="00E0555D">
        <w:rPr>
          <w:rFonts w:ascii="Arial" w:hAnsi="Arial" w:cs="Arial"/>
        </w:rPr>
        <w:t>Schwimm- und Badeteiche mit Wasseraufbereitung sind für den Publikumsverkehr,</w:t>
      </w:r>
      <w:r w:rsidR="00EB6F16" w:rsidRPr="00E0555D">
        <w:rPr>
          <w:rFonts w:ascii="Arial" w:hAnsi="Arial" w:cs="Arial"/>
        </w:rPr>
        <w:t xml:space="preserve"> </w:t>
      </w:r>
      <w:r w:rsidRPr="00E0555D">
        <w:rPr>
          <w:rFonts w:ascii="Arial" w:hAnsi="Arial" w:cs="Arial"/>
        </w:rPr>
        <w:t>geschlossen.</w:t>
      </w:r>
    </w:p>
    <w:p w14:paraId="0E13F023" w14:textId="77777777" w:rsidR="006C2399" w:rsidRPr="00E0555D" w:rsidRDefault="006C2399" w:rsidP="00501F5D">
      <w:pPr>
        <w:rPr>
          <w:rFonts w:ascii="Arial" w:hAnsi="Arial" w:cs="Arial"/>
          <w:sz w:val="14"/>
          <w:szCs w:val="14"/>
        </w:rPr>
      </w:pPr>
    </w:p>
    <w:p w14:paraId="3F171BA5" w14:textId="79DF001F" w:rsidR="00C97C0C" w:rsidRPr="00E0555D" w:rsidRDefault="00501F5D" w:rsidP="007347C2">
      <w:pPr>
        <w:rPr>
          <w:rFonts w:ascii="Arial" w:hAnsi="Arial" w:cs="Arial"/>
        </w:rPr>
      </w:pPr>
      <w:r w:rsidRPr="00E0555D">
        <w:rPr>
          <w:rFonts w:ascii="Arial" w:hAnsi="Arial" w:cs="Arial"/>
        </w:rPr>
        <w:t>(19) An Naturstränden, Naturgewässern und frei angelegten öffentlichen Badestellen</w:t>
      </w:r>
      <w:r w:rsidR="00EB6F16" w:rsidRPr="00E0555D">
        <w:rPr>
          <w:rFonts w:ascii="Arial" w:hAnsi="Arial" w:cs="Arial"/>
        </w:rPr>
        <w:t xml:space="preserve"> </w:t>
      </w:r>
      <w:r w:rsidRPr="00E0555D">
        <w:rPr>
          <w:rFonts w:ascii="Arial" w:hAnsi="Arial" w:cs="Arial"/>
        </w:rPr>
        <w:t xml:space="preserve">besteht die Pflicht, die Auflagen aus </w:t>
      </w:r>
      <w:hyperlink w:anchor="Anlage_19" w:history="1">
        <w:r w:rsidRPr="00E0555D">
          <w:rPr>
            <w:rStyle w:val="Hyperlink"/>
            <w:rFonts w:ascii="Arial" w:hAnsi="Arial" w:cs="Arial"/>
          </w:rPr>
          <w:t>Anlage 19</w:t>
        </w:r>
      </w:hyperlink>
      <w:r w:rsidRPr="00E0555D">
        <w:rPr>
          <w:rFonts w:ascii="Arial" w:hAnsi="Arial" w:cs="Arial"/>
        </w:rPr>
        <w:t xml:space="preserve"> einzuhalten.</w:t>
      </w:r>
      <w:r w:rsidR="00EB6F16" w:rsidRPr="00E0555D">
        <w:rPr>
          <w:rFonts w:ascii="Arial" w:hAnsi="Arial" w:cs="Arial"/>
        </w:rPr>
        <w:t xml:space="preserve"> </w:t>
      </w:r>
    </w:p>
    <w:p w14:paraId="7361C0AE" w14:textId="77777777" w:rsidR="006C2399" w:rsidRPr="00E0555D" w:rsidRDefault="006C2399" w:rsidP="007347C2">
      <w:pPr>
        <w:rPr>
          <w:rFonts w:ascii="Arial" w:hAnsi="Arial" w:cs="Arial"/>
          <w:sz w:val="14"/>
          <w:szCs w:val="14"/>
        </w:rPr>
      </w:pPr>
    </w:p>
    <w:p w14:paraId="6B7DDF38" w14:textId="3426B80F" w:rsidR="00C97C0C" w:rsidRPr="00A51A68" w:rsidRDefault="00501F5D" w:rsidP="007347C2">
      <w:pPr>
        <w:rPr>
          <w:rFonts w:ascii="Arial" w:hAnsi="Arial" w:cs="Arial"/>
        </w:rPr>
      </w:pPr>
      <w:r w:rsidRPr="00E0555D">
        <w:rPr>
          <w:rFonts w:ascii="Arial" w:hAnsi="Arial" w:cs="Arial"/>
        </w:rPr>
        <w:t xml:space="preserve">(20) Schwimm- und Spaßbäder </w:t>
      </w:r>
      <w:r w:rsidRPr="00A51A68">
        <w:rPr>
          <w:rFonts w:ascii="Arial" w:hAnsi="Arial" w:cs="Arial"/>
        </w:rPr>
        <w:t xml:space="preserve">sind für den Publikumsverkehr geschlossen. </w:t>
      </w:r>
    </w:p>
    <w:p w14:paraId="48277540" w14:textId="77777777" w:rsidR="006C2399" w:rsidRPr="00281080" w:rsidRDefault="006C2399" w:rsidP="007347C2">
      <w:pPr>
        <w:rPr>
          <w:rFonts w:ascii="Arial" w:hAnsi="Arial" w:cs="Arial"/>
          <w:sz w:val="14"/>
          <w:szCs w:val="14"/>
        </w:rPr>
      </w:pPr>
    </w:p>
    <w:p w14:paraId="0BB68988" w14:textId="0F0BA1BC" w:rsidR="00C97C0C" w:rsidRPr="00E0555D" w:rsidRDefault="00501F5D" w:rsidP="007347C2">
      <w:pPr>
        <w:rPr>
          <w:rFonts w:ascii="Arial" w:hAnsi="Arial" w:cs="Arial"/>
        </w:rPr>
      </w:pPr>
      <w:r w:rsidRPr="00E0555D">
        <w:rPr>
          <w:rFonts w:ascii="Arial" w:hAnsi="Arial" w:cs="Arial"/>
        </w:rPr>
        <w:t xml:space="preserve">(21) </w:t>
      </w:r>
      <w:r w:rsidR="006C2399" w:rsidRPr="00E0555D">
        <w:rPr>
          <w:rFonts w:ascii="Arial" w:hAnsi="Arial" w:cs="Arial"/>
          <w:vertAlign w:val="superscript"/>
        </w:rPr>
        <w:t>1</w:t>
      </w:r>
      <w:r w:rsidRPr="00E0555D">
        <w:rPr>
          <w:rFonts w:ascii="Arial" w:hAnsi="Arial" w:cs="Arial"/>
        </w:rPr>
        <w:t>Der Trainings-, Spiel- und Wettkampfbetrieb im Freizeit-, Breiten- und</w:t>
      </w:r>
      <w:r w:rsidR="00EB6F16" w:rsidRPr="00E0555D">
        <w:rPr>
          <w:rFonts w:ascii="Arial" w:hAnsi="Arial" w:cs="Arial"/>
        </w:rPr>
        <w:t xml:space="preserve"> </w:t>
      </w:r>
      <w:r w:rsidRPr="00D00990">
        <w:rPr>
          <w:rFonts w:ascii="Arial" w:hAnsi="Arial" w:cs="Arial"/>
        </w:rPr>
        <w:t xml:space="preserve">Leistungssport (Sportbetrieb) in allen Sportarten ist untersagt. </w:t>
      </w:r>
      <w:r w:rsidR="006C2399" w:rsidRPr="00D00990">
        <w:rPr>
          <w:rFonts w:ascii="Arial" w:hAnsi="Arial" w:cs="Arial"/>
          <w:vertAlign w:val="superscript"/>
        </w:rPr>
        <w:t>2</w:t>
      </w:r>
      <w:r w:rsidRPr="00D00990">
        <w:rPr>
          <w:rFonts w:ascii="Arial" w:hAnsi="Arial" w:cs="Arial"/>
        </w:rPr>
        <w:t>Das gilt nicht für den</w:t>
      </w:r>
      <w:r w:rsidR="00EB6F16" w:rsidRPr="00D00990">
        <w:rPr>
          <w:rFonts w:ascii="Arial" w:hAnsi="Arial" w:cs="Arial"/>
        </w:rPr>
        <w:t xml:space="preserve"> </w:t>
      </w:r>
      <w:r w:rsidRPr="00D00990">
        <w:rPr>
          <w:rFonts w:ascii="Arial" w:hAnsi="Arial" w:cs="Arial"/>
        </w:rPr>
        <w:t xml:space="preserve">Individualsport, der </w:t>
      </w:r>
      <w:r w:rsidR="001B7367" w:rsidRPr="00D00990">
        <w:rPr>
          <w:rFonts w:ascii="Arial" w:hAnsi="Arial" w:cs="Arial"/>
        </w:rPr>
        <w:t>mit maximal fünf Personen aus zwei Hausständen</w:t>
      </w:r>
      <w:r w:rsidRPr="00D00990">
        <w:rPr>
          <w:rFonts w:ascii="Arial" w:hAnsi="Arial" w:cs="Arial"/>
        </w:rPr>
        <w:t xml:space="preserve"> auf und in allen</w:t>
      </w:r>
      <w:r w:rsidR="00EB6F16" w:rsidRPr="00D00990">
        <w:rPr>
          <w:rFonts w:ascii="Arial" w:hAnsi="Arial" w:cs="Arial"/>
        </w:rPr>
        <w:t xml:space="preserve"> </w:t>
      </w:r>
      <w:r w:rsidRPr="00D00990">
        <w:rPr>
          <w:rFonts w:ascii="Arial" w:hAnsi="Arial" w:cs="Arial"/>
        </w:rPr>
        <w:t>öffentlichen und privaten Sportanlagen betrie</w:t>
      </w:r>
      <w:r w:rsidR="001B7367" w:rsidRPr="00D00990">
        <w:rPr>
          <w:rFonts w:ascii="Arial" w:hAnsi="Arial" w:cs="Arial"/>
        </w:rPr>
        <w:t>ben wird; Kinder bis 14 Jahre werden dabei nicht mitgezählt.</w:t>
      </w:r>
      <w:r w:rsidRPr="00D00990">
        <w:rPr>
          <w:rFonts w:ascii="Arial" w:hAnsi="Arial" w:cs="Arial"/>
        </w:rPr>
        <w:t xml:space="preserve"> </w:t>
      </w:r>
      <w:r w:rsidR="0057674E" w:rsidRPr="00D00990">
        <w:rPr>
          <w:rFonts w:ascii="Arial" w:hAnsi="Arial" w:cs="Arial"/>
          <w:vertAlign w:val="superscript"/>
        </w:rPr>
        <w:t>3</w:t>
      </w:r>
      <w:r w:rsidR="001B7367" w:rsidRPr="00D00990">
        <w:rPr>
          <w:rFonts w:ascii="Arial" w:hAnsi="Arial" w:cs="Arial"/>
        </w:rPr>
        <w:t xml:space="preserve">Ferner ist der vereinsbasierte Trainingsbetrieb im Kinder- und Jugendsport im Freien in allen Sportarten bis zur Vollendung des 20. Lebensjahres, der in Landkreisen und kreisfreien Städten angeboten wird, in denen der Schulbetrieb als täglicher Präsenzunterricht in Gestalt eines Regelbetriebes unter Pandemiebedingungen gemäß der 2. Schul-Corona-Verordnung stattfindet, in Gruppen bis zu 20 Kindern bzw. Jugendlichen zulässig. </w:t>
      </w:r>
      <w:r w:rsidR="001B7367" w:rsidRPr="00D00990">
        <w:rPr>
          <w:rFonts w:ascii="Arial" w:hAnsi="Arial" w:cs="Arial"/>
          <w:vertAlign w:val="superscript"/>
        </w:rPr>
        <w:t>4</w:t>
      </w:r>
      <w:r w:rsidR="001B7367" w:rsidRPr="00D00990">
        <w:rPr>
          <w:rFonts w:ascii="Arial" w:hAnsi="Arial" w:cs="Arial"/>
        </w:rPr>
        <w:t>F</w:t>
      </w:r>
      <w:r w:rsidRPr="00D00990">
        <w:rPr>
          <w:rFonts w:ascii="Arial" w:hAnsi="Arial" w:cs="Arial"/>
        </w:rPr>
        <w:t xml:space="preserve">ür den in Satz 2 </w:t>
      </w:r>
      <w:r w:rsidR="001B7367" w:rsidRPr="00D00990">
        <w:rPr>
          <w:rFonts w:ascii="Arial" w:hAnsi="Arial" w:cs="Arial"/>
        </w:rPr>
        <w:t xml:space="preserve">und 3 </w:t>
      </w:r>
      <w:r w:rsidRPr="00D00990">
        <w:rPr>
          <w:rFonts w:ascii="Arial" w:hAnsi="Arial" w:cs="Arial"/>
        </w:rPr>
        <w:t xml:space="preserve">genannten </w:t>
      </w:r>
      <w:r w:rsidRPr="00E0555D">
        <w:rPr>
          <w:rFonts w:ascii="Arial" w:hAnsi="Arial" w:cs="Arial"/>
        </w:rPr>
        <w:t xml:space="preserve">Sportbetrieb besteht die Pflicht, die Auflagen der </w:t>
      </w:r>
      <w:hyperlink w:anchor="Anlage_21" w:history="1">
        <w:r w:rsidRPr="00E0555D">
          <w:rPr>
            <w:rStyle w:val="Hyperlink"/>
            <w:rFonts w:ascii="Arial" w:hAnsi="Arial" w:cs="Arial"/>
          </w:rPr>
          <w:t>Anlage 21</w:t>
        </w:r>
      </w:hyperlink>
      <w:r w:rsidRPr="00E0555D">
        <w:rPr>
          <w:rFonts w:ascii="Arial" w:hAnsi="Arial" w:cs="Arial"/>
        </w:rPr>
        <w:t xml:space="preserve"> einzuhalten.</w:t>
      </w:r>
      <w:r w:rsidR="00EB6F16" w:rsidRPr="00E0555D">
        <w:rPr>
          <w:rFonts w:ascii="Arial" w:hAnsi="Arial" w:cs="Arial"/>
        </w:rPr>
        <w:t xml:space="preserve"> </w:t>
      </w:r>
    </w:p>
    <w:p w14:paraId="70CA1433" w14:textId="77777777" w:rsidR="00281080" w:rsidRPr="00281080" w:rsidRDefault="00281080" w:rsidP="007347C2">
      <w:pPr>
        <w:rPr>
          <w:rFonts w:ascii="Arial" w:hAnsi="Arial" w:cs="Arial"/>
          <w:sz w:val="14"/>
          <w:szCs w:val="14"/>
        </w:rPr>
      </w:pPr>
    </w:p>
    <w:p w14:paraId="2F4AA4D5" w14:textId="046B7D2B" w:rsidR="00C97C0C" w:rsidRPr="00E0555D" w:rsidRDefault="00501F5D" w:rsidP="007347C2">
      <w:pPr>
        <w:rPr>
          <w:rFonts w:ascii="Arial" w:hAnsi="Arial" w:cs="Arial"/>
        </w:rPr>
      </w:pPr>
      <w:r w:rsidRPr="00E0555D">
        <w:rPr>
          <w:rFonts w:ascii="Arial" w:hAnsi="Arial" w:cs="Arial"/>
        </w:rPr>
        <w:t xml:space="preserve">(22) </w:t>
      </w:r>
      <w:r w:rsidR="00576A81" w:rsidRPr="00E0555D">
        <w:rPr>
          <w:rFonts w:ascii="Arial" w:hAnsi="Arial" w:cs="Arial"/>
          <w:vertAlign w:val="superscript"/>
        </w:rPr>
        <w:t>1</w:t>
      </w:r>
      <w:r w:rsidRPr="00E0555D">
        <w:rPr>
          <w:rFonts w:ascii="Arial" w:hAnsi="Arial" w:cs="Arial"/>
        </w:rPr>
        <w:t>Athletinnen und Athleten des Deutschen Olympischen Sportbundes und des</w:t>
      </w:r>
      <w:r w:rsidR="00EB6F16" w:rsidRPr="00E0555D">
        <w:rPr>
          <w:rFonts w:ascii="Arial" w:hAnsi="Arial" w:cs="Arial"/>
        </w:rPr>
        <w:t xml:space="preserve"> </w:t>
      </w:r>
      <w:r w:rsidRPr="00E0555D">
        <w:rPr>
          <w:rFonts w:ascii="Arial" w:hAnsi="Arial" w:cs="Arial"/>
        </w:rPr>
        <w:t xml:space="preserve">Deutschen </w:t>
      </w:r>
      <w:r w:rsidRPr="00DC25DE">
        <w:rPr>
          <w:rFonts w:ascii="Arial" w:hAnsi="Arial" w:cs="Arial"/>
        </w:rPr>
        <w:t>Behindertensportverbandes</w:t>
      </w:r>
      <w:r w:rsidR="000E642D" w:rsidRPr="00DC25DE">
        <w:rPr>
          <w:rFonts w:ascii="Arial" w:hAnsi="Arial" w:cs="Arial"/>
        </w:rPr>
        <w:t xml:space="preserve"> der olympischen, paralympischen, deaflympischen und nichtolympischen Sportarten</w:t>
      </w:r>
      <w:r w:rsidRPr="00DC25DE">
        <w:rPr>
          <w:rFonts w:ascii="Arial" w:hAnsi="Arial" w:cs="Arial"/>
        </w:rPr>
        <w:t xml:space="preserve"> mit dem Status Bundeskader</w:t>
      </w:r>
      <w:r w:rsidR="000E642D" w:rsidRPr="00DC25DE">
        <w:rPr>
          <w:rFonts w:ascii="Arial" w:hAnsi="Arial" w:cs="Arial"/>
        </w:rPr>
        <w:t xml:space="preserve"> und Landeskader</w:t>
      </w:r>
      <w:r w:rsidRPr="00DC25DE">
        <w:rPr>
          <w:rFonts w:ascii="Arial" w:hAnsi="Arial" w:cs="Arial"/>
        </w:rPr>
        <w:t xml:space="preserve"> sowie</w:t>
      </w:r>
      <w:r w:rsidR="00EB6F16" w:rsidRPr="00DC25DE">
        <w:rPr>
          <w:rFonts w:ascii="Arial" w:hAnsi="Arial" w:cs="Arial"/>
        </w:rPr>
        <w:t xml:space="preserve"> </w:t>
      </w:r>
      <w:r w:rsidRPr="00DC25DE">
        <w:rPr>
          <w:rFonts w:ascii="Arial" w:hAnsi="Arial" w:cs="Arial"/>
        </w:rPr>
        <w:t>Spitzenathletinnen und Spitzenathleten, die mit dem Sport ihren überwiegenden</w:t>
      </w:r>
      <w:r w:rsidR="00EB6F16" w:rsidRPr="00DC25DE">
        <w:rPr>
          <w:rFonts w:ascii="Arial" w:hAnsi="Arial" w:cs="Arial"/>
        </w:rPr>
        <w:t xml:space="preserve"> </w:t>
      </w:r>
      <w:r w:rsidRPr="00DC25DE">
        <w:rPr>
          <w:rFonts w:ascii="Arial" w:hAnsi="Arial" w:cs="Arial"/>
        </w:rPr>
        <w:t>Lebensunterhalt bestreite</w:t>
      </w:r>
      <w:r w:rsidRPr="00E0555D">
        <w:rPr>
          <w:rFonts w:ascii="Arial" w:hAnsi="Arial" w:cs="Arial"/>
        </w:rPr>
        <w:t>n, dürfen öffentliche und private Sportanlagen für den</w:t>
      </w:r>
      <w:r w:rsidR="00EB6F16" w:rsidRPr="00E0555D">
        <w:rPr>
          <w:rFonts w:ascii="Arial" w:hAnsi="Arial" w:cs="Arial"/>
        </w:rPr>
        <w:t xml:space="preserve"> </w:t>
      </w:r>
      <w:r w:rsidRPr="00E0555D">
        <w:rPr>
          <w:rFonts w:ascii="Arial" w:hAnsi="Arial" w:cs="Arial"/>
        </w:rPr>
        <w:t>Trainings-, Spiel- und Wettkampfbetrieb in allen Sportarten, ohne Zuschauende,</w:t>
      </w:r>
      <w:r w:rsidR="00EB6F16" w:rsidRPr="00E0555D">
        <w:rPr>
          <w:rFonts w:ascii="Arial" w:hAnsi="Arial" w:cs="Arial"/>
        </w:rPr>
        <w:t xml:space="preserve"> </w:t>
      </w:r>
      <w:r w:rsidRPr="00E0555D">
        <w:rPr>
          <w:rFonts w:ascii="Arial" w:hAnsi="Arial" w:cs="Arial"/>
        </w:rPr>
        <w:t xml:space="preserve">nutzen. </w:t>
      </w:r>
      <w:r w:rsidR="00576A81" w:rsidRPr="00E0555D">
        <w:rPr>
          <w:rFonts w:ascii="Arial" w:hAnsi="Arial" w:cs="Arial"/>
          <w:vertAlign w:val="superscript"/>
        </w:rPr>
        <w:t>2</w:t>
      </w:r>
      <w:r w:rsidRPr="00E0555D">
        <w:rPr>
          <w:rFonts w:ascii="Arial" w:hAnsi="Arial" w:cs="Arial"/>
        </w:rPr>
        <w:t xml:space="preserve">Es besteht die Pflicht, die Auflagen aus </w:t>
      </w:r>
      <w:hyperlink w:anchor="Anlage_22" w:history="1">
        <w:r w:rsidRPr="00E0555D">
          <w:rPr>
            <w:rStyle w:val="Hyperlink"/>
            <w:rFonts w:ascii="Arial" w:hAnsi="Arial" w:cs="Arial"/>
          </w:rPr>
          <w:t>Anlage 22</w:t>
        </w:r>
      </w:hyperlink>
      <w:r w:rsidRPr="00E0555D">
        <w:rPr>
          <w:rFonts w:ascii="Arial" w:hAnsi="Arial" w:cs="Arial"/>
        </w:rPr>
        <w:t xml:space="preserve"> einzuhalten.</w:t>
      </w:r>
      <w:r w:rsidR="00EB6F16" w:rsidRPr="00E0555D">
        <w:rPr>
          <w:rFonts w:ascii="Arial" w:hAnsi="Arial" w:cs="Arial"/>
        </w:rPr>
        <w:t xml:space="preserve"> </w:t>
      </w:r>
    </w:p>
    <w:p w14:paraId="377A6687" w14:textId="77777777" w:rsidR="00576A81" w:rsidRPr="00E0555D" w:rsidRDefault="00576A81" w:rsidP="007347C2">
      <w:pPr>
        <w:rPr>
          <w:rFonts w:ascii="Arial" w:hAnsi="Arial" w:cs="Arial"/>
          <w:sz w:val="14"/>
          <w:szCs w:val="14"/>
        </w:rPr>
      </w:pPr>
    </w:p>
    <w:p w14:paraId="79F31FB3" w14:textId="5DB2F5D0" w:rsidR="00C97C0C" w:rsidRPr="00E0555D" w:rsidRDefault="00501F5D" w:rsidP="007347C2">
      <w:pPr>
        <w:rPr>
          <w:rFonts w:ascii="Arial" w:hAnsi="Arial" w:cs="Arial"/>
        </w:rPr>
      </w:pPr>
      <w:r w:rsidRPr="00E0555D">
        <w:rPr>
          <w:rFonts w:ascii="Arial" w:hAnsi="Arial" w:cs="Arial"/>
        </w:rPr>
        <w:lastRenderedPageBreak/>
        <w:t>(23) Fitnessstudios und ähnliche Einrichtungen sind für den Publikumsverkehr</w:t>
      </w:r>
      <w:r w:rsidR="00EB6F16" w:rsidRPr="00E0555D">
        <w:rPr>
          <w:rFonts w:ascii="Arial" w:hAnsi="Arial" w:cs="Arial"/>
        </w:rPr>
        <w:t xml:space="preserve"> </w:t>
      </w:r>
      <w:r w:rsidRPr="00E0555D">
        <w:rPr>
          <w:rFonts w:ascii="Arial" w:hAnsi="Arial" w:cs="Arial"/>
        </w:rPr>
        <w:t>geschlossen.</w:t>
      </w:r>
      <w:r w:rsidR="00EB6F16" w:rsidRPr="00E0555D">
        <w:rPr>
          <w:rFonts w:ascii="Arial" w:hAnsi="Arial" w:cs="Arial"/>
        </w:rPr>
        <w:t xml:space="preserve"> </w:t>
      </w:r>
    </w:p>
    <w:p w14:paraId="358D117E" w14:textId="77777777" w:rsidR="00576A81" w:rsidRPr="00E0555D" w:rsidRDefault="00576A81" w:rsidP="007347C2">
      <w:pPr>
        <w:rPr>
          <w:rFonts w:ascii="Arial" w:hAnsi="Arial" w:cs="Arial"/>
          <w:sz w:val="14"/>
          <w:szCs w:val="14"/>
        </w:rPr>
      </w:pPr>
    </w:p>
    <w:p w14:paraId="488FE0C1" w14:textId="629EA33D" w:rsidR="00C97C0C" w:rsidRPr="00A51A68" w:rsidRDefault="00501F5D" w:rsidP="007347C2">
      <w:pPr>
        <w:rPr>
          <w:rFonts w:ascii="Arial" w:hAnsi="Arial" w:cs="Arial"/>
        </w:rPr>
      </w:pPr>
      <w:r w:rsidRPr="00E0555D">
        <w:rPr>
          <w:rFonts w:ascii="Arial" w:hAnsi="Arial" w:cs="Arial"/>
        </w:rPr>
        <w:t xml:space="preserve">(24) Tanzschulen </w:t>
      </w:r>
      <w:r w:rsidRPr="00A51A68">
        <w:rPr>
          <w:rFonts w:ascii="Arial" w:hAnsi="Arial" w:cs="Arial"/>
        </w:rPr>
        <w:t>und ähnliche Einrichtungen sind für den Publikumsverkehr</w:t>
      </w:r>
      <w:r w:rsidR="00EB6F16" w:rsidRPr="00A51A68">
        <w:rPr>
          <w:rFonts w:ascii="Arial" w:hAnsi="Arial" w:cs="Arial"/>
        </w:rPr>
        <w:t xml:space="preserve"> </w:t>
      </w:r>
      <w:r w:rsidRPr="00A51A68">
        <w:rPr>
          <w:rFonts w:ascii="Arial" w:hAnsi="Arial" w:cs="Arial"/>
        </w:rPr>
        <w:t xml:space="preserve">geschlossen. </w:t>
      </w:r>
    </w:p>
    <w:p w14:paraId="09D6D691" w14:textId="77777777" w:rsidR="00576A81" w:rsidRPr="00E0555D" w:rsidRDefault="00576A81" w:rsidP="007347C2">
      <w:pPr>
        <w:rPr>
          <w:rFonts w:ascii="Arial" w:hAnsi="Arial" w:cs="Arial"/>
          <w:sz w:val="14"/>
          <w:szCs w:val="14"/>
        </w:rPr>
      </w:pPr>
    </w:p>
    <w:p w14:paraId="4BE00AD7" w14:textId="00B31F1B" w:rsidR="00C97C0C" w:rsidRPr="00D00990" w:rsidRDefault="00501F5D" w:rsidP="007347C2">
      <w:pPr>
        <w:rPr>
          <w:rFonts w:ascii="Arial" w:hAnsi="Arial" w:cs="Arial"/>
        </w:rPr>
      </w:pPr>
      <w:r w:rsidRPr="00E0555D">
        <w:rPr>
          <w:rFonts w:ascii="Arial" w:hAnsi="Arial" w:cs="Arial"/>
        </w:rPr>
        <w:t>(25)</w:t>
      </w:r>
      <w:r w:rsidR="00432668">
        <w:rPr>
          <w:rFonts w:ascii="Arial" w:hAnsi="Arial" w:cs="Arial"/>
        </w:rPr>
        <w:t xml:space="preserve"> </w:t>
      </w:r>
      <w:r w:rsidR="00432668" w:rsidRPr="00D00990">
        <w:rPr>
          <w:rFonts w:ascii="Arial" w:hAnsi="Arial" w:cs="Arial"/>
          <w:vertAlign w:val="superscript"/>
        </w:rPr>
        <w:t>1</w:t>
      </w:r>
      <w:r w:rsidR="00432668" w:rsidRPr="00D00990">
        <w:rPr>
          <w:rFonts w:ascii="Arial" w:hAnsi="Arial" w:cs="Arial"/>
        </w:rPr>
        <w:t xml:space="preserve">Für den Betrieb von Fahrschulen, Flugschulen sowie der Technischen Prüfstelle für Fahrzeugprüfungen und im Bereich des Fahrerlaubniswesens, besteht die Pflicht, die Auflagen aus </w:t>
      </w:r>
      <w:hyperlink w:anchor="Anlage_25" w:history="1">
        <w:r w:rsidR="004D41C5" w:rsidRPr="004878C4">
          <w:rPr>
            <w:rStyle w:val="Hyperlink"/>
            <w:rFonts w:ascii="Arial" w:hAnsi="Arial" w:cs="Arial"/>
          </w:rPr>
          <w:t>Anlage 25</w:t>
        </w:r>
      </w:hyperlink>
      <w:r w:rsidR="004D41C5">
        <w:rPr>
          <w:rFonts w:ascii="Arial" w:hAnsi="Arial" w:cs="Arial"/>
        </w:rPr>
        <w:t xml:space="preserve"> </w:t>
      </w:r>
      <w:r w:rsidR="00432668" w:rsidRPr="00D00990">
        <w:rPr>
          <w:rFonts w:ascii="Arial" w:hAnsi="Arial" w:cs="Arial"/>
        </w:rPr>
        <w:t>einzuhalten</w:t>
      </w:r>
      <w:r w:rsidR="004D41C5" w:rsidRPr="00D00990">
        <w:rPr>
          <w:rFonts w:ascii="Arial" w:hAnsi="Arial" w:cs="Arial"/>
        </w:rPr>
        <w:t>.</w:t>
      </w:r>
      <w:r w:rsidR="00432668" w:rsidRPr="00D00990">
        <w:rPr>
          <w:rFonts w:ascii="Arial" w:hAnsi="Arial" w:cs="Arial"/>
          <w:vertAlign w:val="superscript"/>
        </w:rPr>
        <w:t>2</w:t>
      </w:r>
      <w:r w:rsidR="00432668" w:rsidRPr="00D00990">
        <w:rPr>
          <w:rFonts w:ascii="Arial" w:hAnsi="Arial" w:cs="Arial"/>
        </w:rPr>
        <w:t>Dies gilt auch für</w:t>
      </w:r>
    </w:p>
    <w:p w14:paraId="3C401003" w14:textId="77777777" w:rsidR="00432668" w:rsidRPr="00D00990" w:rsidRDefault="00432668" w:rsidP="007347C2">
      <w:pPr>
        <w:rPr>
          <w:rFonts w:ascii="Arial" w:hAnsi="Arial" w:cs="Arial"/>
          <w:sz w:val="14"/>
          <w:szCs w:val="14"/>
        </w:rPr>
      </w:pPr>
    </w:p>
    <w:p w14:paraId="72BD0461" w14:textId="4B625D19" w:rsidR="00432668" w:rsidRPr="00D00990" w:rsidRDefault="00432668" w:rsidP="00432668">
      <w:pPr>
        <w:pStyle w:val="Listenabsatz"/>
        <w:numPr>
          <w:ilvl w:val="0"/>
          <w:numId w:val="10"/>
        </w:numPr>
        <w:rPr>
          <w:rFonts w:ascii="Arial" w:hAnsi="Arial" w:cs="Arial"/>
        </w:rPr>
      </w:pPr>
      <w:r w:rsidRPr="00D00990">
        <w:rPr>
          <w:rFonts w:ascii="Arial" w:hAnsi="Arial" w:cs="Arial"/>
        </w:rPr>
        <w:t>die Ausbildung und Prüfung von Fahrlehrern,</w:t>
      </w:r>
    </w:p>
    <w:p w14:paraId="5DD83B28" w14:textId="1B54ADC2" w:rsidR="00432668" w:rsidRPr="00D00990" w:rsidRDefault="00432668" w:rsidP="00432668">
      <w:pPr>
        <w:pStyle w:val="Listenabsatz"/>
        <w:numPr>
          <w:ilvl w:val="0"/>
          <w:numId w:val="10"/>
        </w:numPr>
        <w:rPr>
          <w:rFonts w:ascii="Arial" w:hAnsi="Arial" w:cs="Arial"/>
        </w:rPr>
      </w:pPr>
      <w:r w:rsidRPr="00D00990">
        <w:rPr>
          <w:rFonts w:ascii="Arial" w:hAnsi="Arial" w:cs="Arial"/>
        </w:rPr>
        <w:t>die Qualifikation von Berufskraftfahrern,</w:t>
      </w:r>
    </w:p>
    <w:p w14:paraId="179A73AF" w14:textId="3F32B675" w:rsidR="00432668" w:rsidRPr="00D00990" w:rsidRDefault="00432668" w:rsidP="00432668">
      <w:pPr>
        <w:pStyle w:val="Listenabsatz"/>
        <w:numPr>
          <w:ilvl w:val="0"/>
          <w:numId w:val="10"/>
        </w:numPr>
        <w:rPr>
          <w:rFonts w:ascii="Arial" w:hAnsi="Arial" w:cs="Arial"/>
        </w:rPr>
      </w:pPr>
      <w:r w:rsidRPr="00D00990">
        <w:rPr>
          <w:rFonts w:ascii="Arial" w:hAnsi="Arial" w:cs="Arial"/>
        </w:rPr>
        <w:t>Seminare nach § 36 der Fahrerlaubnis-Verordnung,</w:t>
      </w:r>
    </w:p>
    <w:p w14:paraId="4690E1C9" w14:textId="524011BC" w:rsidR="00432668" w:rsidRPr="00D00990" w:rsidRDefault="00432668" w:rsidP="00432668">
      <w:pPr>
        <w:pStyle w:val="Listenabsatz"/>
        <w:numPr>
          <w:ilvl w:val="0"/>
          <w:numId w:val="10"/>
        </w:numPr>
        <w:rPr>
          <w:rFonts w:ascii="Arial" w:hAnsi="Arial" w:cs="Arial"/>
        </w:rPr>
      </w:pPr>
      <w:r w:rsidRPr="00D00990">
        <w:rPr>
          <w:rFonts w:ascii="Arial" w:hAnsi="Arial" w:cs="Arial"/>
        </w:rPr>
        <w:t>Schulungen in Erster Hilfe nach § 68 der Fahrerlaubnis-Verordnung,</w:t>
      </w:r>
    </w:p>
    <w:p w14:paraId="178E8990" w14:textId="1E6D0643" w:rsidR="00432668" w:rsidRPr="00D00990" w:rsidRDefault="00432668" w:rsidP="00432668">
      <w:pPr>
        <w:pStyle w:val="Listenabsatz"/>
        <w:numPr>
          <w:ilvl w:val="0"/>
          <w:numId w:val="10"/>
        </w:numPr>
        <w:rPr>
          <w:rFonts w:ascii="Arial" w:hAnsi="Arial" w:cs="Arial"/>
        </w:rPr>
      </w:pPr>
      <w:r w:rsidRPr="00D00990">
        <w:rPr>
          <w:rFonts w:ascii="Arial" w:hAnsi="Arial" w:cs="Arial"/>
        </w:rPr>
        <w:t>Kurse nach § 70 der Fahrerlaubnis-Verordnung und</w:t>
      </w:r>
    </w:p>
    <w:p w14:paraId="7EF52A84" w14:textId="5FFF9443" w:rsidR="00432668" w:rsidRDefault="00432668" w:rsidP="00432668">
      <w:pPr>
        <w:pStyle w:val="Listenabsatz"/>
        <w:numPr>
          <w:ilvl w:val="0"/>
          <w:numId w:val="10"/>
        </w:numPr>
        <w:rPr>
          <w:rFonts w:ascii="Arial" w:hAnsi="Arial" w:cs="Arial"/>
        </w:rPr>
      </w:pPr>
      <w:r w:rsidRPr="00D00990">
        <w:rPr>
          <w:rFonts w:ascii="Arial" w:hAnsi="Arial" w:cs="Arial"/>
        </w:rPr>
        <w:t>Schulungen, die aufgrund von Regelungen in der Straßenverkehrs-Zulassungs-Ordnung durchgeführt werden.</w:t>
      </w:r>
    </w:p>
    <w:p w14:paraId="6AE7BFEE" w14:textId="24C2AF12" w:rsidR="00937BCE" w:rsidRPr="00937BCE" w:rsidRDefault="003A3177" w:rsidP="00937BCE">
      <w:pPr>
        <w:rPr>
          <w:rFonts w:ascii="Arial" w:hAnsi="Arial" w:cs="Arial"/>
          <w:color w:val="FF0000"/>
        </w:rPr>
      </w:pPr>
      <w:r>
        <w:rPr>
          <w:rFonts w:ascii="Arial" w:hAnsi="Arial" w:cs="Arial"/>
          <w:color w:val="FF0000"/>
          <w:vertAlign w:val="superscript"/>
        </w:rPr>
        <w:t>3</w:t>
      </w:r>
      <w:r w:rsidR="00937BCE" w:rsidRPr="00937BCE">
        <w:rPr>
          <w:rFonts w:ascii="Arial" w:hAnsi="Arial" w:cs="Arial"/>
          <w:color w:val="FF0000"/>
        </w:rPr>
        <w:t>Eine Inanspruchnahme ist nur für solche Personen zulässig, die über ein tagesaktuelles negatives COVID-19-Schnell- oder Selbsttest-Ergebnis verfügen; tagesaktuell ist ein Test, wenn dieser vor maximal 24 Stunden vorgenommen wurde und noch geeignet ist, den Nachweis über das Nichtvorliegen einer Infektion zu führen.</w:t>
      </w:r>
    </w:p>
    <w:p w14:paraId="2A0CD030" w14:textId="77777777" w:rsidR="00576A81" w:rsidRPr="00E0555D" w:rsidRDefault="00576A81" w:rsidP="007347C2">
      <w:pPr>
        <w:rPr>
          <w:rFonts w:ascii="Arial" w:hAnsi="Arial" w:cs="Arial"/>
          <w:sz w:val="14"/>
          <w:szCs w:val="14"/>
        </w:rPr>
      </w:pPr>
    </w:p>
    <w:p w14:paraId="582AAB32" w14:textId="17B76A70" w:rsidR="00C97C0C" w:rsidRPr="00A51A68" w:rsidRDefault="00501F5D" w:rsidP="007347C2">
      <w:pPr>
        <w:rPr>
          <w:rFonts w:ascii="Arial" w:hAnsi="Arial" w:cs="Arial"/>
        </w:rPr>
      </w:pPr>
      <w:r w:rsidRPr="00E0555D">
        <w:rPr>
          <w:rFonts w:ascii="Arial" w:hAnsi="Arial" w:cs="Arial"/>
        </w:rPr>
        <w:t xml:space="preserve">(25a) </w:t>
      </w:r>
      <w:r w:rsidR="004D41C5" w:rsidRPr="00A51A68">
        <w:rPr>
          <w:rFonts w:ascii="Arial" w:hAnsi="Arial" w:cs="Arial"/>
        </w:rPr>
        <w:t>Jagdschulen sowie ähnliche Einrichtungen (zum Beispiel Angelschulen) sind für den Publikumsverkehr geschlossen</w:t>
      </w:r>
      <w:r w:rsidRPr="00A51A68">
        <w:rPr>
          <w:rFonts w:ascii="Arial" w:hAnsi="Arial" w:cs="Arial"/>
        </w:rPr>
        <w:t>.</w:t>
      </w:r>
      <w:r w:rsidR="00EB6F16" w:rsidRPr="00A51A68">
        <w:rPr>
          <w:rFonts w:ascii="Arial" w:hAnsi="Arial" w:cs="Arial"/>
        </w:rPr>
        <w:t xml:space="preserve"> </w:t>
      </w:r>
    </w:p>
    <w:p w14:paraId="7560E03D" w14:textId="77777777" w:rsidR="00576A81" w:rsidRPr="00E0555D" w:rsidRDefault="00576A81" w:rsidP="007347C2">
      <w:pPr>
        <w:rPr>
          <w:rFonts w:ascii="Arial" w:hAnsi="Arial" w:cs="Arial"/>
          <w:sz w:val="14"/>
          <w:szCs w:val="14"/>
        </w:rPr>
      </w:pPr>
    </w:p>
    <w:p w14:paraId="5B32757A" w14:textId="208783B1" w:rsidR="00C97C0C" w:rsidRPr="00E0555D" w:rsidRDefault="00501F5D" w:rsidP="007347C2">
      <w:pPr>
        <w:rPr>
          <w:rFonts w:ascii="Arial" w:hAnsi="Arial" w:cs="Arial"/>
        </w:rPr>
      </w:pPr>
      <w:r w:rsidRPr="00E0555D">
        <w:rPr>
          <w:rFonts w:ascii="Arial" w:hAnsi="Arial" w:cs="Arial"/>
        </w:rPr>
        <w:t>(26) Spielhallen, Spielbanken, Wettvermittlungsstellen und ähnliche Einrichtungen</w:t>
      </w:r>
      <w:r w:rsidR="00EB6F16" w:rsidRPr="00E0555D">
        <w:rPr>
          <w:rFonts w:ascii="Arial" w:hAnsi="Arial" w:cs="Arial"/>
        </w:rPr>
        <w:t xml:space="preserve"> </w:t>
      </w:r>
      <w:r w:rsidRPr="00E0555D">
        <w:rPr>
          <w:rFonts w:ascii="Arial" w:hAnsi="Arial" w:cs="Arial"/>
        </w:rPr>
        <w:t>sind für den Publikumsverkehr geschlossen.</w:t>
      </w:r>
      <w:r w:rsidR="00EB6F16" w:rsidRPr="00E0555D">
        <w:rPr>
          <w:rFonts w:ascii="Arial" w:hAnsi="Arial" w:cs="Arial"/>
        </w:rPr>
        <w:t xml:space="preserve"> </w:t>
      </w:r>
    </w:p>
    <w:p w14:paraId="09D3D6C6" w14:textId="77777777" w:rsidR="00576A81" w:rsidRPr="00E0555D" w:rsidRDefault="00576A81" w:rsidP="007347C2">
      <w:pPr>
        <w:rPr>
          <w:rFonts w:ascii="Arial" w:hAnsi="Arial" w:cs="Arial"/>
          <w:sz w:val="14"/>
          <w:szCs w:val="14"/>
        </w:rPr>
      </w:pPr>
    </w:p>
    <w:p w14:paraId="4E5CA5A6" w14:textId="59988542" w:rsidR="00C97C0C" w:rsidRPr="00E0555D" w:rsidRDefault="004D41C5" w:rsidP="007347C2">
      <w:pPr>
        <w:rPr>
          <w:rFonts w:ascii="Arial" w:hAnsi="Arial" w:cs="Arial"/>
        </w:rPr>
      </w:pPr>
      <w:r>
        <w:rPr>
          <w:rFonts w:ascii="Arial" w:hAnsi="Arial" w:cs="Arial"/>
        </w:rPr>
        <w:t>(27) Soziokulturelle</w:t>
      </w:r>
      <w:r w:rsidR="00501F5D" w:rsidRPr="00E0555D">
        <w:rPr>
          <w:rFonts w:ascii="Arial" w:hAnsi="Arial" w:cs="Arial"/>
        </w:rPr>
        <w:t xml:space="preserve"> </w:t>
      </w:r>
      <w:r w:rsidR="00501F5D" w:rsidRPr="00A51A68">
        <w:rPr>
          <w:rFonts w:ascii="Arial" w:hAnsi="Arial" w:cs="Arial"/>
        </w:rPr>
        <w:t>Zentren</w:t>
      </w:r>
      <w:r w:rsidRPr="00A51A68">
        <w:rPr>
          <w:rFonts w:ascii="Arial" w:hAnsi="Arial" w:cs="Arial"/>
        </w:rPr>
        <w:t xml:space="preserve"> und Jugendclubs</w:t>
      </w:r>
      <w:r w:rsidR="00501F5D" w:rsidRPr="00A51A68">
        <w:rPr>
          <w:rFonts w:ascii="Arial" w:hAnsi="Arial" w:cs="Arial"/>
        </w:rPr>
        <w:t xml:space="preserve"> </w:t>
      </w:r>
      <w:r w:rsidR="00501F5D" w:rsidRPr="00E0555D">
        <w:rPr>
          <w:rFonts w:ascii="Arial" w:hAnsi="Arial" w:cs="Arial"/>
        </w:rPr>
        <w:t>sind für den Publikumsverkehr geschlossen.</w:t>
      </w:r>
      <w:r w:rsidR="00EB6F16" w:rsidRPr="00E0555D">
        <w:rPr>
          <w:rFonts w:ascii="Arial" w:hAnsi="Arial" w:cs="Arial"/>
        </w:rPr>
        <w:t xml:space="preserve"> </w:t>
      </w:r>
    </w:p>
    <w:p w14:paraId="0BC07B60" w14:textId="77777777" w:rsidR="00576A81" w:rsidRPr="00E0555D" w:rsidRDefault="00576A81" w:rsidP="007347C2">
      <w:pPr>
        <w:rPr>
          <w:rFonts w:ascii="Arial" w:hAnsi="Arial" w:cs="Arial"/>
          <w:sz w:val="14"/>
          <w:szCs w:val="14"/>
        </w:rPr>
      </w:pPr>
    </w:p>
    <w:p w14:paraId="527F01D9" w14:textId="656BC55E" w:rsidR="00C97C0C" w:rsidRPr="00DC25DE" w:rsidRDefault="00501F5D" w:rsidP="007347C2">
      <w:pPr>
        <w:rPr>
          <w:rFonts w:ascii="Arial" w:hAnsi="Arial" w:cs="Arial"/>
        </w:rPr>
      </w:pPr>
      <w:r w:rsidRPr="00E0555D">
        <w:rPr>
          <w:rFonts w:ascii="Arial" w:hAnsi="Arial" w:cs="Arial"/>
        </w:rPr>
        <w:t xml:space="preserve">(28) </w:t>
      </w:r>
      <w:r w:rsidR="00576A81" w:rsidRPr="00E0555D">
        <w:rPr>
          <w:rFonts w:ascii="Arial" w:hAnsi="Arial" w:cs="Arial"/>
          <w:vertAlign w:val="superscript"/>
        </w:rPr>
        <w:t>1</w:t>
      </w:r>
      <w:r w:rsidRPr="00E0555D">
        <w:rPr>
          <w:rFonts w:ascii="Arial" w:hAnsi="Arial" w:cs="Arial"/>
        </w:rPr>
        <w:t xml:space="preserve">Musik- und Jugendkunstschulen </w:t>
      </w:r>
      <w:r w:rsidRPr="00DC25DE">
        <w:rPr>
          <w:rFonts w:ascii="Arial" w:hAnsi="Arial" w:cs="Arial"/>
        </w:rPr>
        <w:t>sind</w:t>
      </w:r>
      <w:r w:rsidR="00874C77" w:rsidRPr="00DC25DE">
        <w:rPr>
          <w:rFonts w:ascii="Arial" w:hAnsi="Arial" w:cs="Arial"/>
        </w:rPr>
        <w:t xml:space="preserve"> mit Ausnahme der Vorbereitungsphase für den Musikwettbewerb „Jugend musiziert“</w:t>
      </w:r>
      <w:r w:rsidRPr="00DC25DE">
        <w:rPr>
          <w:rFonts w:ascii="Arial" w:hAnsi="Arial" w:cs="Arial"/>
        </w:rPr>
        <w:t xml:space="preserve"> </w:t>
      </w:r>
      <w:r w:rsidR="00A94576" w:rsidRPr="00DC25DE">
        <w:rPr>
          <w:rFonts w:ascii="Arial" w:hAnsi="Arial" w:cs="Arial"/>
        </w:rPr>
        <w:t>für den Publikumsverkehr geschlossen.</w:t>
      </w:r>
      <w:r w:rsidR="00874C77" w:rsidRPr="00DC25DE">
        <w:rPr>
          <w:rFonts w:ascii="Arial" w:hAnsi="Arial" w:cs="Arial"/>
        </w:rPr>
        <w:t xml:space="preserve"> </w:t>
      </w:r>
      <w:r w:rsidR="00874C77" w:rsidRPr="00DC25DE">
        <w:rPr>
          <w:rFonts w:ascii="Arial" w:hAnsi="Arial" w:cs="Arial"/>
          <w:vertAlign w:val="superscript"/>
        </w:rPr>
        <w:t>2</w:t>
      </w:r>
      <w:r w:rsidR="00874C77" w:rsidRPr="00DC25DE">
        <w:rPr>
          <w:rFonts w:ascii="Arial" w:hAnsi="Arial" w:cs="Arial"/>
        </w:rPr>
        <w:t>Für Proben zu „Jugend musizi</w:t>
      </w:r>
      <w:r w:rsidR="002534BF">
        <w:rPr>
          <w:rFonts w:ascii="Arial" w:hAnsi="Arial" w:cs="Arial"/>
        </w:rPr>
        <w:t>ert“ besteht die Pflicht, die Auf</w:t>
      </w:r>
      <w:r w:rsidR="00874C77" w:rsidRPr="00DC25DE">
        <w:rPr>
          <w:rFonts w:ascii="Arial" w:hAnsi="Arial" w:cs="Arial"/>
        </w:rPr>
        <w:t xml:space="preserve">lagen aus </w:t>
      </w:r>
      <w:hyperlink w:anchor="Anlage_28" w:history="1">
        <w:r w:rsidR="00874C77" w:rsidRPr="004878C4">
          <w:rPr>
            <w:rStyle w:val="Hyperlink"/>
            <w:rFonts w:ascii="Arial" w:hAnsi="Arial" w:cs="Arial"/>
          </w:rPr>
          <w:t>Anlage 28</w:t>
        </w:r>
      </w:hyperlink>
      <w:r w:rsidR="00874C77">
        <w:rPr>
          <w:rFonts w:ascii="Arial" w:hAnsi="Arial" w:cs="Arial"/>
          <w:color w:val="FF0000"/>
        </w:rPr>
        <w:t xml:space="preserve"> </w:t>
      </w:r>
      <w:r w:rsidR="00874C77" w:rsidRPr="00DC25DE">
        <w:rPr>
          <w:rFonts w:ascii="Arial" w:hAnsi="Arial" w:cs="Arial"/>
        </w:rPr>
        <w:t>einzuhalten.</w:t>
      </w:r>
    </w:p>
    <w:p w14:paraId="15E51FAF" w14:textId="77777777" w:rsidR="00576A81" w:rsidRPr="00A51A68" w:rsidRDefault="00576A81" w:rsidP="007347C2">
      <w:pPr>
        <w:rPr>
          <w:rFonts w:ascii="Arial" w:hAnsi="Arial" w:cs="Arial"/>
          <w:sz w:val="14"/>
          <w:szCs w:val="14"/>
        </w:rPr>
      </w:pPr>
    </w:p>
    <w:p w14:paraId="3E17F9D5" w14:textId="74E81263" w:rsidR="00C97C0C" w:rsidRPr="00937BCE" w:rsidRDefault="00501F5D" w:rsidP="007347C2">
      <w:pPr>
        <w:rPr>
          <w:rFonts w:ascii="Arial" w:hAnsi="Arial" w:cs="Arial"/>
          <w:color w:val="FF0000"/>
        </w:rPr>
      </w:pPr>
      <w:r w:rsidRPr="00E0555D">
        <w:rPr>
          <w:rFonts w:ascii="Arial" w:hAnsi="Arial" w:cs="Arial"/>
        </w:rPr>
        <w:t xml:space="preserve">(29) </w:t>
      </w:r>
      <w:r w:rsidR="00D64938">
        <w:rPr>
          <w:rFonts w:ascii="Arial" w:hAnsi="Arial" w:cs="Arial"/>
          <w:vertAlign w:val="superscript"/>
        </w:rPr>
        <w:t>1</w:t>
      </w:r>
      <w:r w:rsidRPr="00E0555D">
        <w:rPr>
          <w:rFonts w:ascii="Arial" w:hAnsi="Arial" w:cs="Arial"/>
        </w:rPr>
        <w:t>Messen nach § 64 Gewerbeordnung und Ausstellungen nach § 65</w:t>
      </w:r>
      <w:r w:rsidR="00EB6F16" w:rsidRPr="00E0555D">
        <w:rPr>
          <w:rFonts w:ascii="Arial" w:hAnsi="Arial" w:cs="Arial"/>
        </w:rPr>
        <w:t xml:space="preserve"> </w:t>
      </w:r>
      <w:r w:rsidRPr="00E0555D">
        <w:rPr>
          <w:rFonts w:ascii="Arial" w:hAnsi="Arial" w:cs="Arial"/>
        </w:rPr>
        <w:t xml:space="preserve">Gewerbeordnung dürfen nicht durchgeführt </w:t>
      </w:r>
      <w:r w:rsidRPr="00D00990">
        <w:rPr>
          <w:rFonts w:ascii="Arial" w:hAnsi="Arial" w:cs="Arial"/>
        </w:rPr>
        <w:t>werden.</w:t>
      </w:r>
      <w:r w:rsidR="00EB6F16" w:rsidRPr="00D00990">
        <w:rPr>
          <w:rFonts w:ascii="Arial" w:hAnsi="Arial" w:cs="Arial"/>
        </w:rPr>
        <w:t xml:space="preserve"> </w:t>
      </w:r>
      <w:r w:rsidR="00D64938" w:rsidRPr="00D00990">
        <w:rPr>
          <w:rFonts w:ascii="Arial" w:hAnsi="Arial" w:cs="Arial"/>
          <w:vertAlign w:val="superscript"/>
        </w:rPr>
        <w:t>2</w:t>
      </w:r>
      <w:r w:rsidR="00D64938" w:rsidRPr="00D00990">
        <w:rPr>
          <w:rFonts w:ascii="Arial" w:hAnsi="Arial" w:cs="Arial"/>
        </w:rPr>
        <w:t>Veranstaltungen, die der beruflichen Orientierung dienen, sind, sofern diese mit Terminvereinbarung stattfinden, hiervon ausgenommen.</w:t>
      </w:r>
      <w:r w:rsidR="00F0732D">
        <w:rPr>
          <w:rFonts w:ascii="Arial" w:hAnsi="Arial" w:cs="Arial"/>
        </w:rPr>
        <w:t xml:space="preserve"> </w:t>
      </w:r>
      <w:r w:rsidR="00937BCE" w:rsidRPr="00937BCE">
        <w:rPr>
          <w:rFonts w:ascii="Arial" w:hAnsi="Arial" w:cs="Arial"/>
          <w:color w:val="FF0000"/>
          <w:vertAlign w:val="superscript"/>
        </w:rPr>
        <w:t>3</w:t>
      </w:r>
      <w:r w:rsidR="00937BCE" w:rsidRPr="00937BCE">
        <w:rPr>
          <w:rFonts w:ascii="Arial" w:hAnsi="Arial" w:cs="Arial"/>
          <w:color w:val="FF0000"/>
        </w:rPr>
        <w:t>Der Besuch der Veranstaltungen ist nur für solche Personen zulässig, die über ein tagesaktuelles negatives COVID-19-Schnell- oder Selbsttest-Ergebnis verfügen; tagesaktuell ist ein Test, wenn dieser vor maximal 24 Stunden vorgenommen wurde und noch geeignet ist, den Nachweis über das Nichtvorliegen einer Infektion zu führen</w:t>
      </w:r>
      <w:r w:rsidR="00F0732D">
        <w:rPr>
          <w:rFonts w:ascii="Arial" w:hAnsi="Arial" w:cs="Arial"/>
          <w:color w:val="FF0000"/>
        </w:rPr>
        <w:t xml:space="preserve">. </w:t>
      </w:r>
      <w:r w:rsidR="00F0732D">
        <w:rPr>
          <w:rFonts w:ascii="Arial" w:hAnsi="Arial" w:cs="Arial"/>
          <w:vertAlign w:val="superscript"/>
        </w:rPr>
        <w:t>4</w:t>
      </w:r>
      <w:r w:rsidR="00F0732D" w:rsidRPr="00D00990">
        <w:rPr>
          <w:rFonts w:ascii="Arial" w:hAnsi="Arial" w:cs="Arial"/>
        </w:rPr>
        <w:t xml:space="preserve">Es besteht die Pflicht, die Auflagen der </w:t>
      </w:r>
      <w:hyperlink w:anchor="Anlage_29" w:history="1">
        <w:r w:rsidR="00F0732D" w:rsidRPr="00D64938">
          <w:rPr>
            <w:rStyle w:val="Hyperlink"/>
            <w:rFonts w:ascii="Arial" w:hAnsi="Arial" w:cs="Arial"/>
          </w:rPr>
          <w:t>Anlage 29</w:t>
        </w:r>
      </w:hyperlink>
      <w:r w:rsidR="00F0732D">
        <w:rPr>
          <w:rFonts w:ascii="Arial" w:hAnsi="Arial" w:cs="Arial"/>
          <w:color w:val="FF0000"/>
        </w:rPr>
        <w:t xml:space="preserve"> </w:t>
      </w:r>
      <w:r w:rsidR="00F0732D" w:rsidRPr="00D00990">
        <w:rPr>
          <w:rFonts w:ascii="Arial" w:hAnsi="Arial" w:cs="Arial"/>
        </w:rPr>
        <w:t>einzuhalten.</w:t>
      </w:r>
    </w:p>
    <w:p w14:paraId="4ABE9DD1" w14:textId="77777777" w:rsidR="00D64938" w:rsidRPr="00E0555D" w:rsidRDefault="00D64938" w:rsidP="007347C2">
      <w:pPr>
        <w:rPr>
          <w:rFonts w:ascii="Arial" w:hAnsi="Arial" w:cs="Arial"/>
          <w:sz w:val="14"/>
          <w:szCs w:val="14"/>
        </w:rPr>
      </w:pPr>
    </w:p>
    <w:p w14:paraId="79377328" w14:textId="77777777" w:rsidR="00C97C0C" w:rsidRPr="00E0555D" w:rsidRDefault="00501F5D" w:rsidP="00501F5D">
      <w:pPr>
        <w:rPr>
          <w:rFonts w:ascii="Arial" w:hAnsi="Arial" w:cs="Arial"/>
        </w:rPr>
      </w:pPr>
      <w:r w:rsidRPr="00E0555D">
        <w:rPr>
          <w:rFonts w:ascii="Arial" w:hAnsi="Arial" w:cs="Arial"/>
        </w:rPr>
        <w:t>(30) Prostitution ist untersagt. Das Prostitutionsgewerbe ist für den Publikumsverkehr</w:t>
      </w:r>
      <w:r w:rsidR="00EB6F16" w:rsidRPr="00E0555D">
        <w:rPr>
          <w:rFonts w:ascii="Arial" w:hAnsi="Arial" w:cs="Arial"/>
        </w:rPr>
        <w:t xml:space="preserve"> </w:t>
      </w:r>
      <w:r w:rsidRPr="00E0555D">
        <w:rPr>
          <w:rFonts w:ascii="Arial" w:hAnsi="Arial" w:cs="Arial"/>
        </w:rPr>
        <w:t>geschlossen.</w:t>
      </w:r>
      <w:r w:rsidR="00EB6F16" w:rsidRPr="00E0555D">
        <w:rPr>
          <w:rFonts w:ascii="Arial" w:hAnsi="Arial" w:cs="Arial"/>
        </w:rPr>
        <w:t xml:space="preserve"> </w:t>
      </w:r>
    </w:p>
    <w:p w14:paraId="2C78977B" w14:textId="77777777" w:rsidR="00C97C0C" w:rsidRPr="00E0555D" w:rsidRDefault="00C97C0C" w:rsidP="00501F5D">
      <w:pPr>
        <w:rPr>
          <w:rFonts w:ascii="Arial" w:hAnsi="Arial" w:cs="Arial"/>
        </w:rPr>
      </w:pPr>
    </w:p>
    <w:p w14:paraId="2552975F" w14:textId="4194E351" w:rsidR="00D41366" w:rsidRPr="00DC25DE" w:rsidRDefault="00D41366" w:rsidP="007347C2">
      <w:pPr>
        <w:jc w:val="center"/>
        <w:rPr>
          <w:rFonts w:ascii="Arial,Bold" w:hAnsi="Arial,Bold" w:cs="Arial,Bold"/>
          <w:b/>
          <w:bCs/>
        </w:rPr>
      </w:pPr>
      <w:r w:rsidRPr="00DC25DE">
        <w:rPr>
          <w:rFonts w:ascii="Arial,Bold" w:hAnsi="Arial,Bold" w:cs="Arial,Bold"/>
          <w:b/>
          <w:bCs/>
        </w:rPr>
        <w:t>§ 2a</w:t>
      </w:r>
    </w:p>
    <w:p w14:paraId="07E163EF" w14:textId="298FA5BC" w:rsidR="00D41366" w:rsidRPr="00DC25DE" w:rsidRDefault="00D41366" w:rsidP="007347C2">
      <w:pPr>
        <w:jc w:val="center"/>
        <w:rPr>
          <w:rFonts w:ascii="Arial,Bold" w:hAnsi="Arial,Bold" w:cs="Arial,Bold"/>
          <w:b/>
          <w:bCs/>
        </w:rPr>
      </w:pPr>
      <w:r w:rsidRPr="00DC25DE">
        <w:rPr>
          <w:rFonts w:ascii="Arial,Bold" w:hAnsi="Arial,Bold" w:cs="Arial,Bold"/>
          <w:b/>
          <w:bCs/>
        </w:rPr>
        <w:t>Gesundheitsschutz der Beschäftigten am Arbeitsplatz</w:t>
      </w:r>
    </w:p>
    <w:p w14:paraId="06D5EB3A" w14:textId="30A9EF8D" w:rsidR="00D41366" w:rsidRPr="00DC25DE" w:rsidRDefault="00D41366" w:rsidP="00D41366">
      <w:pPr>
        <w:rPr>
          <w:rFonts w:ascii="Arial,Bold" w:hAnsi="Arial,Bold" w:cs="Arial,Bold"/>
          <w:b/>
          <w:bCs/>
        </w:rPr>
      </w:pPr>
    </w:p>
    <w:p w14:paraId="0257B4AA" w14:textId="467F40D5" w:rsidR="00D41366" w:rsidRPr="00DC25DE" w:rsidRDefault="00D41366" w:rsidP="00D41366">
      <w:pPr>
        <w:rPr>
          <w:rFonts w:asciiTheme="minorBidi" w:hAnsiTheme="minorBidi" w:cstheme="minorBidi"/>
        </w:rPr>
      </w:pPr>
      <w:r w:rsidRPr="00DC25DE">
        <w:rPr>
          <w:rFonts w:asciiTheme="minorBidi" w:hAnsiTheme="minorBidi" w:cstheme="minorBidi"/>
        </w:rPr>
        <w:t xml:space="preserve">(1) </w:t>
      </w:r>
      <w:r w:rsidR="001723CB">
        <w:rPr>
          <w:rFonts w:asciiTheme="minorBidi" w:hAnsiTheme="minorBidi" w:cstheme="minorBidi"/>
          <w:vertAlign w:val="superscript"/>
        </w:rPr>
        <w:t>1</w:t>
      </w:r>
      <w:r w:rsidRPr="00DC25DE">
        <w:rPr>
          <w:rFonts w:asciiTheme="minorBidi" w:hAnsiTheme="minorBidi" w:cstheme="minorBidi"/>
        </w:rPr>
        <w:t xml:space="preserve">Der Arbeitgeber muss die Gesundheit der Beschäftigten vor Infektionen mit SARS-CoV-2 durch Maßnahmen des Arbeits- und Infektionsschutzes nach geltendem Arbeitsschutzrecht schützen. </w:t>
      </w:r>
      <w:r w:rsidR="001723CB">
        <w:rPr>
          <w:rFonts w:asciiTheme="minorBidi" w:hAnsiTheme="minorBidi" w:cstheme="minorBidi"/>
          <w:vertAlign w:val="superscript"/>
        </w:rPr>
        <w:t>2</w:t>
      </w:r>
      <w:r w:rsidRPr="00DC25DE">
        <w:rPr>
          <w:rFonts w:asciiTheme="minorBidi" w:hAnsiTheme="minorBidi" w:cstheme="minorBidi"/>
        </w:rPr>
        <w:t xml:space="preserve">Er hat die, aufgrund der Gefährdungsbeurteilung, </w:t>
      </w:r>
      <w:r w:rsidRPr="00DC25DE">
        <w:rPr>
          <w:rFonts w:asciiTheme="minorBidi" w:hAnsiTheme="minorBidi" w:cstheme="minorBidi"/>
        </w:rPr>
        <w:lastRenderedPageBreak/>
        <w:t>getroffenen Maßnahmen auf ihre Wirksamkeit zu überprüfen und erforderlichenfalls den sich ändernden Gegebenheiten anzupassen.</w:t>
      </w:r>
    </w:p>
    <w:p w14:paraId="1A90A54E" w14:textId="5A4ECD71" w:rsidR="00D41366" w:rsidRPr="00DC25DE" w:rsidRDefault="00D41366" w:rsidP="00D41366">
      <w:pPr>
        <w:rPr>
          <w:rFonts w:asciiTheme="minorBidi" w:hAnsiTheme="minorBidi" w:cstheme="minorBidi"/>
          <w:sz w:val="14"/>
          <w:szCs w:val="14"/>
        </w:rPr>
      </w:pPr>
    </w:p>
    <w:p w14:paraId="1C2C566C" w14:textId="4F609173" w:rsidR="00D41366" w:rsidRPr="00DC25DE" w:rsidRDefault="00D41366" w:rsidP="00D41366">
      <w:pPr>
        <w:rPr>
          <w:rFonts w:asciiTheme="minorBidi" w:hAnsiTheme="minorBidi" w:cstheme="minorBidi"/>
        </w:rPr>
      </w:pPr>
      <w:r w:rsidRPr="00DC25DE">
        <w:rPr>
          <w:rFonts w:asciiTheme="minorBidi" w:hAnsiTheme="minorBidi" w:cstheme="minorBidi"/>
        </w:rPr>
        <w:t>(2) Der Arbeitgeber muss für den festgestellten Zeitraum der epidemischen Lage von nationaler Tragweite insbesondere die „SARS-CoV-2-Arbeitsschutzverordnung (Corona-ArbSchV)“ beachten sowie den „SARS-CoV-2-Arbeitsschutzstandard“ des Bundesministeriums für Arbeit und Soziales und die konkretisierende „SARS-CoV-2 Arbeitsschutzregel“ sowie vorhandene branchenspezifische Konkretisierungen der Unfallversicherungsträger beziehungsweise der Arbeitsschutzbehörde und die Empfehlungen des Robert Koch-Institutes zum Infektionsschutz berücksichtigen.</w:t>
      </w:r>
    </w:p>
    <w:p w14:paraId="30E021E4" w14:textId="77777777" w:rsidR="00644B20" w:rsidRPr="00DC25DE" w:rsidRDefault="00644B20" w:rsidP="00D41366">
      <w:pPr>
        <w:rPr>
          <w:rFonts w:ascii="Arial,Bold" w:hAnsi="Arial,Bold" w:cs="Arial,Bold"/>
        </w:rPr>
      </w:pPr>
    </w:p>
    <w:p w14:paraId="529DAF42" w14:textId="021972B7" w:rsidR="007347C2" w:rsidRPr="00DC25DE" w:rsidRDefault="00501F5D" w:rsidP="007347C2">
      <w:pPr>
        <w:jc w:val="center"/>
        <w:rPr>
          <w:rFonts w:ascii="Arial,Bold" w:hAnsi="Arial,Bold" w:cs="Arial,Bold"/>
          <w:b/>
          <w:bCs/>
        </w:rPr>
      </w:pPr>
      <w:r w:rsidRPr="00DC25DE">
        <w:rPr>
          <w:rFonts w:ascii="Arial,Bold" w:hAnsi="Arial,Bold" w:cs="Arial,Bold"/>
          <w:b/>
          <w:bCs/>
        </w:rPr>
        <w:t>§ 3</w:t>
      </w:r>
    </w:p>
    <w:p w14:paraId="32D69A31" w14:textId="065956E3" w:rsidR="00C97C0C" w:rsidRPr="00E0555D" w:rsidRDefault="00501F5D" w:rsidP="007347C2">
      <w:pPr>
        <w:jc w:val="center"/>
        <w:rPr>
          <w:rFonts w:ascii="Arial,Bold" w:hAnsi="Arial,Bold" w:cs="Arial,Bold"/>
          <w:b/>
          <w:bCs/>
        </w:rPr>
      </w:pPr>
      <w:r w:rsidRPr="00E0555D">
        <w:rPr>
          <w:rFonts w:ascii="Arial,Bold" w:hAnsi="Arial,Bold" w:cs="Arial,Bold"/>
          <w:b/>
          <w:bCs/>
        </w:rPr>
        <w:t>Gaststätten</w:t>
      </w:r>
    </w:p>
    <w:p w14:paraId="309EC000" w14:textId="77777777" w:rsidR="00C97C0C" w:rsidRPr="00E0555D" w:rsidRDefault="00C97C0C" w:rsidP="00501F5D">
      <w:pPr>
        <w:rPr>
          <w:rFonts w:ascii="Arial,Bold" w:hAnsi="Arial,Bold" w:cs="Arial,Bold"/>
          <w:b/>
          <w:bCs/>
        </w:rPr>
      </w:pPr>
    </w:p>
    <w:p w14:paraId="780DD7CA" w14:textId="77418421" w:rsidR="00C97C0C" w:rsidRPr="00E0555D" w:rsidRDefault="00501F5D" w:rsidP="00501F5D">
      <w:pPr>
        <w:rPr>
          <w:rFonts w:ascii="Arial" w:hAnsi="Arial" w:cs="Arial"/>
        </w:rPr>
      </w:pPr>
      <w:r w:rsidRPr="00E0555D">
        <w:rPr>
          <w:rFonts w:ascii="Arial" w:hAnsi="Arial" w:cs="Arial"/>
        </w:rPr>
        <w:t xml:space="preserve">(1) </w:t>
      </w:r>
      <w:r w:rsidR="00576A81" w:rsidRPr="00E0555D">
        <w:rPr>
          <w:rFonts w:ascii="Arial" w:hAnsi="Arial" w:cs="Arial"/>
          <w:vertAlign w:val="superscript"/>
        </w:rPr>
        <w:t>1</w:t>
      </w:r>
      <w:r w:rsidRPr="00E0555D">
        <w:rPr>
          <w:rFonts w:ascii="Arial" w:hAnsi="Arial" w:cs="Arial"/>
        </w:rPr>
        <w:t>Gaststätten im Sinne des § 1 des Gaststättengesetzes sind für den</w:t>
      </w:r>
      <w:r w:rsidR="00EB6F16" w:rsidRPr="00E0555D">
        <w:rPr>
          <w:rFonts w:ascii="Arial" w:hAnsi="Arial" w:cs="Arial"/>
        </w:rPr>
        <w:t xml:space="preserve"> </w:t>
      </w:r>
      <w:r w:rsidRPr="00E0555D">
        <w:rPr>
          <w:rFonts w:ascii="Arial" w:hAnsi="Arial" w:cs="Arial"/>
        </w:rPr>
        <w:t xml:space="preserve">Publikumsverkehr geschlossen. </w:t>
      </w:r>
      <w:r w:rsidR="00576A81" w:rsidRPr="00E0555D">
        <w:rPr>
          <w:rFonts w:ascii="Arial" w:hAnsi="Arial" w:cs="Arial"/>
          <w:vertAlign w:val="superscript"/>
        </w:rPr>
        <w:t>2</w:t>
      </w:r>
      <w:r w:rsidRPr="00E0555D">
        <w:rPr>
          <w:rFonts w:ascii="Arial" w:hAnsi="Arial" w:cs="Arial"/>
        </w:rPr>
        <w:t>Hierunter fallen auch Bars, Clubs, Diskotheken,</w:t>
      </w:r>
      <w:r w:rsidR="00EB6F16" w:rsidRPr="00E0555D">
        <w:rPr>
          <w:rFonts w:ascii="Arial" w:hAnsi="Arial" w:cs="Arial"/>
        </w:rPr>
        <w:t xml:space="preserve"> </w:t>
      </w:r>
      <w:r w:rsidRPr="00E0555D">
        <w:rPr>
          <w:rFonts w:ascii="Arial" w:hAnsi="Arial" w:cs="Arial"/>
        </w:rPr>
        <w:t>Kneipen und ähnliche Einrichtungen.</w:t>
      </w:r>
      <w:r w:rsidR="00EB6F16" w:rsidRPr="00E0555D">
        <w:rPr>
          <w:rFonts w:ascii="Arial" w:hAnsi="Arial" w:cs="Arial"/>
        </w:rPr>
        <w:t xml:space="preserve"> </w:t>
      </w:r>
    </w:p>
    <w:p w14:paraId="4CF641C5" w14:textId="77777777" w:rsidR="00576A81" w:rsidRPr="00E0555D" w:rsidRDefault="00576A81" w:rsidP="00501F5D">
      <w:pPr>
        <w:rPr>
          <w:rFonts w:ascii="Arial" w:hAnsi="Arial" w:cs="Arial"/>
          <w:sz w:val="14"/>
          <w:szCs w:val="14"/>
        </w:rPr>
      </w:pPr>
    </w:p>
    <w:p w14:paraId="2EB6CBE3" w14:textId="7E9BE428" w:rsidR="00C97C0C" w:rsidRPr="00E0555D" w:rsidRDefault="00501F5D" w:rsidP="00501F5D">
      <w:pPr>
        <w:rPr>
          <w:rFonts w:ascii="Arial" w:hAnsi="Arial" w:cs="Arial"/>
        </w:rPr>
      </w:pPr>
      <w:r w:rsidRPr="00E0555D">
        <w:rPr>
          <w:rFonts w:ascii="Arial" w:hAnsi="Arial" w:cs="Arial"/>
        </w:rPr>
        <w:t xml:space="preserve">(2) </w:t>
      </w:r>
      <w:r w:rsidR="00576A81" w:rsidRPr="00E0555D">
        <w:rPr>
          <w:rFonts w:ascii="Arial" w:hAnsi="Arial" w:cs="Arial"/>
          <w:vertAlign w:val="superscript"/>
        </w:rPr>
        <w:t>1</w:t>
      </w:r>
      <w:r w:rsidRPr="00E0555D">
        <w:rPr>
          <w:rFonts w:ascii="Arial" w:hAnsi="Arial" w:cs="Arial"/>
        </w:rPr>
        <w:t xml:space="preserve">Die Belieferung, die Mitnahme und der Außer-Haus-Verkauf sind zulässig. </w:t>
      </w:r>
      <w:r w:rsidR="00576A81" w:rsidRPr="00E0555D">
        <w:rPr>
          <w:rFonts w:ascii="Arial" w:hAnsi="Arial" w:cs="Arial"/>
          <w:vertAlign w:val="superscript"/>
        </w:rPr>
        <w:t>2</w:t>
      </w:r>
      <w:r w:rsidRPr="00E0555D">
        <w:rPr>
          <w:rFonts w:ascii="Arial" w:hAnsi="Arial" w:cs="Arial"/>
        </w:rPr>
        <w:t>Es</w:t>
      </w:r>
      <w:r w:rsidR="00EB6F16" w:rsidRPr="00E0555D">
        <w:rPr>
          <w:rFonts w:ascii="Arial" w:hAnsi="Arial" w:cs="Arial"/>
        </w:rPr>
        <w:t xml:space="preserve"> </w:t>
      </w:r>
      <w:r w:rsidRPr="00E0555D">
        <w:rPr>
          <w:rFonts w:ascii="Arial" w:hAnsi="Arial" w:cs="Arial"/>
        </w:rPr>
        <w:t xml:space="preserve">besteht die Pflicht, die Auflagen aus </w:t>
      </w:r>
      <w:hyperlink w:anchor="Anlage_31" w:history="1">
        <w:r w:rsidRPr="00E0555D">
          <w:rPr>
            <w:rStyle w:val="Hyperlink"/>
            <w:rFonts w:ascii="Arial" w:hAnsi="Arial" w:cs="Arial"/>
          </w:rPr>
          <w:t>Anlage 31</w:t>
        </w:r>
      </w:hyperlink>
      <w:r w:rsidRPr="00E0555D">
        <w:rPr>
          <w:rFonts w:ascii="Arial" w:hAnsi="Arial" w:cs="Arial"/>
        </w:rPr>
        <w:t xml:space="preserve"> einzuhalten.</w:t>
      </w:r>
      <w:r w:rsidR="00EB6F16" w:rsidRPr="00E0555D">
        <w:rPr>
          <w:rFonts w:ascii="Arial" w:hAnsi="Arial" w:cs="Arial"/>
        </w:rPr>
        <w:t xml:space="preserve"> </w:t>
      </w:r>
    </w:p>
    <w:p w14:paraId="7C0B26E4" w14:textId="77777777" w:rsidR="00576A81" w:rsidRPr="00E0555D" w:rsidRDefault="00576A81" w:rsidP="00501F5D">
      <w:pPr>
        <w:rPr>
          <w:rFonts w:ascii="Arial" w:hAnsi="Arial" w:cs="Arial"/>
          <w:sz w:val="14"/>
          <w:szCs w:val="14"/>
        </w:rPr>
      </w:pPr>
    </w:p>
    <w:p w14:paraId="56A57B8A" w14:textId="77777777" w:rsidR="004115FA" w:rsidRDefault="00501F5D" w:rsidP="00501F5D">
      <w:pPr>
        <w:rPr>
          <w:rFonts w:ascii="Arial" w:hAnsi="Arial" w:cs="Arial"/>
        </w:rPr>
      </w:pPr>
      <w:r w:rsidRPr="00E0555D">
        <w:rPr>
          <w:rFonts w:ascii="Arial" w:hAnsi="Arial" w:cs="Arial"/>
        </w:rPr>
        <w:t xml:space="preserve">(3) </w:t>
      </w:r>
      <w:r w:rsidR="00982444" w:rsidRPr="004115FA">
        <w:rPr>
          <w:rFonts w:ascii="Arial" w:hAnsi="Arial" w:cs="Arial"/>
          <w:vertAlign w:val="superscript"/>
        </w:rPr>
        <w:t>1</w:t>
      </w:r>
      <w:r w:rsidR="00982444" w:rsidRPr="004115FA">
        <w:rPr>
          <w:rFonts w:ascii="Arial" w:hAnsi="Arial" w:cs="Arial"/>
        </w:rPr>
        <w:t xml:space="preserve">Der Betrieb von nicht öffentlich zugänglichen Personalrestaurants, Betriebskantinen und ähnlichen Betrieben in sozialen, medizinischen oder schulischen Einrichtungen ist zulässig. </w:t>
      </w:r>
      <w:r w:rsidR="00982444" w:rsidRPr="004115FA">
        <w:rPr>
          <w:rFonts w:ascii="Arial" w:hAnsi="Arial" w:cs="Arial"/>
          <w:vertAlign w:val="superscript"/>
        </w:rPr>
        <w:t>2</w:t>
      </w:r>
      <w:r w:rsidR="00982444" w:rsidRPr="004115FA">
        <w:rPr>
          <w:rFonts w:ascii="Arial" w:hAnsi="Arial" w:cs="Arial"/>
        </w:rPr>
        <w:t xml:space="preserve">Im Übrigen sind diese zu schließen, soweit ihr Betrieb für die Aufrechterhaltung der Arbeitsabläufe nicht zwingend erforderlich ist; die Abgabe mitnahmefähiger Speisen und Getränke bleibt zulässig. </w:t>
      </w:r>
      <w:r w:rsidR="00982444" w:rsidRPr="004115FA">
        <w:rPr>
          <w:rFonts w:ascii="Arial" w:hAnsi="Arial" w:cs="Arial"/>
          <w:vertAlign w:val="superscript"/>
        </w:rPr>
        <w:t>3</w:t>
      </w:r>
      <w:r w:rsidR="00982444" w:rsidRPr="004115FA">
        <w:rPr>
          <w:rFonts w:ascii="Arial" w:hAnsi="Arial" w:cs="Arial"/>
        </w:rPr>
        <w:t xml:space="preserve">Für den Betrieb und die Abgabe mitnahmefähiger Speisen und Getränke besteht die Pflicht, die Auflagen aus </w:t>
      </w:r>
    </w:p>
    <w:p w14:paraId="057D7643" w14:textId="2581528C" w:rsidR="00C97C0C" w:rsidRPr="00E0555D" w:rsidRDefault="00B3369B" w:rsidP="00501F5D">
      <w:pPr>
        <w:rPr>
          <w:rFonts w:ascii="Arial" w:hAnsi="Arial" w:cs="Arial"/>
        </w:rPr>
      </w:pPr>
      <w:hyperlink w:anchor="Anlage_31a" w:history="1">
        <w:r w:rsidR="00501F5D" w:rsidRPr="00E0555D">
          <w:rPr>
            <w:rStyle w:val="Hyperlink"/>
            <w:rFonts w:ascii="Arial" w:hAnsi="Arial" w:cs="Arial"/>
          </w:rPr>
          <w:t>Anlage 31a</w:t>
        </w:r>
      </w:hyperlink>
      <w:r w:rsidR="00EB6F16" w:rsidRPr="00E0555D">
        <w:rPr>
          <w:rFonts w:ascii="Arial" w:hAnsi="Arial" w:cs="Arial"/>
        </w:rPr>
        <w:t xml:space="preserve"> </w:t>
      </w:r>
      <w:r w:rsidR="00501F5D" w:rsidRPr="004115FA">
        <w:rPr>
          <w:rFonts w:ascii="Arial" w:hAnsi="Arial" w:cs="Arial"/>
        </w:rPr>
        <w:t>einzuhalten.</w:t>
      </w:r>
      <w:r w:rsidR="00EB6F16" w:rsidRPr="004115FA">
        <w:rPr>
          <w:rFonts w:ascii="Arial" w:hAnsi="Arial" w:cs="Arial"/>
        </w:rPr>
        <w:t xml:space="preserve"> </w:t>
      </w:r>
    </w:p>
    <w:p w14:paraId="4E07FC7B" w14:textId="77777777" w:rsidR="00C97C0C" w:rsidRPr="00E0555D" w:rsidRDefault="00C97C0C" w:rsidP="00501F5D">
      <w:pPr>
        <w:rPr>
          <w:rFonts w:ascii="Arial" w:hAnsi="Arial" w:cs="Arial"/>
        </w:rPr>
      </w:pPr>
    </w:p>
    <w:p w14:paraId="18A986F0" w14:textId="77777777" w:rsidR="00FA3B2F" w:rsidRDefault="00FA3B2F" w:rsidP="007347C2">
      <w:pPr>
        <w:jc w:val="center"/>
        <w:rPr>
          <w:rFonts w:ascii="Arial,Bold" w:hAnsi="Arial,Bold" w:cs="Arial,Bold"/>
          <w:b/>
          <w:bCs/>
        </w:rPr>
      </w:pPr>
    </w:p>
    <w:p w14:paraId="72478536" w14:textId="2B81410E" w:rsidR="007347C2" w:rsidRPr="00E0555D" w:rsidRDefault="00501F5D" w:rsidP="007347C2">
      <w:pPr>
        <w:jc w:val="center"/>
        <w:rPr>
          <w:rFonts w:ascii="Arial,Bold" w:hAnsi="Arial,Bold" w:cs="Arial,Bold"/>
          <w:b/>
          <w:bCs/>
        </w:rPr>
      </w:pPr>
      <w:r w:rsidRPr="00E0555D">
        <w:rPr>
          <w:rFonts w:ascii="Arial,Bold" w:hAnsi="Arial,Bold" w:cs="Arial,Bold"/>
          <w:b/>
          <w:bCs/>
        </w:rPr>
        <w:t>§ 4</w:t>
      </w:r>
    </w:p>
    <w:p w14:paraId="4B0E215B" w14:textId="3077781C" w:rsidR="00C97C0C" w:rsidRPr="00E0555D" w:rsidRDefault="00501F5D" w:rsidP="007347C2">
      <w:pPr>
        <w:jc w:val="center"/>
        <w:rPr>
          <w:rFonts w:ascii="Arial,Bold" w:hAnsi="Arial,Bold" w:cs="Arial,Bold"/>
          <w:b/>
          <w:bCs/>
        </w:rPr>
      </w:pPr>
      <w:r w:rsidRPr="00E0555D">
        <w:rPr>
          <w:rFonts w:ascii="Arial,Bold" w:hAnsi="Arial,Bold" w:cs="Arial,Bold"/>
          <w:b/>
          <w:bCs/>
        </w:rPr>
        <w:t>Beherbergung</w:t>
      </w:r>
    </w:p>
    <w:p w14:paraId="5D4C627E" w14:textId="77777777" w:rsidR="00C97C0C" w:rsidRPr="00E0555D" w:rsidRDefault="00C97C0C" w:rsidP="00501F5D">
      <w:pPr>
        <w:rPr>
          <w:rFonts w:ascii="Arial,Bold" w:hAnsi="Arial,Bold" w:cs="Arial,Bold"/>
          <w:b/>
          <w:bCs/>
        </w:rPr>
      </w:pPr>
    </w:p>
    <w:p w14:paraId="71D3D645" w14:textId="0A5E5B44" w:rsidR="00C97C0C" w:rsidRPr="00F0732D" w:rsidRDefault="00576A81" w:rsidP="00501F5D">
      <w:pPr>
        <w:rPr>
          <w:rFonts w:ascii="Arial" w:hAnsi="Arial" w:cs="Arial"/>
          <w:color w:val="FF0000"/>
        </w:rPr>
      </w:pPr>
      <w:r w:rsidRPr="00E0555D">
        <w:rPr>
          <w:rFonts w:ascii="Arial" w:hAnsi="Arial" w:cs="Arial"/>
          <w:vertAlign w:val="superscript"/>
        </w:rPr>
        <w:t>1</w:t>
      </w:r>
      <w:r w:rsidR="00501F5D" w:rsidRPr="00E0555D">
        <w:rPr>
          <w:rFonts w:ascii="Arial" w:hAnsi="Arial" w:cs="Arial"/>
        </w:rPr>
        <w:t>Betreibern von Beherbergungsstätten gemäß § 2 Absatz 1</w:t>
      </w:r>
      <w:r w:rsidR="00EB6F16" w:rsidRPr="00E0555D">
        <w:rPr>
          <w:rFonts w:ascii="Arial" w:hAnsi="Arial" w:cs="Arial"/>
        </w:rPr>
        <w:t xml:space="preserve"> </w:t>
      </w:r>
      <w:r w:rsidR="00501F5D" w:rsidRPr="00E0555D">
        <w:rPr>
          <w:rFonts w:ascii="Arial" w:hAnsi="Arial" w:cs="Arial"/>
        </w:rPr>
        <w:t>Beherbergungsstättenverordnung Mecklenburg-Vorpommern, wie zum Beispiel Hotels</w:t>
      </w:r>
      <w:r w:rsidR="00EB6F16" w:rsidRPr="00E0555D">
        <w:rPr>
          <w:rFonts w:ascii="Arial" w:hAnsi="Arial" w:cs="Arial"/>
        </w:rPr>
        <w:t xml:space="preserve"> </w:t>
      </w:r>
      <w:r w:rsidR="00501F5D" w:rsidRPr="00E0555D">
        <w:rPr>
          <w:rFonts w:ascii="Arial" w:hAnsi="Arial" w:cs="Arial"/>
        </w:rPr>
        <w:t>und Pensionen, und von vergleichbaren Angeboten, Campingplätzen,</w:t>
      </w:r>
      <w:r w:rsidR="00EB6F16" w:rsidRPr="00E0555D">
        <w:rPr>
          <w:rFonts w:ascii="Arial" w:hAnsi="Arial" w:cs="Arial"/>
        </w:rPr>
        <w:t xml:space="preserve"> </w:t>
      </w:r>
      <w:r w:rsidR="00501F5D" w:rsidRPr="00E0555D">
        <w:rPr>
          <w:rFonts w:ascii="Arial" w:hAnsi="Arial" w:cs="Arial"/>
        </w:rPr>
        <w:t>Wohnmobilstellplätzen sowie privaten und gewerblichen Vermietern von</w:t>
      </w:r>
      <w:r w:rsidR="00EB6F16" w:rsidRPr="00E0555D">
        <w:rPr>
          <w:rFonts w:ascii="Arial" w:hAnsi="Arial" w:cs="Arial"/>
        </w:rPr>
        <w:t xml:space="preserve"> </w:t>
      </w:r>
      <w:r w:rsidR="00501F5D" w:rsidRPr="00E0555D">
        <w:rPr>
          <w:rFonts w:ascii="Arial" w:hAnsi="Arial" w:cs="Arial"/>
        </w:rPr>
        <w:t>Ferienwohnungen und vergleichbaren Angeboten, wie zum Beispiel Homesharing, ist</w:t>
      </w:r>
      <w:r w:rsidR="00EB6F16" w:rsidRPr="00E0555D">
        <w:rPr>
          <w:rFonts w:ascii="Arial" w:hAnsi="Arial" w:cs="Arial"/>
        </w:rPr>
        <w:t xml:space="preserve"> </w:t>
      </w:r>
      <w:r w:rsidR="00501F5D" w:rsidRPr="00E0555D">
        <w:rPr>
          <w:rFonts w:ascii="Arial" w:hAnsi="Arial" w:cs="Arial"/>
        </w:rPr>
        <w:t xml:space="preserve">es untersagt, Personen zu touristischen Zwecken </w:t>
      </w:r>
      <w:r w:rsidR="00501F5D" w:rsidRPr="00A94576">
        <w:rPr>
          <w:rFonts w:ascii="Arial" w:hAnsi="Arial" w:cs="Arial"/>
        </w:rPr>
        <w:t>und für</w:t>
      </w:r>
      <w:r w:rsidR="00EB6F16" w:rsidRPr="00A94576">
        <w:rPr>
          <w:rFonts w:ascii="Arial" w:hAnsi="Arial" w:cs="Arial"/>
        </w:rPr>
        <w:t xml:space="preserve"> </w:t>
      </w:r>
      <w:r w:rsidR="00501F5D" w:rsidRPr="00A94576">
        <w:rPr>
          <w:rFonts w:ascii="Arial" w:hAnsi="Arial" w:cs="Arial"/>
        </w:rPr>
        <w:t>Besuche der Kernfamilie zu beherbergen</w:t>
      </w:r>
      <w:r w:rsidR="00501F5D" w:rsidRPr="004115FA">
        <w:rPr>
          <w:rFonts w:ascii="Arial" w:hAnsi="Arial" w:cs="Arial"/>
        </w:rPr>
        <w:t xml:space="preserve">. </w:t>
      </w:r>
      <w:r w:rsidRPr="004115FA">
        <w:rPr>
          <w:rFonts w:ascii="Arial" w:hAnsi="Arial" w:cs="Arial"/>
          <w:vertAlign w:val="superscript"/>
        </w:rPr>
        <w:t>2</w:t>
      </w:r>
      <w:r w:rsidR="00501F5D" w:rsidRPr="004115FA">
        <w:rPr>
          <w:rFonts w:ascii="Arial" w:hAnsi="Arial" w:cs="Arial"/>
        </w:rPr>
        <w:t xml:space="preserve">Im </w:t>
      </w:r>
      <w:r w:rsidR="00501F5D" w:rsidRPr="00E0555D">
        <w:rPr>
          <w:rFonts w:ascii="Arial" w:hAnsi="Arial" w:cs="Arial"/>
        </w:rPr>
        <w:t>Übrigen besteht die Pflicht,</w:t>
      </w:r>
      <w:r w:rsidR="00EB6F16" w:rsidRPr="00E0555D">
        <w:rPr>
          <w:rFonts w:ascii="Arial" w:hAnsi="Arial" w:cs="Arial"/>
        </w:rPr>
        <w:t xml:space="preserve"> </w:t>
      </w:r>
      <w:r w:rsidR="00501F5D" w:rsidRPr="00E0555D">
        <w:rPr>
          <w:rFonts w:ascii="Arial" w:hAnsi="Arial" w:cs="Arial"/>
        </w:rPr>
        <w:t xml:space="preserve">die Auflagen aus </w:t>
      </w:r>
      <w:hyperlink w:anchor="Anlage_34" w:history="1">
        <w:r w:rsidR="00501F5D" w:rsidRPr="00E0555D">
          <w:rPr>
            <w:rStyle w:val="Hyperlink"/>
            <w:rFonts w:ascii="Arial" w:hAnsi="Arial" w:cs="Arial"/>
          </w:rPr>
          <w:t>Anlage 34</w:t>
        </w:r>
      </w:hyperlink>
      <w:r w:rsidR="00501F5D" w:rsidRPr="00E0555D">
        <w:rPr>
          <w:rFonts w:ascii="Arial" w:hAnsi="Arial" w:cs="Arial"/>
        </w:rPr>
        <w:t xml:space="preserve"> einzuhalten.</w:t>
      </w:r>
      <w:r w:rsidR="00501F5D" w:rsidRPr="004115FA">
        <w:rPr>
          <w:rFonts w:ascii="Arial" w:hAnsi="Arial" w:cs="Arial"/>
        </w:rPr>
        <w:t xml:space="preserve"> </w:t>
      </w:r>
      <w:r w:rsidR="00A94576" w:rsidRPr="004115FA">
        <w:rPr>
          <w:rFonts w:ascii="Arial" w:hAnsi="Arial" w:cs="Arial"/>
          <w:vertAlign w:val="superscript"/>
        </w:rPr>
        <w:t>3</w:t>
      </w:r>
      <w:r w:rsidR="00501F5D" w:rsidRPr="004115FA">
        <w:rPr>
          <w:rFonts w:ascii="Arial" w:hAnsi="Arial" w:cs="Arial"/>
        </w:rPr>
        <w:t xml:space="preserve">Das </w:t>
      </w:r>
      <w:r w:rsidR="00501F5D" w:rsidRPr="00E0555D">
        <w:rPr>
          <w:rFonts w:ascii="Arial" w:hAnsi="Arial" w:cs="Arial"/>
        </w:rPr>
        <w:t>Verbot aus Satz 1 gilt nicht für Personen</w:t>
      </w:r>
      <w:r w:rsidR="00EB6F16" w:rsidRPr="00E0555D">
        <w:rPr>
          <w:rFonts w:ascii="Arial" w:hAnsi="Arial" w:cs="Arial"/>
        </w:rPr>
        <w:t xml:space="preserve"> </w:t>
      </w:r>
      <w:r w:rsidR="00501F5D" w:rsidRPr="00E0555D">
        <w:rPr>
          <w:rFonts w:ascii="Arial" w:hAnsi="Arial" w:cs="Arial"/>
        </w:rPr>
        <w:t>gemäß § 5 Absatz 3.</w:t>
      </w:r>
      <w:r w:rsidR="00EB6F16" w:rsidRPr="00E0555D">
        <w:rPr>
          <w:rFonts w:ascii="Arial" w:hAnsi="Arial" w:cs="Arial"/>
        </w:rPr>
        <w:t xml:space="preserve"> </w:t>
      </w:r>
      <w:r w:rsidR="00F0732D" w:rsidRPr="00F0732D">
        <w:rPr>
          <w:rFonts w:ascii="Arial" w:hAnsi="Arial" w:cs="Arial"/>
          <w:color w:val="FF0000"/>
          <w:vertAlign w:val="superscript"/>
        </w:rPr>
        <w:t>4</w:t>
      </w:r>
      <w:r w:rsidR="00F0732D" w:rsidRPr="00F0732D">
        <w:rPr>
          <w:rFonts w:ascii="Arial" w:hAnsi="Arial" w:cs="Arial"/>
          <w:color w:val="FF0000"/>
        </w:rPr>
        <w:t>Die zulässige Beherbergung ist nur für solche Personen zulässig, die bei der Anreise über ein tagesaktuelles negatives COVID-19-Schnell- oder Selbsttest-Ergebnis verfügen; tagesaktuell ist ein Test, wenn dieser vor maximal 24 Stunden vorgenommen wurde und noch geeignet ist, den Nachweis über das Nichtvorliegen einer Infektion zu führen.</w:t>
      </w:r>
    </w:p>
    <w:p w14:paraId="553D674C" w14:textId="77777777" w:rsidR="00C97C0C" w:rsidRPr="00E0555D" w:rsidRDefault="00C97C0C" w:rsidP="00501F5D">
      <w:pPr>
        <w:rPr>
          <w:rFonts w:ascii="Arial" w:hAnsi="Arial" w:cs="Arial"/>
        </w:rPr>
      </w:pPr>
    </w:p>
    <w:p w14:paraId="53BB0F61" w14:textId="35995CD2" w:rsidR="007347C2" w:rsidRPr="00E0555D" w:rsidRDefault="00501F5D" w:rsidP="007347C2">
      <w:pPr>
        <w:jc w:val="center"/>
        <w:rPr>
          <w:rFonts w:ascii="Arial,Bold" w:hAnsi="Arial,Bold" w:cs="Arial,Bold"/>
          <w:b/>
          <w:bCs/>
        </w:rPr>
      </w:pPr>
      <w:r w:rsidRPr="00E0555D">
        <w:rPr>
          <w:rFonts w:ascii="Arial,Bold" w:hAnsi="Arial,Bold" w:cs="Arial,Bold"/>
          <w:b/>
          <w:bCs/>
        </w:rPr>
        <w:t>§ 5</w:t>
      </w:r>
    </w:p>
    <w:p w14:paraId="2B09899C" w14:textId="10ACE432" w:rsidR="00C97C0C" w:rsidRPr="00E0555D" w:rsidRDefault="00501F5D" w:rsidP="007347C2">
      <w:pPr>
        <w:jc w:val="center"/>
        <w:rPr>
          <w:rFonts w:ascii="Arial,Bold" w:hAnsi="Arial,Bold" w:cs="Arial,Bold"/>
          <w:b/>
          <w:bCs/>
        </w:rPr>
      </w:pPr>
      <w:r w:rsidRPr="00E0555D">
        <w:rPr>
          <w:rFonts w:ascii="Arial,Bold" w:hAnsi="Arial,Bold" w:cs="Arial,Bold"/>
          <w:b/>
          <w:bCs/>
        </w:rPr>
        <w:t>Reisen nach Mecklenburg-Vorpommern</w:t>
      </w:r>
    </w:p>
    <w:p w14:paraId="61119295" w14:textId="77777777" w:rsidR="00C97C0C" w:rsidRPr="00E0555D" w:rsidRDefault="00C97C0C" w:rsidP="00501F5D">
      <w:pPr>
        <w:rPr>
          <w:rFonts w:ascii="Arial,Bold" w:hAnsi="Arial,Bold" w:cs="Arial,Bold"/>
          <w:b/>
          <w:bCs/>
        </w:rPr>
      </w:pPr>
    </w:p>
    <w:p w14:paraId="5030F4C1" w14:textId="5B885C82" w:rsidR="00C97C0C" w:rsidRPr="001F4A04" w:rsidRDefault="00501F5D" w:rsidP="00501F5D">
      <w:pPr>
        <w:rPr>
          <w:rFonts w:ascii="Arial" w:hAnsi="Arial" w:cs="Arial"/>
        </w:rPr>
      </w:pPr>
      <w:r w:rsidRPr="00E0555D">
        <w:rPr>
          <w:rFonts w:ascii="Arial" w:hAnsi="Arial" w:cs="Arial"/>
        </w:rPr>
        <w:t xml:space="preserve">(1) </w:t>
      </w:r>
      <w:r w:rsidR="005A7B62" w:rsidRPr="00E0555D">
        <w:rPr>
          <w:rFonts w:ascii="Arial" w:hAnsi="Arial" w:cs="Arial"/>
          <w:vertAlign w:val="superscript"/>
        </w:rPr>
        <w:t>1</w:t>
      </w:r>
      <w:r w:rsidRPr="00E0555D">
        <w:rPr>
          <w:rFonts w:ascii="Arial" w:hAnsi="Arial" w:cs="Arial"/>
        </w:rPr>
        <w:t>Alle Reisen in das Gebiet des Landes Mecklenburg-Vorpommern sind untersagt,</w:t>
      </w:r>
      <w:r w:rsidR="00EB6F16" w:rsidRPr="00E0555D">
        <w:rPr>
          <w:rFonts w:ascii="Arial" w:hAnsi="Arial" w:cs="Arial"/>
        </w:rPr>
        <w:t xml:space="preserve"> </w:t>
      </w:r>
      <w:r w:rsidRPr="00E0555D">
        <w:rPr>
          <w:rFonts w:ascii="Arial" w:hAnsi="Arial" w:cs="Arial"/>
        </w:rPr>
        <w:t xml:space="preserve">soweit die folgenden Absätze nichts anderes bestimmen. </w:t>
      </w:r>
      <w:r w:rsidR="005A7B62" w:rsidRPr="00E0555D">
        <w:rPr>
          <w:rFonts w:ascii="Arial" w:hAnsi="Arial" w:cs="Arial"/>
          <w:vertAlign w:val="superscript"/>
        </w:rPr>
        <w:t>2</w:t>
      </w:r>
      <w:r w:rsidRPr="00E0555D">
        <w:rPr>
          <w:rFonts w:ascii="Arial" w:hAnsi="Arial" w:cs="Arial"/>
        </w:rPr>
        <w:t>Bei allen Einreisen nach</w:t>
      </w:r>
      <w:r w:rsidR="00EB6F16" w:rsidRPr="00E0555D">
        <w:rPr>
          <w:rFonts w:ascii="Arial" w:hAnsi="Arial" w:cs="Arial"/>
        </w:rPr>
        <w:t xml:space="preserve"> </w:t>
      </w:r>
      <w:r w:rsidRPr="00E0555D">
        <w:rPr>
          <w:rFonts w:ascii="Arial" w:hAnsi="Arial" w:cs="Arial"/>
        </w:rPr>
        <w:t>Mecklenburg-Vorpommern bleiben die Regelungen der Verordnung der</w:t>
      </w:r>
      <w:r w:rsidR="00EB6F16" w:rsidRPr="00E0555D">
        <w:rPr>
          <w:rFonts w:ascii="Arial" w:hAnsi="Arial" w:cs="Arial"/>
        </w:rPr>
        <w:t xml:space="preserve"> </w:t>
      </w:r>
      <w:r w:rsidRPr="001F4A04">
        <w:rPr>
          <w:rFonts w:ascii="Arial" w:hAnsi="Arial" w:cs="Arial"/>
        </w:rPr>
        <w:lastRenderedPageBreak/>
        <w:t>Landesregierung zu Quarantänemaßnahmen für Ein- und Rückreisende zur</w:t>
      </w:r>
      <w:r w:rsidR="00EB6F16" w:rsidRPr="001F4A04">
        <w:rPr>
          <w:rFonts w:ascii="Arial" w:hAnsi="Arial" w:cs="Arial"/>
        </w:rPr>
        <w:t xml:space="preserve"> </w:t>
      </w:r>
      <w:r w:rsidRPr="001F4A04">
        <w:rPr>
          <w:rFonts w:ascii="Arial" w:hAnsi="Arial" w:cs="Arial"/>
        </w:rPr>
        <w:t>Bekämpfung des neuartigen Coronavirus SARS-CoV-2 in Mecklenburg-Vorpommern</w:t>
      </w:r>
      <w:r w:rsidR="00EB6F16" w:rsidRPr="001F4A04">
        <w:rPr>
          <w:rFonts w:ascii="Arial" w:hAnsi="Arial" w:cs="Arial"/>
        </w:rPr>
        <w:t xml:space="preserve"> </w:t>
      </w:r>
      <w:r w:rsidRPr="001F4A04">
        <w:rPr>
          <w:rFonts w:ascii="Arial" w:hAnsi="Arial" w:cs="Arial"/>
        </w:rPr>
        <w:t>unberührt.</w:t>
      </w:r>
      <w:r w:rsidR="00A95D8F" w:rsidRPr="001F4A04">
        <w:rPr>
          <w:rFonts w:ascii="Arial" w:hAnsi="Arial" w:cs="Arial"/>
        </w:rPr>
        <w:t xml:space="preserve"> </w:t>
      </w:r>
      <w:r w:rsidR="00A95D8F" w:rsidRPr="001F4A04">
        <w:rPr>
          <w:rFonts w:ascii="Arial" w:hAnsi="Arial" w:cs="Arial"/>
          <w:vertAlign w:val="superscript"/>
        </w:rPr>
        <w:t>3</w:t>
      </w:r>
      <w:r w:rsidR="00A95D8F" w:rsidRPr="001F4A04">
        <w:rPr>
          <w:rFonts w:ascii="Arial" w:hAnsi="Arial" w:cs="Arial"/>
        </w:rPr>
        <w:t>Hinsichtlich bestehender Anmelde-, Test- und Nachweispflichten für die Einreise in die Bundesrepublik Deutschland aus ausländischen Risikogebieten wird auf die Verordnung zum Schutz vor einreisebedingten Infektionsgefahren in Bezug auf das Coronavirus SARS CoV-2 nach Feststellung einer epidemischen Lage von nationaler Tragweite durch den Deutschen Bundestag (Coronavirus-Einreiseverordnung – CoronaEinreiseV) des Bundesministeriums für Gesundheit in der jeweils geltenden Fassung verwiesen.</w:t>
      </w:r>
    </w:p>
    <w:p w14:paraId="6DAB643C" w14:textId="77777777" w:rsidR="005A7B62" w:rsidRPr="00E0555D" w:rsidRDefault="005A7B62" w:rsidP="00501F5D">
      <w:pPr>
        <w:rPr>
          <w:rFonts w:ascii="Arial" w:hAnsi="Arial" w:cs="Arial"/>
          <w:sz w:val="14"/>
          <w:szCs w:val="14"/>
        </w:rPr>
      </w:pPr>
    </w:p>
    <w:p w14:paraId="51AE58A4" w14:textId="32D1F828" w:rsidR="00C97C0C" w:rsidRPr="00E0555D" w:rsidRDefault="00501F5D" w:rsidP="00501F5D">
      <w:pPr>
        <w:rPr>
          <w:rFonts w:ascii="Arial" w:hAnsi="Arial" w:cs="Arial"/>
        </w:rPr>
      </w:pPr>
      <w:r w:rsidRPr="00E0555D">
        <w:rPr>
          <w:rFonts w:ascii="Arial" w:hAnsi="Arial" w:cs="Arial"/>
        </w:rPr>
        <w:t xml:space="preserve">(2) </w:t>
      </w:r>
      <w:r w:rsidR="005A7B62" w:rsidRPr="00E0555D">
        <w:rPr>
          <w:rFonts w:ascii="Arial" w:hAnsi="Arial" w:cs="Arial"/>
          <w:vertAlign w:val="superscript"/>
        </w:rPr>
        <w:t>1</w:t>
      </w:r>
      <w:r w:rsidRPr="00E0555D">
        <w:rPr>
          <w:rFonts w:ascii="Arial" w:hAnsi="Arial" w:cs="Arial"/>
        </w:rPr>
        <w:t>Das Verbot in Absatz 1 gilt nicht für Personen, die ihre Haupt- oder Nebenwohnung</w:t>
      </w:r>
      <w:r w:rsidR="00EB6F16" w:rsidRPr="00E0555D">
        <w:rPr>
          <w:rFonts w:ascii="Arial" w:hAnsi="Arial" w:cs="Arial"/>
        </w:rPr>
        <w:t xml:space="preserve"> </w:t>
      </w:r>
      <w:r w:rsidRPr="00E0555D">
        <w:rPr>
          <w:rFonts w:ascii="Arial" w:hAnsi="Arial" w:cs="Arial"/>
        </w:rPr>
        <w:t xml:space="preserve">in Mecklenburg-Vorpommern oder im Amt Neuhaus gemeldet haben. </w:t>
      </w:r>
      <w:r w:rsidR="005A7B62" w:rsidRPr="00A94576">
        <w:rPr>
          <w:rFonts w:ascii="Arial" w:hAnsi="Arial" w:cs="Arial"/>
          <w:vertAlign w:val="superscript"/>
        </w:rPr>
        <w:t>2</w:t>
      </w:r>
      <w:r w:rsidRPr="00A94576">
        <w:rPr>
          <w:rFonts w:ascii="Arial" w:hAnsi="Arial" w:cs="Arial"/>
        </w:rPr>
        <w:t>Diese Personen</w:t>
      </w:r>
      <w:r w:rsidR="00EB6F16" w:rsidRPr="00A94576">
        <w:rPr>
          <w:rFonts w:ascii="Arial" w:hAnsi="Arial" w:cs="Arial"/>
        </w:rPr>
        <w:t xml:space="preserve"> </w:t>
      </w:r>
      <w:r w:rsidRPr="00A94576">
        <w:rPr>
          <w:rFonts w:ascii="Arial" w:hAnsi="Arial" w:cs="Arial"/>
        </w:rPr>
        <w:t>können sich von im selben Haushalt lebenden Personen begleiten lassen</w:t>
      </w:r>
      <w:r w:rsidRPr="00E0555D">
        <w:rPr>
          <w:rFonts w:ascii="Arial" w:hAnsi="Arial" w:cs="Arial"/>
        </w:rPr>
        <w:t>.</w:t>
      </w:r>
      <w:r w:rsidR="00EB6F16" w:rsidRPr="00E0555D">
        <w:rPr>
          <w:rFonts w:ascii="Arial" w:hAnsi="Arial" w:cs="Arial"/>
        </w:rPr>
        <w:t xml:space="preserve"> </w:t>
      </w:r>
    </w:p>
    <w:p w14:paraId="1A37232B" w14:textId="77777777" w:rsidR="005A7B62" w:rsidRPr="00E0555D" w:rsidRDefault="005A7B62" w:rsidP="00501F5D">
      <w:pPr>
        <w:rPr>
          <w:rFonts w:ascii="Arial" w:hAnsi="Arial" w:cs="Arial"/>
          <w:sz w:val="14"/>
          <w:szCs w:val="14"/>
        </w:rPr>
      </w:pPr>
    </w:p>
    <w:p w14:paraId="08F1FDAA" w14:textId="09869414" w:rsidR="00C97C0C" w:rsidRPr="00E0555D" w:rsidRDefault="00501F5D" w:rsidP="00501F5D">
      <w:pPr>
        <w:rPr>
          <w:rFonts w:ascii="Arial" w:hAnsi="Arial" w:cs="Arial"/>
        </w:rPr>
      </w:pPr>
      <w:r w:rsidRPr="00E0555D">
        <w:rPr>
          <w:rFonts w:ascii="Arial" w:hAnsi="Arial" w:cs="Arial"/>
        </w:rPr>
        <w:t xml:space="preserve">(3) </w:t>
      </w:r>
      <w:r w:rsidR="005A7B62" w:rsidRPr="00E0555D">
        <w:rPr>
          <w:rFonts w:ascii="Arial" w:hAnsi="Arial" w:cs="Arial"/>
          <w:vertAlign w:val="superscript"/>
        </w:rPr>
        <w:t>1</w:t>
      </w:r>
      <w:r w:rsidRPr="00E0555D">
        <w:rPr>
          <w:rFonts w:ascii="Arial" w:hAnsi="Arial" w:cs="Arial"/>
        </w:rPr>
        <w:t>Das Verbot in Absatz 1 gilt nicht für Personen, die mit Betreibern von</w:t>
      </w:r>
      <w:r w:rsidR="00EB6F16" w:rsidRPr="00E0555D">
        <w:rPr>
          <w:rFonts w:ascii="Arial" w:hAnsi="Arial" w:cs="Arial"/>
        </w:rPr>
        <w:t xml:space="preserve"> </w:t>
      </w:r>
      <w:r w:rsidRPr="00E0555D">
        <w:rPr>
          <w:rFonts w:ascii="Arial" w:hAnsi="Arial" w:cs="Arial"/>
        </w:rPr>
        <w:t>Campingplätzen, Vermietern von Ferienwohnungen und -häusern oder Hausbooten</w:t>
      </w:r>
      <w:r w:rsidR="00EB6F16" w:rsidRPr="00E0555D">
        <w:rPr>
          <w:rFonts w:ascii="Arial" w:hAnsi="Arial" w:cs="Arial"/>
        </w:rPr>
        <w:t xml:space="preserve"> </w:t>
      </w:r>
      <w:r w:rsidRPr="00E0555D">
        <w:rPr>
          <w:rFonts w:ascii="Arial" w:hAnsi="Arial" w:cs="Arial"/>
        </w:rPr>
        <w:t xml:space="preserve">oder vergleichbaren Anbietern bis einschließlich 31. </w:t>
      </w:r>
      <w:r w:rsidRPr="00C57A71">
        <w:rPr>
          <w:rFonts w:ascii="Arial" w:hAnsi="Arial" w:cs="Arial"/>
        </w:rPr>
        <w:t>August 2020</w:t>
      </w:r>
      <w:r w:rsidR="00DC25DE" w:rsidRPr="00C57A71">
        <w:rPr>
          <w:rFonts w:ascii="Arial" w:hAnsi="Arial" w:cs="Arial"/>
        </w:rPr>
        <w:t xml:space="preserve"> erstmals</w:t>
      </w:r>
      <w:r w:rsidRPr="00C57A71">
        <w:rPr>
          <w:rFonts w:ascii="Arial" w:hAnsi="Arial" w:cs="Arial"/>
        </w:rPr>
        <w:t xml:space="preserve"> einen Vertrag über</w:t>
      </w:r>
      <w:r w:rsidR="00EB6F16" w:rsidRPr="00C57A71">
        <w:rPr>
          <w:rFonts w:ascii="Arial" w:hAnsi="Arial" w:cs="Arial"/>
        </w:rPr>
        <w:t xml:space="preserve"> </w:t>
      </w:r>
      <w:r w:rsidRPr="00C57A71">
        <w:rPr>
          <w:rFonts w:ascii="Arial" w:hAnsi="Arial" w:cs="Arial"/>
        </w:rPr>
        <w:t xml:space="preserve">mindestens sechs Monate für das Jahr 2020 und 2021 abgeschlossen </w:t>
      </w:r>
      <w:r w:rsidRPr="00E0555D">
        <w:rPr>
          <w:rFonts w:ascii="Arial" w:hAnsi="Arial" w:cs="Arial"/>
        </w:rPr>
        <w:t>haben sowie</w:t>
      </w:r>
      <w:r w:rsidR="00EB6F16" w:rsidRPr="00E0555D">
        <w:rPr>
          <w:rFonts w:ascii="Arial" w:hAnsi="Arial" w:cs="Arial"/>
        </w:rPr>
        <w:t xml:space="preserve"> </w:t>
      </w:r>
      <w:r w:rsidRPr="00E0555D">
        <w:rPr>
          <w:rFonts w:ascii="Arial" w:hAnsi="Arial" w:cs="Arial"/>
        </w:rPr>
        <w:t>nicht für Personen, die Eigentümer oder Erbbauberechtigte oder Pächter eines auf</w:t>
      </w:r>
      <w:r w:rsidR="00EB6F16" w:rsidRPr="00E0555D">
        <w:rPr>
          <w:rFonts w:ascii="Arial" w:hAnsi="Arial" w:cs="Arial"/>
        </w:rPr>
        <w:t xml:space="preserve"> </w:t>
      </w:r>
      <w:r w:rsidRPr="00E0555D">
        <w:rPr>
          <w:rFonts w:ascii="Arial" w:hAnsi="Arial" w:cs="Arial"/>
        </w:rPr>
        <w:t>dem Gebiet des Landes Mecklenburg-Vorpommern liegenden Grundstücks,</w:t>
      </w:r>
      <w:r w:rsidR="00EB6F16" w:rsidRPr="00E0555D">
        <w:rPr>
          <w:rFonts w:ascii="Arial" w:hAnsi="Arial" w:cs="Arial"/>
        </w:rPr>
        <w:t xml:space="preserve"> </w:t>
      </w:r>
      <w:r w:rsidRPr="00E0555D">
        <w:rPr>
          <w:rFonts w:ascii="Arial" w:hAnsi="Arial" w:cs="Arial"/>
        </w:rPr>
        <w:t xml:space="preserve">Kleingartens oder Bootseigner mit Liegeplatz in Mecklenburg-Vorpommern sind. </w:t>
      </w:r>
      <w:r w:rsidR="005A7B62" w:rsidRPr="00E0555D">
        <w:rPr>
          <w:rFonts w:ascii="Arial" w:hAnsi="Arial" w:cs="Arial"/>
          <w:vertAlign w:val="superscript"/>
        </w:rPr>
        <w:t>2</w:t>
      </w:r>
      <w:r w:rsidRPr="00E0555D">
        <w:rPr>
          <w:rFonts w:ascii="Arial" w:hAnsi="Arial" w:cs="Arial"/>
        </w:rPr>
        <w:t>Diese</w:t>
      </w:r>
      <w:r w:rsidR="00EB6F16" w:rsidRPr="00E0555D">
        <w:rPr>
          <w:rFonts w:ascii="Arial" w:hAnsi="Arial" w:cs="Arial"/>
        </w:rPr>
        <w:t xml:space="preserve"> </w:t>
      </w:r>
      <w:r w:rsidRPr="00E0555D">
        <w:rPr>
          <w:rFonts w:ascii="Arial" w:hAnsi="Arial" w:cs="Arial"/>
        </w:rPr>
        <w:t>Personen können sich von im selben Haushalt lebenden Personen begleiten lassen.</w:t>
      </w:r>
      <w:r w:rsidR="00EB6F16" w:rsidRPr="00E0555D">
        <w:rPr>
          <w:rFonts w:ascii="Arial" w:hAnsi="Arial" w:cs="Arial"/>
        </w:rPr>
        <w:t xml:space="preserve"> </w:t>
      </w:r>
    </w:p>
    <w:p w14:paraId="21300AAD" w14:textId="77777777" w:rsidR="005A7B62" w:rsidRPr="00E0555D" w:rsidRDefault="005A7B62" w:rsidP="00501F5D">
      <w:pPr>
        <w:rPr>
          <w:rFonts w:ascii="Arial" w:hAnsi="Arial" w:cs="Arial"/>
          <w:sz w:val="14"/>
          <w:szCs w:val="14"/>
        </w:rPr>
      </w:pPr>
    </w:p>
    <w:p w14:paraId="11D57FB5" w14:textId="2338686C" w:rsidR="00C97C0C" w:rsidRPr="00E0555D" w:rsidRDefault="00501F5D" w:rsidP="00501F5D">
      <w:pPr>
        <w:rPr>
          <w:rFonts w:ascii="Arial" w:hAnsi="Arial" w:cs="Arial"/>
        </w:rPr>
      </w:pPr>
      <w:r w:rsidRPr="00E0555D">
        <w:rPr>
          <w:rFonts w:ascii="Arial" w:hAnsi="Arial" w:cs="Arial"/>
        </w:rPr>
        <w:t xml:space="preserve">(4) </w:t>
      </w:r>
      <w:r w:rsidR="005A7B62" w:rsidRPr="00E0555D">
        <w:rPr>
          <w:rFonts w:ascii="Arial" w:hAnsi="Arial" w:cs="Arial"/>
          <w:vertAlign w:val="superscript"/>
        </w:rPr>
        <w:t>1</w:t>
      </w:r>
      <w:r w:rsidRPr="00E0555D">
        <w:rPr>
          <w:rFonts w:ascii="Arial" w:hAnsi="Arial" w:cs="Arial"/>
        </w:rPr>
        <w:t>Das Verbot in Absatz 1 gilt ferner nicht für Personen, die in Mecklenburg-Vorpommern eine allgemeinbildende Schule, berufliche Schule, Schule für</w:t>
      </w:r>
      <w:r w:rsidR="00EB6F16" w:rsidRPr="00E0555D">
        <w:rPr>
          <w:rFonts w:ascii="Arial" w:hAnsi="Arial" w:cs="Arial"/>
        </w:rPr>
        <w:t xml:space="preserve"> </w:t>
      </w:r>
      <w:r w:rsidRPr="00E0555D">
        <w:rPr>
          <w:rFonts w:ascii="Arial" w:hAnsi="Arial" w:cs="Arial"/>
        </w:rPr>
        <w:t>Erwachsene, Kindertageseinrichtung oder Kindertagespflegestellen besuchen oder an</w:t>
      </w:r>
      <w:r w:rsidR="00EB6F16" w:rsidRPr="00E0555D">
        <w:rPr>
          <w:rFonts w:ascii="Arial" w:hAnsi="Arial" w:cs="Arial"/>
        </w:rPr>
        <w:t xml:space="preserve"> </w:t>
      </w:r>
      <w:r w:rsidRPr="00E0555D">
        <w:rPr>
          <w:rFonts w:ascii="Arial" w:hAnsi="Arial" w:cs="Arial"/>
        </w:rPr>
        <w:t>einer Hochschule im Sinne des § 1 Landeshochschulgesetz immatrikuliert sind.</w:t>
      </w:r>
      <w:r w:rsidR="00EB6F16" w:rsidRPr="00E0555D">
        <w:rPr>
          <w:rFonts w:ascii="Arial" w:hAnsi="Arial" w:cs="Arial"/>
        </w:rPr>
        <w:t xml:space="preserve"> </w:t>
      </w:r>
      <w:r w:rsidR="005A7B62" w:rsidRPr="00E0555D">
        <w:rPr>
          <w:rFonts w:ascii="Arial" w:hAnsi="Arial" w:cs="Arial"/>
          <w:vertAlign w:val="superscript"/>
        </w:rPr>
        <w:t>2</w:t>
      </w:r>
      <w:r w:rsidRPr="00E0555D">
        <w:rPr>
          <w:rFonts w:ascii="Arial" w:hAnsi="Arial" w:cs="Arial"/>
        </w:rPr>
        <w:t>Personen gemäß Satz 1 können sich von im selben Haushalt lebenden Personen</w:t>
      </w:r>
      <w:r w:rsidR="00EB6F16" w:rsidRPr="00E0555D">
        <w:rPr>
          <w:rFonts w:ascii="Arial" w:hAnsi="Arial" w:cs="Arial"/>
        </w:rPr>
        <w:t xml:space="preserve"> </w:t>
      </w:r>
      <w:r w:rsidRPr="00E0555D">
        <w:rPr>
          <w:rFonts w:ascii="Arial" w:hAnsi="Arial" w:cs="Arial"/>
        </w:rPr>
        <w:t>begleiten lassen.</w:t>
      </w:r>
      <w:r w:rsidR="00EB6F16" w:rsidRPr="00E0555D">
        <w:rPr>
          <w:rFonts w:ascii="Arial" w:hAnsi="Arial" w:cs="Arial"/>
        </w:rPr>
        <w:t xml:space="preserve"> </w:t>
      </w:r>
    </w:p>
    <w:p w14:paraId="2FFE1BB2" w14:textId="77777777" w:rsidR="005A7B62" w:rsidRPr="00E0555D" w:rsidRDefault="005A7B62" w:rsidP="00501F5D">
      <w:pPr>
        <w:rPr>
          <w:rFonts w:ascii="Arial" w:hAnsi="Arial" w:cs="Arial"/>
          <w:sz w:val="14"/>
          <w:szCs w:val="14"/>
        </w:rPr>
      </w:pPr>
    </w:p>
    <w:p w14:paraId="43095E2F" w14:textId="460ACBAE" w:rsidR="00C97C0C" w:rsidRPr="00E0555D" w:rsidRDefault="00501F5D" w:rsidP="00501F5D">
      <w:pPr>
        <w:rPr>
          <w:rFonts w:ascii="Arial" w:hAnsi="Arial" w:cs="Arial"/>
        </w:rPr>
      </w:pPr>
      <w:r w:rsidRPr="00E0555D">
        <w:rPr>
          <w:rFonts w:ascii="Arial" w:hAnsi="Arial" w:cs="Arial"/>
        </w:rPr>
        <w:t>(5) Das Verbot in Absatz 1 gilt nicht für Reisen, die für die Ausübung beruflicher</w:t>
      </w:r>
      <w:r w:rsidR="00EB6F16" w:rsidRPr="00E0555D">
        <w:rPr>
          <w:rFonts w:ascii="Arial" w:hAnsi="Arial" w:cs="Arial"/>
        </w:rPr>
        <w:t xml:space="preserve"> </w:t>
      </w:r>
      <w:r w:rsidRPr="00E0555D">
        <w:rPr>
          <w:rFonts w:ascii="Arial" w:hAnsi="Arial" w:cs="Arial"/>
        </w:rPr>
        <w:t>Tätigkeiten erforderlich sind.</w:t>
      </w:r>
      <w:r w:rsidR="00EB6F16" w:rsidRPr="00E0555D">
        <w:rPr>
          <w:rFonts w:ascii="Arial" w:hAnsi="Arial" w:cs="Arial"/>
        </w:rPr>
        <w:t xml:space="preserve"> </w:t>
      </w:r>
    </w:p>
    <w:p w14:paraId="2734A0E3" w14:textId="77777777" w:rsidR="005A7B62" w:rsidRPr="00E0555D" w:rsidRDefault="005A7B62" w:rsidP="00501F5D">
      <w:pPr>
        <w:rPr>
          <w:rFonts w:ascii="Arial" w:hAnsi="Arial" w:cs="Arial"/>
          <w:sz w:val="14"/>
          <w:szCs w:val="14"/>
        </w:rPr>
      </w:pPr>
    </w:p>
    <w:p w14:paraId="1192C0BF" w14:textId="55B5F864" w:rsidR="00C97C0C" w:rsidRPr="00E0555D" w:rsidRDefault="00501F5D" w:rsidP="00501F5D">
      <w:pPr>
        <w:rPr>
          <w:rFonts w:ascii="Arial" w:hAnsi="Arial" w:cs="Arial"/>
        </w:rPr>
      </w:pPr>
      <w:r w:rsidRPr="00E0555D">
        <w:rPr>
          <w:rFonts w:ascii="Arial" w:hAnsi="Arial" w:cs="Arial"/>
        </w:rPr>
        <w:t xml:space="preserve">(6) </w:t>
      </w:r>
      <w:r w:rsidR="005A7B62" w:rsidRPr="00E0555D">
        <w:rPr>
          <w:rFonts w:ascii="Arial" w:hAnsi="Arial" w:cs="Arial"/>
          <w:vertAlign w:val="superscript"/>
        </w:rPr>
        <w:t>1</w:t>
      </w:r>
      <w:r w:rsidRPr="00E0555D">
        <w:rPr>
          <w:rFonts w:ascii="Arial" w:hAnsi="Arial" w:cs="Arial"/>
        </w:rPr>
        <w:t>Das Verbot in Absatz 1 gilt nicht für Anlässe, bei denen die Anwesenheit der</w:t>
      </w:r>
      <w:r w:rsidR="00EB6F16" w:rsidRPr="00E0555D">
        <w:rPr>
          <w:rFonts w:ascii="Arial" w:hAnsi="Arial" w:cs="Arial"/>
        </w:rPr>
        <w:t xml:space="preserve"> </w:t>
      </w:r>
      <w:r w:rsidRPr="00E0555D">
        <w:rPr>
          <w:rFonts w:ascii="Arial" w:hAnsi="Arial" w:cs="Arial"/>
        </w:rPr>
        <w:t>reisenden Person aus rechtlichen Gründen oder zur Erfüllung einer moralischen</w:t>
      </w:r>
      <w:r w:rsidR="00EB6F16" w:rsidRPr="00E0555D">
        <w:rPr>
          <w:rFonts w:ascii="Arial" w:hAnsi="Arial" w:cs="Arial"/>
        </w:rPr>
        <w:t xml:space="preserve"> </w:t>
      </w:r>
      <w:r w:rsidRPr="00E0555D">
        <w:rPr>
          <w:rFonts w:ascii="Arial" w:hAnsi="Arial" w:cs="Arial"/>
        </w:rPr>
        <w:t xml:space="preserve">Verpflichtung zwingend erforderlich ist. </w:t>
      </w:r>
      <w:r w:rsidR="005A7B62" w:rsidRPr="00E0555D">
        <w:rPr>
          <w:rFonts w:ascii="Arial" w:hAnsi="Arial" w:cs="Arial"/>
          <w:vertAlign w:val="superscript"/>
        </w:rPr>
        <w:t>2</w:t>
      </w:r>
      <w:r w:rsidRPr="00E0555D">
        <w:rPr>
          <w:rFonts w:ascii="Arial" w:hAnsi="Arial" w:cs="Arial"/>
        </w:rPr>
        <w:t>Das Verbot in Absatz 1 gilt ferner nicht für</w:t>
      </w:r>
      <w:r w:rsidR="00EB6F16" w:rsidRPr="00E0555D">
        <w:rPr>
          <w:rFonts w:ascii="Arial" w:hAnsi="Arial" w:cs="Arial"/>
        </w:rPr>
        <w:t xml:space="preserve"> </w:t>
      </w:r>
      <w:r w:rsidRPr="00E0555D">
        <w:rPr>
          <w:rFonts w:ascii="Arial" w:hAnsi="Arial" w:cs="Arial"/>
        </w:rPr>
        <w:t>Personen, die in Mecklenburg-Vorpommern die Ehe schließen und keinen Wohnsitz</w:t>
      </w:r>
      <w:r w:rsidR="00EB6F16" w:rsidRPr="00E0555D">
        <w:rPr>
          <w:rFonts w:ascii="Arial" w:hAnsi="Arial" w:cs="Arial"/>
        </w:rPr>
        <w:t xml:space="preserve"> </w:t>
      </w:r>
      <w:r w:rsidRPr="00E0555D">
        <w:rPr>
          <w:rFonts w:ascii="Arial" w:hAnsi="Arial" w:cs="Arial"/>
        </w:rPr>
        <w:t>im Sinne des Absatzes 2 in Mecklenburg-Vorpommern haben.</w:t>
      </w:r>
      <w:r w:rsidR="00EB6F16" w:rsidRPr="00E0555D">
        <w:rPr>
          <w:rFonts w:ascii="Arial" w:hAnsi="Arial" w:cs="Arial"/>
        </w:rPr>
        <w:t xml:space="preserve"> </w:t>
      </w:r>
    </w:p>
    <w:p w14:paraId="70EC9A5F" w14:textId="77777777" w:rsidR="005A7B62" w:rsidRPr="00E0555D" w:rsidRDefault="005A7B62" w:rsidP="00501F5D">
      <w:pPr>
        <w:rPr>
          <w:rFonts w:ascii="Arial" w:hAnsi="Arial" w:cs="Arial"/>
          <w:sz w:val="14"/>
          <w:szCs w:val="14"/>
        </w:rPr>
      </w:pPr>
    </w:p>
    <w:p w14:paraId="010D462D" w14:textId="5CA7EFB6" w:rsidR="00C97C0C" w:rsidRPr="00E0555D" w:rsidRDefault="00501F5D" w:rsidP="00501F5D">
      <w:pPr>
        <w:rPr>
          <w:rFonts w:ascii="Arial" w:hAnsi="Arial" w:cs="Arial"/>
        </w:rPr>
      </w:pPr>
      <w:r w:rsidRPr="00E0555D">
        <w:rPr>
          <w:rFonts w:ascii="Arial" w:hAnsi="Arial" w:cs="Arial"/>
        </w:rPr>
        <w:t xml:space="preserve">(7) </w:t>
      </w:r>
      <w:r w:rsidR="005A7B62" w:rsidRPr="00E0555D">
        <w:rPr>
          <w:rFonts w:ascii="Arial" w:hAnsi="Arial" w:cs="Arial"/>
          <w:vertAlign w:val="superscript"/>
        </w:rPr>
        <w:t>1</w:t>
      </w:r>
      <w:r w:rsidRPr="00E0555D">
        <w:rPr>
          <w:rFonts w:ascii="Arial" w:hAnsi="Arial" w:cs="Arial"/>
        </w:rPr>
        <w:t>Das Verbot in Absatz 1 gilt nicht für Reisen zu privaten Besuchen bei</w:t>
      </w:r>
      <w:r w:rsidR="00EB6F16" w:rsidRPr="00E0555D">
        <w:rPr>
          <w:rFonts w:ascii="Arial" w:hAnsi="Arial" w:cs="Arial"/>
        </w:rPr>
        <w:t xml:space="preserve"> </w:t>
      </w:r>
      <w:r w:rsidRPr="00E0555D">
        <w:rPr>
          <w:rFonts w:ascii="Arial" w:hAnsi="Arial" w:cs="Arial"/>
        </w:rPr>
        <w:t>Familienangehörigen (Kernfamilie), die ihren ersten Wohnsitz (Haupt- oder alleinige</w:t>
      </w:r>
      <w:r w:rsidR="00EB6F16" w:rsidRPr="00E0555D">
        <w:rPr>
          <w:rFonts w:ascii="Arial" w:hAnsi="Arial" w:cs="Arial"/>
        </w:rPr>
        <w:t xml:space="preserve"> </w:t>
      </w:r>
      <w:r w:rsidRPr="00E0555D">
        <w:rPr>
          <w:rFonts w:ascii="Arial" w:hAnsi="Arial" w:cs="Arial"/>
        </w:rPr>
        <w:t>Wohnung nach dem Bundesmeldegesetz) in Mecklenburg-Vorpommern haben.</w:t>
      </w:r>
      <w:r w:rsidR="00EB6F16" w:rsidRPr="00E0555D">
        <w:rPr>
          <w:rFonts w:ascii="Arial" w:hAnsi="Arial" w:cs="Arial"/>
        </w:rPr>
        <w:t xml:space="preserve"> </w:t>
      </w:r>
      <w:r w:rsidR="005A7B62" w:rsidRPr="00E0555D">
        <w:rPr>
          <w:rFonts w:ascii="Arial" w:hAnsi="Arial" w:cs="Arial"/>
          <w:vertAlign w:val="superscript"/>
        </w:rPr>
        <w:t>2</w:t>
      </w:r>
      <w:r w:rsidRPr="00E0555D">
        <w:rPr>
          <w:rFonts w:ascii="Arial" w:hAnsi="Arial" w:cs="Arial"/>
        </w:rPr>
        <w:t>Familienangehörige (Kernfamilie) sind hierbei Ehegatten, eingetragene</w:t>
      </w:r>
      <w:r w:rsidR="00EB6F16" w:rsidRPr="00E0555D">
        <w:rPr>
          <w:rFonts w:ascii="Arial" w:hAnsi="Arial" w:cs="Arial"/>
        </w:rPr>
        <w:t xml:space="preserve"> </w:t>
      </w:r>
      <w:r w:rsidRPr="00E0555D">
        <w:rPr>
          <w:rFonts w:ascii="Arial" w:hAnsi="Arial" w:cs="Arial"/>
        </w:rPr>
        <w:t>Lebenspartner, Lebensgefährten, Kinder, Eltern, Geschwister, Enkel, Urenkel,</w:t>
      </w:r>
      <w:r w:rsidR="00EB6F16" w:rsidRPr="00E0555D">
        <w:rPr>
          <w:rFonts w:ascii="Arial" w:hAnsi="Arial" w:cs="Arial"/>
        </w:rPr>
        <w:t xml:space="preserve"> </w:t>
      </w:r>
      <w:r w:rsidRPr="00E0555D">
        <w:rPr>
          <w:rFonts w:ascii="Arial" w:hAnsi="Arial" w:cs="Arial"/>
        </w:rPr>
        <w:t xml:space="preserve">Großeltern und Urgroßeltern. </w:t>
      </w:r>
      <w:r w:rsidR="005A7B62" w:rsidRPr="00E0555D">
        <w:rPr>
          <w:rFonts w:ascii="Arial" w:hAnsi="Arial" w:cs="Arial"/>
          <w:vertAlign w:val="superscript"/>
        </w:rPr>
        <w:t>3</w:t>
      </w:r>
      <w:r w:rsidR="00982444">
        <w:rPr>
          <w:rFonts w:ascii="Arial" w:hAnsi="Arial" w:cs="Arial"/>
        </w:rPr>
        <w:t>Die Reise</w:t>
      </w:r>
      <w:r w:rsidRPr="00E51380">
        <w:rPr>
          <w:rFonts w:ascii="Arial" w:hAnsi="Arial" w:cs="Arial"/>
        </w:rPr>
        <w:t xml:space="preserve"> ist jeweils auch zusammen</w:t>
      </w:r>
      <w:r w:rsidR="00EB6F16" w:rsidRPr="00E51380">
        <w:rPr>
          <w:rFonts w:ascii="Arial" w:hAnsi="Arial" w:cs="Arial"/>
        </w:rPr>
        <w:t xml:space="preserve"> </w:t>
      </w:r>
      <w:r w:rsidRPr="00E51380">
        <w:rPr>
          <w:rFonts w:ascii="Arial" w:hAnsi="Arial" w:cs="Arial"/>
        </w:rPr>
        <w:t>mit dem Ehegatten, eingetragenen Lebenspartner oder Lebensgefährten</w:t>
      </w:r>
      <w:r w:rsidR="00A94576" w:rsidRPr="00E51380">
        <w:rPr>
          <w:rFonts w:ascii="Arial" w:hAnsi="Arial" w:cs="Arial"/>
        </w:rPr>
        <w:t xml:space="preserve"> und vo</w:t>
      </w:r>
      <w:r w:rsidR="001D0450">
        <w:rPr>
          <w:rFonts w:ascii="Arial" w:hAnsi="Arial" w:cs="Arial"/>
        </w:rPr>
        <w:t>n</w:t>
      </w:r>
      <w:r w:rsidR="00A94576" w:rsidRPr="00E51380">
        <w:rPr>
          <w:rFonts w:ascii="Arial" w:hAnsi="Arial" w:cs="Arial"/>
        </w:rPr>
        <w:t xml:space="preserve"> im selben Haushalt lebenden Personen</w:t>
      </w:r>
      <w:r w:rsidRPr="00E51380">
        <w:rPr>
          <w:rFonts w:ascii="Arial" w:hAnsi="Arial" w:cs="Arial"/>
        </w:rPr>
        <w:t xml:space="preserve"> möglich</w:t>
      </w:r>
      <w:r w:rsidRPr="00E0555D">
        <w:rPr>
          <w:rFonts w:ascii="Arial" w:hAnsi="Arial" w:cs="Arial"/>
        </w:rPr>
        <w:t>.</w:t>
      </w:r>
      <w:r w:rsidR="00EB6F16" w:rsidRPr="00E0555D">
        <w:rPr>
          <w:rFonts w:ascii="Arial" w:hAnsi="Arial" w:cs="Arial"/>
        </w:rPr>
        <w:t xml:space="preserve"> </w:t>
      </w:r>
    </w:p>
    <w:p w14:paraId="3810A668" w14:textId="77777777" w:rsidR="005A7B62" w:rsidRPr="00E0555D" w:rsidRDefault="005A7B62" w:rsidP="00501F5D">
      <w:pPr>
        <w:rPr>
          <w:rFonts w:ascii="Arial" w:hAnsi="Arial" w:cs="Arial"/>
          <w:sz w:val="14"/>
          <w:szCs w:val="14"/>
        </w:rPr>
      </w:pPr>
    </w:p>
    <w:p w14:paraId="2B8A30F1" w14:textId="6EEE1E60" w:rsidR="00C97C0C" w:rsidRPr="00E0555D" w:rsidRDefault="00501F5D" w:rsidP="00501F5D">
      <w:pPr>
        <w:rPr>
          <w:rFonts w:ascii="Arial" w:hAnsi="Arial" w:cs="Arial"/>
        </w:rPr>
      </w:pPr>
      <w:r w:rsidRPr="00E0555D">
        <w:rPr>
          <w:rFonts w:ascii="Arial" w:hAnsi="Arial" w:cs="Arial"/>
        </w:rPr>
        <w:t>(8) Das Verbot in Absatz 1 gilt nicht für unaufschiebbare Umzüge nach Mecklenburg-</w:t>
      </w:r>
      <w:r w:rsidR="00EB6F16" w:rsidRPr="00E0555D">
        <w:rPr>
          <w:rFonts w:ascii="Arial" w:hAnsi="Arial" w:cs="Arial"/>
        </w:rPr>
        <w:t xml:space="preserve"> </w:t>
      </w:r>
      <w:r w:rsidRPr="00E0555D">
        <w:rPr>
          <w:rFonts w:ascii="Arial" w:hAnsi="Arial" w:cs="Arial"/>
        </w:rPr>
        <w:t>Vorpommern.</w:t>
      </w:r>
      <w:r w:rsidR="00EB6F16" w:rsidRPr="00E0555D">
        <w:rPr>
          <w:rFonts w:ascii="Arial" w:hAnsi="Arial" w:cs="Arial"/>
        </w:rPr>
        <w:t xml:space="preserve"> </w:t>
      </w:r>
    </w:p>
    <w:p w14:paraId="40102F61" w14:textId="77777777" w:rsidR="005A7B62" w:rsidRPr="00E0555D" w:rsidRDefault="005A7B62" w:rsidP="00501F5D">
      <w:pPr>
        <w:rPr>
          <w:rFonts w:ascii="Arial" w:hAnsi="Arial" w:cs="Arial"/>
          <w:sz w:val="14"/>
          <w:szCs w:val="14"/>
        </w:rPr>
      </w:pPr>
    </w:p>
    <w:p w14:paraId="44DE403E" w14:textId="77777777" w:rsidR="00C97C0C" w:rsidRPr="00E0555D" w:rsidRDefault="00501F5D" w:rsidP="00501F5D">
      <w:pPr>
        <w:rPr>
          <w:rFonts w:ascii="Arial" w:hAnsi="Arial" w:cs="Arial"/>
        </w:rPr>
      </w:pPr>
      <w:r w:rsidRPr="00E0555D">
        <w:rPr>
          <w:rFonts w:ascii="Arial" w:hAnsi="Arial" w:cs="Arial"/>
        </w:rPr>
        <w:t>(9) Das Verbot in Absatz 1 gilt nicht für Jagdausübungsberechtigte mit erstem</w:t>
      </w:r>
      <w:r w:rsidR="00EB6F16" w:rsidRPr="00E0555D">
        <w:rPr>
          <w:rFonts w:ascii="Arial" w:hAnsi="Arial" w:cs="Arial"/>
        </w:rPr>
        <w:t xml:space="preserve"> </w:t>
      </w:r>
      <w:r w:rsidRPr="00E0555D">
        <w:rPr>
          <w:rFonts w:ascii="Arial" w:hAnsi="Arial" w:cs="Arial"/>
        </w:rPr>
        <w:t>Hauptwohnsitz außerhalb Mecklenburg-Vorpommerns, die über das</w:t>
      </w:r>
      <w:r w:rsidR="00EB6F16" w:rsidRPr="00E0555D">
        <w:rPr>
          <w:rFonts w:ascii="Arial" w:hAnsi="Arial" w:cs="Arial"/>
        </w:rPr>
        <w:t xml:space="preserve"> </w:t>
      </w:r>
      <w:r w:rsidRPr="00E0555D">
        <w:rPr>
          <w:rFonts w:ascii="Arial" w:hAnsi="Arial" w:cs="Arial"/>
        </w:rPr>
        <w:t>Jagdausübungsrecht in einem Jagdbezirk in Mecklenburg-Vorpommern verfügen oder</w:t>
      </w:r>
      <w:r w:rsidR="00EB6F16" w:rsidRPr="00E0555D">
        <w:rPr>
          <w:rFonts w:ascii="Arial" w:hAnsi="Arial" w:cs="Arial"/>
        </w:rPr>
        <w:t xml:space="preserve"> </w:t>
      </w:r>
      <w:r w:rsidRPr="00E0555D">
        <w:rPr>
          <w:rFonts w:ascii="Arial" w:hAnsi="Arial" w:cs="Arial"/>
        </w:rPr>
        <w:t xml:space="preserve">Inhaber einer </w:t>
      </w:r>
      <w:r w:rsidRPr="00E0555D">
        <w:rPr>
          <w:rFonts w:ascii="Arial" w:hAnsi="Arial" w:cs="Arial"/>
        </w:rPr>
        <w:lastRenderedPageBreak/>
        <w:t>entgeltlichen Jahresjagderlaubnis für einen Jagdbezirk in Mecklenburg-</w:t>
      </w:r>
      <w:r w:rsidR="00EB6F16" w:rsidRPr="00E0555D">
        <w:rPr>
          <w:rFonts w:ascii="Arial" w:hAnsi="Arial" w:cs="Arial"/>
        </w:rPr>
        <w:t xml:space="preserve"> </w:t>
      </w:r>
      <w:r w:rsidRPr="00E0555D">
        <w:rPr>
          <w:rFonts w:ascii="Arial" w:hAnsi="Arial" w:cs="Arial"/>
        </w:rPr>
        <w:t>Vorpommern sind.</w:t>
      </w:r>
      <w:r w:rsidR="00EB6F16" w:rsidRPr="00E0555D">
        <w:rPr>
          <w:rFonts w:ascii="Arial" w:hAnsi="Arial" w:cs="Arial"/>
        </w:rPr>
        <w:t xml:space="preserve"> </w:t>
      </w:r>
    </w:p>
    <w:p w14:paraId="3942883F" w14:textId="77777777" w:rsidR="00633F06" w:rsidRPr="00E0555D" w:rsidRDefault="00633F06" w:rsidP="00501F5D">
      <w:pPr>
        <w:rPr>
          <w:rFonts w:ascii="Arial" w:hAnsi="Arial" w:cs="Arial"/>
          <w:sz w:val="14"/>
          <w:szCs w:val="14"/>
        </w:rPr>
      </w:pPr>
    </w:p>
    <w:p w14:paraId="234994F1" w14:textId="739BC0DB" w:rsidR="00C97C0C" w:rsidRPr="00E0555D" w:rsidRDefault="00501F5D" w:rsidP="00501F5D">
      <w:pPr>
        <w:rPr>
          <w:rFonts w:ascii="Arial" w:hAnsi="Arial" w:cs="Arial"/>
        </w:rPr>
      </w:pPr>
      <w:r w:rsidRPr="00E0555D">
        <w:rPr>
          <w:rFonts w:ascii="Arial" w:hAnsi="Arial" w:cs="Arial"/>
        </w:rPr>
        <w:t xml:space="preserve">(10) </w:t>
      </w:r>
      <w:r w:rsidR="005A7B62" w:rsidRPr="00E0555D">
        <w:rPr>
          <w:rFonts w:ascii="Arial" w:hAnsi="Arial" w:cs="Arial"/>
          <w:vertAlign w:val="superscript"/>
        </w:rPr>
        <w:t>1</w:t>
      </w:r>
      <w:r w:rsidRPr="00E0555D">
        <w:rPr>
          <w:rFonts w:ascii="Arial" w:hAnsi="Arial" w:cs="Arial"/>
        </w:rPr>
        <w:t>Das Verbot in Absatz 1 gilt nicht für Personen, die zwingend notwendig und</w:t>
      </w:r>
      <w:r w:rsidR="00EB6F16" w:rsidRPr="00E0555D">
        <w:rPr>
          <w:rFonts w:ascii="Arial" w:hAnsi="Arial" w:cs="Arial"/>
        </w:rPr>
        <w:t xml:space="preserve"> </w:t>
      </w:r>
      <w:r w:rsidRPr="00E0555D">
        <w:rPr>
          <w:rFonts w:ascii="Arial" w:hAnsi="Arial" w:cs="Arial"/>
        </w:rPr>
        <w:t>medizinisch veranlasst oder zur Entgegennahme von unaufschiebbaren Maßnahmen</w:t>
      </w:r>
      <w:r w:rsidR="00EB6F16" w:rsidRPr="00E0555D">
        <w:rPr>
          <w:rFonts w:ascii="Arial" w:hAnsi="Arial" w:cs="Arial"/>
        </w:rPr>
        <w:t xml:space="preserve"> </w:t>
      </w:r>
      <w:r w:rsidRPr="00E0555D">
        <w:rPr>
          <w:rFonts w:ascii="Arial" w:hAnsi="Arial" w:cs="Arial"/>
        </w:rPr>
        <w:t>der medizinischen Vorsorge oder Rehabilitation nach Mecklenburg-Vorpommern</w:t>
      </w:r>
      <w:r w:rsidR="00EB6F16" w:rsidRPr="00E0555D">
        <w:rPr>
          <w:rFonts w:ascii="Arial" w:hAnsi="Arial" w:cs="Arial"/>
        </w:rPr>
        <w:t xml:space="preserve"> </w:t>
      </w:r>
      <w:r w:rsidRPr="00E0555D">
        <w:rPr>
          <w:rFonts w:ascii="Arial" w:hAnsi="Arial" w:cs="Arial"/>
        </w:rPr>
        <w:t xml:space="preserve">einreisen. </w:t>
      </w:r>
      <w:r w:rsidR="005A7B62" w:rsidRPr="00E0555D">
        <w:rPr>
          <w:rFonts w:ascii="Arial" w:hAnsi="Arial" w:cs="Arial"/>
          <w:vertAlign w:val="superscript"/>
        </w:rPr>
        <w:t>2</w:t>
      </w:r>
      <w:r w:rsidRPr="00E0555D">
        <w:rPr>
          <w:rFonts w:ascii="Arial" w:hAnsi="Arial" w:cs="Arial"/>
        </w:rPr>
        <w:t>Die zwingende Notwendigkeit und Unaufschiebbarkeit ist durch den</w:t>
      </w:r>
      <w:r w:rsidR="00EB6F16" w:rsidRPr="00E0555D">
        <w:rPr>
          <w:rFonts w:ascii="Arial" w:hAnsi="Arial" w:cs="Arial"/>
        </w:rPr>
        <w:t xml:space="preserve"> </w:t>
      </w:r>
      <w:r w:rsidRPr="00E0555D">
        <w:rPr>
          <w:rFonts w:ascii="Arial" w:hAnsi="Arial" w:cs="Arial"/>
        </w:rPr>
        <w:t>veranlassenden Arzt zu bescheinigen.</w:t>
      </w:r>
      <w:r w:rsidR="00EB6F16" w:rsidRPr="00E0555D">
        <w:rPr>
          <w:rFonts w:ascii="Arial" w:hAnsi="Arial" w:cs="Arial"/>
        </w:rPr>
        <w:t xml:space="preserve"> </w:t>
      </w:r>
    </w:p>
    <w:p w14:paraId="5225D114" w14:textId="77777777" w:rsidR="005A7B62" w:rsidRPr="00E0555D" w:rsidRDefault="005A7B62" w:rsidP="00501F5D">
      <w:pPr>
        <w:rPr>
          <w:rFonts w:ascii="Arial" w:hAnsi="Arial" w:cs="Arial"/>
          <w:sz w:val="14"/>
          <w:szCs w:val="14"/>
        </w:rPr>
      </w:pPr>
    </w:p>
    <w:p w14:paraId="310F1A3B" w14:textId="256DB559" w:rsidR="00C97C0C" w:rsidRPr="00E0555D" w:rsidRDefault="00501F5D" w:rsidP="00501F5D">
      <w:pPr>
        <w:rPr>
          <w:rFonts w:ascii="Arial" w:hAnsi="Arial" w:cs="Arial"/>
        </w:rPr>
      </w:pPr>
      <w:r w:rsidRPr="00E0555D">
        <w:rPr>
          <w:rFonts w:ascii="Arial" w:hAnsi="Arial" w:cs="Arial"/>
        </w:rPr>
        <w:t xml:space="preserve">(11) </w:t>
      </w:r>
      <w:r w:rsidR="005A7B62" w:rsidRPr="00E0555D">
        <w:rPr>
          <w:rFonts w:ascii="Arial" w:hAnsi="Arial" w:cs="Arial"/>
          <w:vertAlign w:val="superscript"/>
        </w:rPr>
        <w:t>1</w:t>
      </w:r>
      <w:r w:rsidRPr="00E0555D">
        <w:rPr>
          <w:rFonts w:ascii="Arial" w:hAnsi="Arial" w:cs="Arial"/>
        </w:rPr>
        <w:t>Das Verbot in Absatz 1 gilt nicht für Personen, die nur zur Durchreise in die</w:t>
      </w:r>
      <w:r w:rsidR="00EB6F16" w:rsidRPr="00E0555D">
        <w:rPr>
          <w:rFonts w:ascii="Arial" w:hAnsi="Arial" w:cs="Arial"/>
        </w:rPr>
        <w:t xml:space="preserve"> </w:t>
      </w:r>
      <w:r w:rsidRPr="00E0555D">
        <w:rPr>
          <w:rFonts w:ascii="Arial" w:hAnsi="Arial" w:cs="Arial"/>
        </w:rPr>
        <w:t>Bundesrepublik Deutschland oder nach Mecklenburg-Vorpommern einreisen; diese</w:t>
      </w:r>
      <w:r w:rsidR="00EB6F16" w:rsidRPr="00E0555D">
        <w:rPr>
          <w:rFonts w:ascii="Arial" w:hAnsi="Arial" w:cs="Arial"/>
        </w:rPr>
        <w:t xml:space="preserve"> </w:t>
      </w:r>
      <w:r w:rsidRPr="00E0555D">
        <w:rPr>
          <w:rFonts w:ascii="Arial" w:hAnsi="Arial" w:cs="Arial"/>
        </w:rPr>
        <w:t>haben das Gebiet des Landes Mecklenburg-Vorpommern auf direktem Weg zu</w:t>
      </w:r>
      <w:r w:rsidR="00EB6F16" w:rsidRPr="00E0555D">
        <w:rPr>
          <w:rFonts w:ascii="Arial" w:hAnsi="Arial" w:cs="Arial"/>
        </w:rPr>
        <w:t xml:space="preserve"> </w:t>
      </w:r>
      <w:r w:rsidRPr="00E0555D">
        <w:rPr>
          <w:rFonts w:ascii="Arial" w:hAnsi="Arial" w:cs="Arial"/>
        </w:rPr>
        <w:t xml:space="preserve">verlassen. </w:t>
      </w:r>
      <w:r w:rsidR="005A7B62" w:rsidRPr="00E0555D">
        <w:rPr>
          <w:rFonts w:ascii="Arial" w:hAnsi="Arial" w:cs="Arial"/>
          <w:vertAlign w:val="superscript"/>
        </w:rPr>
        <w:t>2</w:t>
      </w:r>
      <w:r w:rsidRPr="00E0555D">
        <w:rPr>
          <w:rFonts w:ascii="Arial" w:hAnsi="Arial" w:cs="Arial"/>
        </w:rPr>
        <w:t>Die erforderliche Durchreise durch das Gebiet des Landes Mecklenburg-</w:t>
      </w:r>
      <w:r w:rsidR="00EB6F16" w:rsidRPr="00E0555D">
        <w:rPr>
          <w:rFonts w:ascii="Arial" w:hAnsi="Arial" w:cs="Arial"/>
        </w:rPr>
        <w:t xml:space="preserve"> </w:t>
      </w:r>
      <w:r w:rsidRPr="00E0555D">
        <w:rPr>
          <w:rFonts w:ascii="Arial" w:hAnsi="Arial" w:cs="Arial"/>
        </w:rPr>
        <w:t>Vorpommern ist hierbei gestattet.</w:t>
      </w:r>
      <w:r w:rsidR="00EB6F16" w:rsidRPr="00E0555D">
        <w:rPr>
          <w:rFonts w:ascii="Arial" w:hAnsi="Arial" w:cs="Arial"/>
        </w:rPr>
        <w:t xml:space="preserve"> </w:t>
      </w:r>
    </w:p>
    <w:p w14:paraId="2760F639" w14:textId="77777777" w:rsidR="005A7B62" w:rsidRPr="00E0555D" w:rsidRDefault="005A7B62" w:rsidP="00501F5D">
      <w:pPr>
        <w:rPr>
          <w:rFonts w:ascii="Arial" w:hAnsi="Arial" w:cs="Arial"/>
          <w:sz w:val="14"/>
          <w:szCs w:val="14"/>
        </w:rPr>
      </w:pPr>
    </w:p>
    <w:p w14:paraId="371336BB" w14:textId="77777777" w:rsidR="00C97C0C" w:rsidRPr="00E0555D" w:rsidRDefault="00501F5D" w:rsidP="00501F5D">
      <w:pPr>
        <w:rPr>
          <w:rFonts w:ascii="Arial" w:hAnsi="Arial" w:cs="Arial"/>
        </w:rPr>
      </w:pPr>
      <w:r w:rsidRPr="00E0555D">
        <w:rPr>
          <w:rFonts w:ascii="Arial" w:hAnsi="Arial" w:cs="Arial"/>
        </w:rPr>
        <w:t>(12) Personen, die sich in Mecklenburg-Vorpommern aufhalten und für die keine</w:t>
      </w:r>
      <w:r w:rsidR="00EB6F16" w:rsidRPr="00E0555D">
        <w:rPr>
          <w:rFonts w:ascii="Arial" w:hAnsi="Arial" w:cs="Arial"/>
        </w:rPr>
        <w:t xml:space="preserve"> </w:t>
      </w:r>
      <w:r w:rsidRPr="00E0555D">
        <w:rPr>
          <w:rFonts w:ascii="Arial" w:hAnsi="Arial" w:cs="Arial"/>
        </w:rPr>
        <w:t>Ausnahme nach den Absätzen 2 bis 10 gilt, haben unabhängig vom Tag ihrer Einreise</w:t>
      </w:r>
      <w:r w:rsidR="00EB6F16" w:rsidRPr="00E0555D">
        <w:rPr>
          <w:rFonts w:ascii="Arial" w:hAnsi="Arial" w:cs="Arial"/>
        </w:rPr>
        <w:t xml:space="preserve"> </w:t>
      </w:r>
      <w:r w:rsidRPr="00E0555D">
        <w:rPr>
          <w:rFonts w:ascii="Arial" w:hAnsi="Arial" w:cs="Arial"/>
        </w:rPr>
        <w:t>das Land Mecklenburg-Vorpommern unverzüglich zu verlassen.</w:t>
      </w:r>
      <w:r w:rsidR="00EB6F16" w:rsidRPr="00E0555D">
        <w:rPr>
          <w:rFonts w:ascii="Arial" w:hAnsi="Arial" w:cs="Arial"/>
        </w:rPr>
        <w:t xml:space="preserve"> </w:t>
      </w:r>
    </w:p>
    <w:p w14:paraId="3D7ECFBA" w14:textId="77777777" w:rsidR="00C97C0C" w:rsidRPr="00E0555D" w:rsidRDefault="00C97C0C" w:rsidP="00501F5D">
      <w:pPr>
        <w:rPr>
          <w:rFonts w:ascii="Arial" w:hAnsi="Arial" w:cs="Arial"/>
        </w:rPr>
      </w:pPr>
    </w:p>
    <w:p w14:paraId="7F76438E" w14:textId="77777777" w:rsidR="007347C2" w:rsidRPr="00E0555D" w:rsidRDefault="00501F5D" w:rsidP="007347C2">
      <w:pPr>
        <w:jc w:val="center"/>
        <w:rPr>
          <w:rFonts w:ascii="Arial,Bold" w:hAnsi="Arial,Bold" w:cs="Arial,Bold"/>
          <w:b/>
          <w:bCs/>
        </w:rPr>
      </w:pPr>
      <w:r w:rsidRPr="00E0555D">
        <w:rPr>
          <w:rFonts w:ascii="Arial,Bold" w:hAnsi="Arial,Bold" w:cs="Arial,Bold"/>
          <w:b/>
          <w:bCs/>
        </w:rPr>
        <w:t>§ 6</w:t>
      </w:r>
    </w:p>
    <w:p w14:paraId="5D9BBFFC" w14:textId="1829322A" w:rsidR="00C97C0C" w:rsidRPr="00E0555D" w:rsidRDefault="00501F5D" w:rsidP="007347C2">
      <w:pPr>
        <w:jc w:val="center"/>
        <w:rPr>
          <w:rFonts w:ascii="Arial,Bold" w:hAnsi="Arial,Bold" w:cs="Arial,Bold"/>
          <w:b/>
          <w:bCs/>
        </w:rPr>
      </w:pPr>
      <w:r w:rsidRPr="00E0555D">
        <w:rPr>
          <w:rFonts w:ascii="Arial,Bold" w:hAnsi="Arial,Bold" w:cs="Arial,Bold"/>
          <w:b/>
          <w:bCs/>
        </w:rPr>
        <w:t>Besuchs- und Betretungseinschränkungen für Krankenhäuser und weitere</w:t>
      </w:r>
      <w:r w:rsidR="00EB6F16" w:rsidRPr="00E0555D">
        <w:rPr>
          <w:rFonts w:ascii="Arial,Bold" w:hAnsi="Arial,Bold" w:cs="Arial,Bold"/>
          <w:b/>
          <w:bCs/>
        </w:rPr>
        <w:t xml:space="preserve"> </w:t>
      </w:r>
      <w:r w:rsidRPr="00E0555D">
        <w:rPr>
          <w:rFonts w:ascii="Arial,Bold" w:hAnsi="Arial,Bold" w:cs="Arial,Bold"/>
          <w:b/>
          <w:bCs/>
        </w:rPr>
        <w:t>stationäre Einrichtungen nach SGB V</w:t>
      </w:r>
    </w:p>
    <w:p w14:paraId="00D5B111" w14:textId="77777777" w:rsidR="00C97C0C" w:rsidRPr="00E0555D" w:rsidRDefault="00C97C0C" w:rsidP="00501F5D">
      <w:pPr>
        <w:rPr>
          <w:rFonts w:ascii="Arial,Bold" w:hAnsi="Arial,Bold" w:cs="Arial,Bold"/>
          <w:b/>
          <w:bCs/>
        </w:rPr>
      </w:pPr>
    </w:p>
    <w:p w14:paraId="2B84CB1B" w14:textId="36552D14" w:rsidR="00C97C0C" w:rsidRPr="00E0555D" w:rsidRDefault="00501F5D" w:rsidP="00501F5D">
      <w:pPr>
        <w:rPr>
          <w:rFonts w:ascii="Arial" w:hAnsi="Arial" w:cs="Arial"/>
        </w:rPr>
      </w:pPr>
      <w:r w:rsidRPr="00E0555D">
        <w:rPr>
          <w:rFonts w:ascii="Arial" w:hAnsi="Arial" w:cs="Arial"/>
        </w:rPr>
        <w:t xml:space="preserve">(1) </w:t>
      </w:r>
      <w:r w:rsidR="00AB1389" w:rsidRPr="00E0555D">
        <w:rPr>
          <w:rFonts w:ascii="Arial" w:hAnsi="Arial" w:cs="Arial"/>
          <w:vertAlign w:val="superscript"/>
        </w:rPr>
        <w:t>1</w:t>
      </w:r>
      <w:r w:rsidRPr="00E0555D">
        <w:rPr>
          <w:rFonts w:ascii="Arial" w:hAnsi="Arial" w:cs="Arial"/>
        </w:rPr>
        <w:t>Die Betretung und der Besuch von Personen in Krankenhäusern und weiteren</w:t>
      </w:r>
      <w:r w:rsidR="00EB6F16" w:rsidRPr="00E0555D">
        <w:rPr>
          <w:rFonts w:ascii="Arial" w:hAnsi="Arial" w:cs="Arial"/>
        </w:rPr>
        <w:t xml:space="preserve"> </w:t>
      </w:r>
      <w:r w:rsidRPr="00E0555D">
        <w:rPr>
          <w:rFonts w:ascii="Arial" w:hAnsi="Arial" w:cs="Arial"/>
        </w:rPr>
        <w:t xml:space="preserve">stationären Einrichtungen nach dem SGB V sind untersagt. </w:t>
      </w:r>
      <w:r w:rsidR="00AB1389" w:rsidRPr="00E0555D">
        <w:rPr>
          <w:rFonts w:ascii="Arial" w:hAnsi="Arial" w:cs="Arial"/>
          <w:vertAlign w:val="superscript"/>
        </w:rPr>
        <w:t>2</w:t>
      </w:r>
      <w:r w:rsidRPr="00E0555D">
        <w:rPr>
          <w:rFonts w:ascii="Arial" w:hAnsi="Arial" w:cs="Arial"/>
        </w:rPr>
        <w:t>Abweichend hiervon sind</w:t>
      </w:r>
      <w:r w:rsidR="00EB6F16" w:rsidRPr="00E0555D">
        <w:rPr>
          <w:rFonts w:ascii="Arial" w:hAnsi="Arial" w:cs="Arial"/>
        </w:rPr>
        <w:t xml:space="preserve"> </w:t>
      </w:r>
      <w:r w:rsidRPr="00E0555D">
        <w:rPr>
          <w:rFonts w:ascii="Arial" w:hAnsi="Arial" w:cs="Arial"/>
        </w:rPr>
        <w:t>die Betretung durch und der Besuch von Personen in Krankenhäusern und weiteren</w:t>
      </w:r>
      <w:r w:rsidR="00EB6F16" w:rsidRPr="00E0555D">
        <w:rPr>
          <w:rFonts w:ascii="Arial" w:hAnsi="Arial" w:cs="Arial"/>
        </w:rPr>
        <w:t xml:space="preserve"> </w:t>
      </w:r>
      <w:r w:rsidRPr="00E0555D">
        <w:rPr>
          <w:rFonts w:ascii="Arial" w:hAnsi="Arial" w:cs="Arial"/>
        </w:rPr>
        <w:t>stationären Einrichtungen nach dem SGB V durch eine feste Kontaktperson oder durch</w:t>
      </w:r>
      <w:r w:rsidR="00EB6F16" w:rsidRPr="00E0555D">
        <w:rPr>
          <w:rFonts w:ascii="Arial" w:hAnsi="Arial" w:cs="Arial"/>
        </w:rPr>
        <w:t xml:space="preserve"> </w:t>
      </w:r>
      <w:r w:rsidRPr="00E0555D">
        <w:rPr>
          <w:rFonts w:ascii="Arial" w:hAnsi="Arial" w:cs="Arial"/>
        </w:rPr>
        <w:t xml:space="preserve">die Kernfamilie (eine Person pro Tag) zulässig. </w:t>
      </w:r>
      <w:r w:rsidR="00AB1389" w:rsidRPr="00E0555D">
        <w:rPr>
          <w:rFonts w:ascii="Arial" w:hAnsi="Arial" w:cs="Arial"/>
          <w:vertAlign w:val="superscript"/>
        </w:rPr>
        <w:t>3</w:t>
      </w:r>
      <w:r w:rsidRPr="00E0555D">
        <w:rPr>
          <w:rFonts w:ascii="Arial" w:hAnsi="Arial" w:cs="Arial"/>
        </w:rPr>
        <w:t>Den Krankenhäusern ist gestattet,</w:t>
      </w:r>
      <w:r w:rsidR="00EB6F16" w:rsidRPr="00E0555D">
        <w:rPr>
          <w:rFonts w:ascii="Arial" w:hAnsi="Arial" w:cs="Arial"/>
        </w:rPr>
        <w:t xml:space="preserve"> </w:t>
      </w:r>
      <w:r w:rsidRPr="00E0555D">
        <w:rPr>
          <w:rFonts w:ascii="Arial" w:hAnsi="Arial" w:cs="Arial"/>
        </w:rPr>
        <w:t>Besucherströme aus medizinischen Gründen und auf Grund räumlicher oder</w:t>
      </w:r>
      <w:r w:rsidR="00EB6F16" w:rsidRPr="00E0555D">
        <w:rPr>
          <w:rFonts w:ascii="Arial" w:hAnsi="Arial" w:cs="Arial"/>
        </w:rPr>
        <w:t xml:space="preserve"> </w:t>
      </w:r>
      <w:r w:rsidRPr="00E0555D">
        <w:rPr>
          <w:rFonts w:ascii="Arial" w:hAnsi="Arial" w:cs="Arial"/>
        </w:rPr>
        <w:t xml:space="preserve">personeller Kapazitäten zeitlich und räumlich zu ordnen. </w:t>
      </w:r>
      <w:r w:rsidR="00AB1389" w:rsidRPr="00E0555D">
        <w:rPr>
          <w:rFonts w:ascii="Arial" w:hAnsi="Arial" w:cs="Arial"/>
          <w:vertAlign w:val="superscript"/>
        </w:rPr>
        <w:t>4</w:t>
      </w:r>
      <w:r w:rsidRPr="00E0555D">
        <w:rPr>
          <w:rFonts w:ascii="Arial" w:hAnsi="Arial" w:cs="Arial"/>
        </w:rPr>
        <w:t>Kriterien bei der</w:t>
      </w:r>
      <w:r w:rsidR="00EB6F16" w:rsidRPr="00E0555D">
        <w:rPr>
          <w:rFonts w:ascii="Arial" w:hAnsi="Arial" w:cs="Arial"/>
        </w:rPr>
        <w:t xml:space="preserve"> </w:t>
      </w:r>
      <w:r w:rsidRPr="00E0555D">
        <w:rPr>
          <w:rFonts w:ascii="Arial" w:hAnsi="Arial" w:cs="Arial"/>
        </w:rPr>
        <w:t>Terminvergabe können insbesondere die zu erwartende Verweildauer des Patienten</w:t>
      </w:r>
      <w:r w:rsidR="00EB6F16" w:rsidRPr="00E0555D">
        <w:rPr>
          <w:rFonts w:ascii="Arial" w:hAnsi="Arial" w:cs="Arial"/>
        </w:rPr>
        <w:t xml:space="preserve"> </w:t>
      </w:r>
      <w:r w:rsidRPr="00E0555D">
        <w:rPr>
          <w:rFonts w:ascii="Arial" w:hAnsi="Arial" w:cs="Arial"/>
        </w:rPr>
        <w:t>oder medizinische Gründe sein.</w:t>
      </w:r>
      <w:r w:rsidR="00EB6F16" w:rsidRPr="00E0555D">
        <w:rPr>
          <w:rFonts w:ascii="Arial" w:hAnsi="Arial" w:cs="Arial"/>
        </w:rPr>
        <w:t xml:space="preserve"> </w:t>
      </w:r>
    </w:p>
    <w:p w14:paraId="09607295" w14:textId="77777777" w:rsidR="004D1E8B" w:rsidRPr="00E0555D" w:rsidRDefault="004D1E8B" w:rsidP="00501F5D">
      <w:pPr>
        <w:rPr>
          <w:rFonts w:ascii="Arial" w:hAnsi="Arial" w:cs="Arial"/>
          <w:sz w:val="14"/>
          <w:szCs w:val="14"/>
        </w:rPr>
      </w:pPr>
    </w:p>
    <w:p w14:paraId="17C78B54" w14:textId="7CB7AA53" w:rsidR="00C97C0C" w:rsidRPr="00E0555D" w:rsidRDefault="00501F5D" w:rsidP="00501F5D">
      <w:pPr>
        <w:rPr>
          <w:rFonts w:ascii="Arial" w:hAnsi="Arial" w:cs="Arial"/>
        </w:rPr>
      </w:pPr>
      <w:r w:rsidRPr="00E0555D">
        <w:rPr>
          <w:rFonts w:ascii="Arial" w:hAnsi="Arial" w:cs="Arial"/>
        </w:rPr>
        <w:t>(2) In besonders gelagerten Einzelfällen (Härtefällen) können durch die Leitung der</w:t>
      </w:r>
      <w:r w:rsidR="00EB6F16" w:rsidRPr="00E0555D">
        <w:rPr>
          <w:rFonts w:ascii="Arial" w:hAnsi="Arial" w:cs="Arial"/>
        </w:rPr>
        <w:t xml:space="preserve"> </w:t>
      </w:r>
      <w:r w:rsidRPr="00E0555D">
        <w:rPr>
          <w:rFonts w:ascii="Arial" w:hAnsi="Arial" w:cs="Arial"/>
        </w:rPr>
        <w:t>Einrichtung Ausnahmen zugelassen werden, insbesondere in stationären Hospizen</w:t>
      </w:r>
      <w:r w:rsidR="00EB6F16" w:rsidRPr="00E0555D">
        <w:rPr>
          <w:rFonts w:ascii="Arial" w:hAnsi="Arial" w:cs="Arial"/>
        </w:rPr>
        <w:t xml:space="preserve"> </w:t>
      </w:r>
      <w:r w:rsidRPr="00E0555D">
        <w:rPr>
          <w:rFonts w:ascii="Arial" w:hAnsi="Arial" w:cs="Arial"/>
        </w:rPr>
        <w:t>kann die Besuchsregelung erweitert werden.</w:t>
      </w:r>
      <w:r w:rsidR="00EB6F16" w:rsidRPr="00E0555D">
        <w:rPr>
          <w:rFonts w:ascii="Arial" w:hAnsi="Arial" w:cs="Arial"/>
        </w:rPr>
        <w:t xml:space="preserve"> </w:t>
      </w:r>
    </w:p>
    <w:p w14:paraId="2D0E23BF" w14:textId="77777777" w:rsidR="004D1E8B" w:rsidRPr="00E0555D" w:rsidRDefault="004D1E8B" w:rsidP="00501F5D">
      <w:pPr>
        <w:rPr>
          <w:rFonts w:ascii="Arial" w:hAnsi="Arial" w:cs="Arial"/>
          <w:sz w:val="14"/>
          <w:szCs w:val="14"/>
        </w:rPr>
      </w:pPr>
    </w:p>
    <w:p w14:paraId="655CE733" w14:textId="0E7DDF83" w:rsidR="00C97C0C" w:rsidRPr="00E0555D" w:rsidRDefault="00501F5D" w:rsidP="00501F5D">
      <w:pPr>
        <w:rPr>
          <w:rFonts w:ascii="Arial" w:hAnsi="Arial" w:cs="Arial"/>
        </w:rPr>
      </w:pPr>
      <w:r w:rsidRPr="00E0555D">
        <w:rPr>
          <w:rFonts w:ascii="Arial" w:hAnsi="Arial" w:cs="Arial"/>
        </w:rPr>
        <w:t>(3) Für den Betrieb und den Besuch der jeweiligen Einrichtung besteht die Pflicht, die</w:t>
      </w:r>
      <w:r w:rsidR="00EB6F16" w:rsidRPr="00E0555D">
        <w:rPr>
          <w:rFonts w:ascii="Arial" w:hAnsi="Arial" w:cs="Arial"/>
        </w:rPr>
        <w:t xml:space="preserve"> </w:t>
      </w:r>
      <w:r w:rsidRPr="00E0555D">
        <w:rPr>
          <w:rFonts w:ascii="Arial" w:hAnsi="Arial" w:cs="Arial"/>
        </w:rPr>
        <w:t xml:space="preserve">Auflagen aus </w:t>
      </w:r>
      <w:hyperlink w:anchor="Anlage_35" w:history="1">
        <w:r w:rsidRPr="00E0555D">
          <w:rPr>
            <w:rStyle w:val="Hyperlink"/>
            <w:rFonts w:ascii="Arial" w:hAnsi="Arial" w:cs="Arial"/>
          </w:rPr>
          <w:t>Anlage 35</w:t>
        </w:r>
      </w:hyperlink>
      <w:r w:rsidRPr="00E0555D">
        <w:rPr>
          <w:rFonts w:ascii="Arial" w:hAnsi="Arial" w:cs="Arial"/>
        </w:rPr>
        <w:t xml:space="preserve"> einzuhalten.</w:t>
      </w:r>
      <w:r w:rsidR="00EB6F16" w:rsidRPr="00E0555D">
        <w:rPr>
          <w:rFonts w:ascii="Arial" w:hAnsi="Arial" w:cs="Arial"/>
        </w:rPr>
        <w:t xml:space="preserve"> </w:t>
      </w:r>
    </w:p>
    <w:p w14:paraId="049A0BD9" w14:textId="77777777" w:rsidR="00C97C0C" w:rsidRPr="00E0555D" w:rsidRDefault="00C97C0C" w:rsidP="00501F5D">
      <w:pPr>
        <w:rPr>
          <w:rFonts w:ascii="Arial" w:hAnsi="Arial" w:cs="Arial"/>
        </w:rPr>
      </w:pPr>
    </w:p>
    <w:p w14:paraId="1702E46F" w14:textId="3AAA584A" w:rsidR="007347C2" w:rsidRPr="00E0555D" w:rsidRDefault="00501F5D" w:rsidP="007347C2">
      <w:pPr>
        <w:jc w:val="center"/>
        <w:rPr>
          <w:rFonts w:ascii="Arial,Bold" w:hAnsi="Arial,Bold" w:cs="Arial,Bold"/>
          <w:b/>
          <w:bCs/>
        </w:rPr>
      </w:pPr>
      <w:r w:rsidRPr="00E0555D">
        <w:rPr>
          <w:rFonts w:ascii="Arial,Bold" w:hAnsi="Arial,Bold" w:cs="Arial,Bold"/>
          <w:b/>
          <w:bCs/>
        </w:rPr>
        <w:t>§ 7</w:t>
      </w:r>
    </w:p>
    <w:p w14:paraId="3A949E24" w14:textId="64D33E1E" w:rsidR="00C97C0C" w:rsidRPr="00E0555D" w:rsidRDefault="00501F5D" w:rsidP="007347C2">
      <w:pPr>
        <w:jc w:val="center"/>
        <w:rPr>
          <w:rFonts w:ascii="Arial,Bold" w:hAnsi="Arial,Bold" w:cs="Arial,Bold"/>
          <w:b/>
          <w:bCs/>
        </w:rPr>
      </w:pPr>
      <w:r w:rsidRPr="00E0555D">
        <w:rPr>
          <w:rFonts w:ascii="Arial,Bold" w:hAnsi="Arial,Bold" w:cs="Arial,Bold"/>
          <w:b/>
          <w:bCs/>
        </w:rPr>
        <w:t>Sitzungen kommunaler Gremien, Kommunalwahlen</w:t>
      </w:r>
    </w:p>
    <w:p w14:paraId="40A52E2C" w14:textId="77777777" w:rsidR="00C97C0C" w:rsidRPr="00E0555D" w:rsidRDefault="00C97C0C" w:rsidP="00501F5D">
      <w:pPr>
        <w:rPr>
          <w:rFonts w:ascii="Arial,Bold" w:hAnsi="Arial,Bold" w:cs="Arial,Bold"/>
          <w:b/>
          <w:bCs/>
        </w:rPr>
      </w:pPr>
    </w:p>
    <w:p w14:paraId="5892F361" w14:textId="12B4B676" w:rsidR="00C97C0C" w:rsidRPr="00E0555D" w:rsidRDefault="00501F5D" w:rsidP="00501F5D">
      <w:pPr>
        <w:rPr>
          <w:rFonts w:ascii="Arial" w:hAnsi="Arial" w:cs="Arial"/>
        </w:rPr>
      </w:pPr>
      <w:r w:rsidRPr="00E0555D">
        <w:rPr>
          <w:rFonts w:ascii="Arial" w:hAnsi="Arial" w:cs="Arial"/>
        </w:rPr>
        <w:t>In Sitzungen kommunaler Vertretungen und sonstiger kommunaler Gremien sowie für</w:t>
      </w:r>
      <w:r w:rsidR="00EB6F16" w:rsidRPr="00E0555D">
        <w:rPr>
          <w:rFonts w:ascii="Arial" w:hAnsi="Arial" w:cs="Arial"/>
        </w:rPr>
        <w:t xml:space="preserve"> </w:t>
      </w:r>
      <w:r w:rsidRPr="00E0555D">
        <w:rPr>
          <w:rFonts w:ascii="Arial" w:hAnsi="Arial" w:cs="Arial"/>
        </w:rPr>
        <w:t xml:space="preserve">kommunale Wahlen besteht die Pflicht, die Auflagen aus </w:t>
      </w:r>
      <w:hyperlink w:anchor="Anlage_36" w:history="1">
        <w:r w:rsidRPr="00E0555D">
          <w:rPr>
            <w:rStyle w:val="Hyperlink"/>
            <w:rFonts w:ascii="Arial" w:hAnsi="Arial" w:cs="Arial"/>
          </w:rPr>
          <w:t>Anlage 36</w:t>
        </w:r>
      </w:hyperlink>
      <w:r w:rsidRPr="00E0555D">
        <w:rPr>
          <w:rFonts w:ascii="Arial" w:hAnsi="Arial" w:cs="Arial"/>
        </w:rPr>
        <w:t xml:space="preserve"> einzuhalten.</w:t>
      </w:r>
      <w:r w:rsidR="00EB6F16" w:rsidRPr="00E0555D">
        <w:rPr>
          <w:rFonts w:ascii="Arial" w:hAnsi="Arial" w:cs="Arial"/>
        </w:rPr>
        <w:t xml:space="preserve"> </w:t>
      </w:r>
    </w:p>
    <w:p w14:paraId="5A4E9501" w14:textId="77777777" w:rsidR="00C97C0C" w:rsidRPr="00E0555D" w:rsidRDefault="00C97C0C" w:rsidP="00501F5D">
      <w:pPr>
        <w:rPr>
          <w:rFonts w:ascii="Arial" w:hAnsi="Arial" w:cs="Arial"/>
        </w:rPr>
      </w:pPr>
    </w:p>
    <w:p w14:paraId="772A220A" w14:textId="4871A7F0" w:rsidR="007347C2" w:rsidRPr="00E0555D" w:rsidRDefault="00501F5D" w:rsidP="007347C2">
      <w:pPr>
        <w:jc w:val="center"/>
        <w:rPr>
          <w:rFonts w:ascii="Arial,Bold" w:hAnsi="Arial,Bold" w:cs="Arial,Bold"/>
          <w:b/>
          <w:bCs/>
        </w:rPr>
      </w:pPr>
      <w:r w:rsidRPr="00E0555D">
        <w:rPr>
          <w:rFonts w:ascii="Arial,Bold" w:hAnsi="Arial,Bold" w:cs="Arial,Bold"/>
          <w:b/>
          <w:bCs/>
        </w:rPr>
        <w:t>§ 8</w:t>
      </w:r>
    </w:p>
    <w:p w14:paraId="77922ABE" w14:textId="73AE0CB3" w:rsidR="00C97C0C" w:rsidRPr="00E0555D" w:rsidRDefault="00501F5D" w:rsidP="007347C2">
      <w:pPr>
        <w:jc w:val="center"/>
        <w:rPr>
          <w:rFonts w:ascii="Arial,Bold" w:hAnsi="Arial,Bold" w:cs="Arial,Bold"/>
          <w:b/>
          <w:bCs/>
        </w:rPr>
      </w:pPr>
      <w:r w:rsidRPr="00E0555D">
        <w:rPr>
          <w:rFonts w:ascii="Arial,Bold" w:hAnsi="Arial,Bold" w:cs="Arial,Bold"/>
          <w:b/>
          <w:bCs/>
        </w:rPr>
        <w:t>Veranstaltungen, Ansammlungen und Versammlungen aller Art</w:t>
      </w:r>
    </w:p>
    <w:p w14:paraId="4276EB18" w14:textId="77777777" w:rsidR="00C97C0C" w:rsidRPr="00E0555D" w:rsidRDefault="00C97C0C" w:rsidP="00501F5D">
      <w:pPr>
        <w:rPr>
          <w:rFonts w:ascii="Arial,Bold" w:hAnsi="Arial,Bold" w:cs="Arial,Bold"/>
          <w:b/>
          <w:bCs/>
        </w:rPr>
      </w:pPr>
    </w:p>
    <w:p w14:paraId="14005035" w14:textId="47DED9E7" w:rsidR="00C97C0C" w:rsidRPr="00E0555D" w:rsidRDefault="00501F5D" w:rsidP="00501F5D">
      <w:pPr>
        <w:rPr>
          <w:rFonts w:ascii="Arial" w:hAnsi="Arial" w:cs="Arial"/>
        </w:rPr>
      </w:pPr>
      <w:r w:rsidRPr="00E0555D">
        <w:rPr>
          <w:rFonts w:ascii="Arial" w:hAnsi="Arial" w:cs="Arial"/>
        </w:rPr>
        <w:t xml:space="preserve">(1) </w:t>
      </w:r>
      <w:r w:rsidR="00AB1389" w:rsidRPr="00E0555D">
        <w:rPr>
          <w:rFonts w:ascii="Arial" w:hAnsi="Arial" w:cs="Arial"/>
          <w:vertAlign w:val="superscript"/>
        </w:rPr>
        <w:t>1</w:t>
      </w:r>
      <w:r w:rsidRPr="00E0555D">
        <w:rPr>
          <w:rFonts w:ascii="Arial" w:hAnsi="Arial" w:cs="Arial"/>
        </w:rPr>
        <w:t>Öffentliche und nichtöffentliche Veranstaltungen, Ansammlungen und</w:t>
      </w:r>
      <w:r w:rsidR="00EB6F16" w:rsidRPr="00E0555D">
        <w:rPr>
          <w:rFonts w:ascii="Arial" w:hAnsi="Arial" w:cs="Arial"/>
        </w:rPr>
        <w:t xml:space="preserve"> </w:t>
      </w:r>
      <w:r w:rsidRPr="00E0555D">
        <w:rPr>
          <w:rFonts w:ascii="Arial" w:hAnsi="Arial" w:cs="Arial"/>
        </w:rPr>
        <w:t xml:space="preserve">Versammlungen sind untersagt, </w:t>
      </w:r>
      <w:r w:rsidRPr="00E51380">
        <w:rPr>
          <w:rFonts w:ascii="Arial" w:hAnsi="Arial" w:cs="Arial"/>
        </w:rPr>
        <w:t xml:space="preserve">soweit die folgenden </w:t>
      </w:r>
      <w:r w:rsidRPr="00035B44">
        <w:rPr>
          <w:rFonts w:ascii="Arial" w:hAnsi="Arial" w:cs="Arial"/>
          <w:color w:val="000000" w:themeColor="text1"/>
        </w:rPr>
        <w:t>Absätze nichts anderes</w:t>
      </w:r>
      <w:r w:rsidR="00EB6F16" w:rsidRPr="00035B44">
        <w:rPr>
          <w:rFonts w:ascii="Arial" w:hAnsi="Arial" w:cs="Arial"/>
          <w:color w:val="000000" w:themeColor="text1"/>
        </w:rPr>
        <w:t xml:space="preserve"> </w:t>
      </w:r>
      <w:r w:rsidRPr="00035B44">
        <w:rPr>
          <w:rFonts w:ascii="Arial" w:hAnsi="Arial" w:cs="Arial"/>
          <w:color w:val="000000" w:themeColor="text1"/>
        </w:rPr>
        <w:t xml:space="preserve">bestimmen. </w:t>
      </w:r>
      <w:r w:rsidR="00AB1389" w:rsidRPr="00035B44">
        <w:rPr>
          <w:rFonts w:ascii="Arial" w:hAnsi="Arial" w:cs="Arial"/>
          <w:color w:val="000000" w:themeColor="text1"/>
          <w:vertAlign w:val="superscript"/>
        </w:rPr>
        <w:t>2</w:t>
      </w:r>
      <w:r w:rsidRPr="00035B44">
        <w:rPr>
          <w:rFonts w:ascii="Arial" w:hAnsi="Arial" w:cs="Arial"/>
          <w:color w:val="000000" w:themeColor="text1"/>
        </w:rPr>
        <w:t xml:space="preserve">Dies gilt insbesondere für Großveranstaltungen. </w:t>
      </w:r>
      <w:r w:rsidR="00AB1389" w:rsidRPr="00035B44">
        <w:rPr>
          <w:rFonts w:ascii="Arial" w:hAnsi="Arial" w:cs="Arial"/>
          <w:color w:val="000000" w:themeColor="text1"/>
          <w:vertAlign w:val="superscript"/>
        </w:rPr>
        <w:t>3</w:t>
      </w:r>
      <w:r w:rsidR="005D3B2C" w:rsidRPr="00035B44">
        <w:rPr>
          <w:rFonts w:ascii="Arial" w:hAnsi="Arial" w:cs="Arial"/>
          <w:color w:val="000000" w:themeColor="text1"/>
        </w:rPr>
        <w:t xml:space="preserve">Zusammenkünfte wie Gruppen feiernder Menschen auf öffentlichen Plätzen, in Wohnungen sowie in privaten </w:t>
      </w:r>
      <w:r w:rsidR="005D3B2C" w:rsidRPr="00035B44">
        <w:rPr>
          <w:rFonts w:ascii="Arial" w:hAnsi="Arial" w:cs="Arial"/>
          <w:color w:val="000000" w:themeColor="text1"/>
        </w:rPr>
        <w:lastRenderedPageBreak/>
        <w:t xml:space="preserve">Einrichtungen sind unzulässig. </w:t>
      </w:r>
      <w:r w:rsidR="005D3B2C" w:rsidRPr="00035B44">
        <w:rPr>
          <w:rFonts w:ascii="Arial" w:hAnsi="Arial" w:cs="Arial"/>
          <w:color w:val="000000" w:themeColor="text1"/>
          <w:vertAlign w:val="superscript"/>
        </w:rPr>
        <w:t xml:space="preserve"> 4</w:t>
      </w:r>
      <w:r w:rsidR="005D3B2C" w:rsidRPr="00035B44">
        <w:rPr>
          <w:rFonts w:ascii="Arial" w:hAnsi="Arial" w:cs="Arial"/>
          <w:color w:val="000000" w:themeColor="text1"/>
        </w:rPr>
        <w:t>V</w:t>
      </w:r>
      <w:r w:rsidRPr="00035B44">
        <w:rPr>
          <w:rFonts w:ascii="Arial" w:hAnsi="Arial" w:cs="Arial"/>
          <w:color w:val="000000" w:themeColor="text1"/>
        </w:rPr>
        <w:t>olksfeste, Festivals</w:t>
      </w:r>
      <w:r w:rsidRPr="00E51380">
        <w:rPr>
          <w:rFonts w:ascii="Arial" w:hAnsi="Arial" w:cs="Arial"/>
        </w:rPr>
        <w:t>, Dorf-, Stadt-, Straßen-, Wein</w:t>
      </w:r>
      <w:r w:rsidR="00C97C0C" w:rsidRPr="00E51380">
        <w:rPr>
          <w:rFonts w:ascii="Arial" w:hAnsi="Arial" w:cs="Arial"/>
        </w:rPr>
        <w:t xml:space="preserve">- </w:t>
      </w:r>
      <w:r w:rsidRPr="00E51380">
        <w:rPr>
          <w:rFonts w:ascii="Arial" w:hAnsi="Arial" w:cs="Arial"/>
        </w:rPr>
        <w:t>und</w:t>
      </w:r>
      <w:r w:rsidR="00EB6F16" w:rsidRPr="00E51380">
        <w:rPr>
          <w:rFonts w:ascii="Arial" w:hAnsi="Arial" w:cs="Arial"/>
        </w:rPr>
        <w:t xml:space="preserve"> </w:t>
      </w:r>
      <w:r w:rsidRPr="00E51380">
        <w:rPr>
          <w:rFonts w:ascii="Arial" w:hAnsi="Arial" w:cs="Arial"/>
        </w:rPr>
        <w:t>Schützenfeste oder Kirmes-Veranstaltungen sind ungeachtet der folgenden</w:t>
      </w:r>
      <w:r w:rsidR="00EB6F16" w:rsidRPr="00E51380">
        <w:rPr>
          <w:rFonts w:ascii="Arial" w:hAnsi="Arial" w:cs="Arial"/>
        </w:rPr>
        <w:t xml:space="preserve"> </w:t>
      </w:r>
      <w:r w:rsidRPr="00E51380">
        <w:rPr>
          <w:rFonts w:ascii="Arial" w:hAnsi="Arial" w:cs="Arial"/>
        </w:rPr>
        <w:t xml:space="preserve">Absätze verboten. </w:t>
      </w:r>
    </w:p>
    <w:p w14:paraId="67A4C00A" w14:textId="77777777" w:rsidR="0046383D" w:rsidRPr="00E0555D" w:rsidRDefault="0046383D" w:rsidP="00501F5D">
      <w:pPr>
        <w:rPr>
          <w:rFonts w:ascii="Arial" w:hAnsi="Arial" w:cs="Arial"/>
          <w:sz w:val="14"/>
          <w:szCs w:val="14"/>
        </w:rPr>
      </w:pPr>
    </w:p>
    <w:p w14:paraId="6052CD66" w14:textId="70D821BF" w:rsidR="00982444" w:rsidRPr="006A41D6" w:rsidRDefault="00501F5D" w:rsidP="00501F5D">
      <w:pPr>
        <w:rPr>
          <w:rFonts w:ascii="Arial" w:hAnsi="Arial" w:cs="Arial"/>
          <w:color w:val="000000"/>
        </w:rPr>
      </w:pPr>
      <w:r w:rsidRPr="00A95D8F">
        <w:rPr>
          <w:rFonts w:ascii="Arial" w:hAnsi="Arial" w:cs="Arial"/>
        </w:rPr>
        <w:t xml:space="preserve">(2) </w:t>
      </w:r>
      <w:r w:rsidR="00982444" w:rsidRPr="00A95D8F">
        <w:rPr>
          <w:rFonts w:ascii="Arial" w:hAnsi="Arial" w:cs="Arial"/>
          <w:vertAlign w:val="superscript"/>
        </w:rPr>
        <w:t>1</w:t>
      </w:r>
      <w:r w:rsidR="00982444" w:rsidRPr="00A95D8F">
        <w:rPr>
          <w:rFonts w:ascii="Arial" w:hAnsi="Arial" w:cs="Arial"/>
        </w:rPr>
        <w:t xml:space="preserve">Zulässig sind Veranstaltungen, die der Aufrechterhaltung der öffentlichen Sicherheit und Ordnung oder der Daseinsfür- und -vorsorge zu dienen bestimmt sind. </w:t>
      </w:r>
      <w:r w:rsidR="006A41D6" w:rsidRPr="00A95D8F">
        <w:rPr>
          <w:rFonts w:ascii="Arial" w:hAnsi="Arial" w:cs="Arial"/>
          <w:vertAlign w:val="superscript"/>
        </w:rPr>
        <w:t>2</w:t>
      </w:r>
      <w:r w:rsidR="00982444" w:rsidRPr="00A95D8F">
        <w:rPr>
          <w:rFonts w:ascii="Arial" w:hAnsi="Arial" w:cs="Arial"/>
        </w:rPr>
        <w:t xml:space="preserve">Das </w:t>
      </w:r>
      <w:r w:rsidR="00982444" w:rsidRPr="001F4A04">
        <w:rPr>
          <w:rFonts w:ascii="Arial" w:hAnsi="Arial" w:cs="Arial"/>
        </w:rPr>
        <w:t>Verbot nach Absatz 1 gilt ferner nicht für die Durchführung von Prüfungen und prüfungsvorbereitendem Unterricht an Volkshochschulen</w:t>
      </w:r>
      <w:r w:rsidR="00A95D8F" w:rsidRPr="001F4A04">
        <w:rPr>
          <w:rFonts w:ascii="Arial" w:hAnsi="Arial" w:cs="Arial"/>
        </w:rPr>
        <w:t xml:space="preserve"> oder im Rahmen von Maßnahmen nach § 53 SGB III</w:t>
      </w:r>
      <w:r w:rsidR="00982444" w:rsidRPr="001F4A04">
        <w:rPr>
          <w:rFonts w:ascii="Arial" w:hAnsi="Arial" w:cs="Arial"/>
        </w:rPr>
        <w:t xml:space="preserve">, soweit sie dem Erwerb eines Schulabschlusses dienen. </w:t>
      </w:r>
      <w:r w:rsidR="006A41D6" w:rsidRPr="001F4A04">
        <w:rPr>
          <w:rFonts w:ascii="Arial" w:hAnsi="Arial" w:cs="Arial"/>
          <w:vertAlign w:val="superscript"/>
        </w:rPr>
        <w:t>3</w:t>
      </w:r>
      <w:r w:rsidR="00982444" w:rsidRPr="001F4A04">
        <w:rPr>
          <w:rFonts w:ascii="Arial" w:hAnsi="Arial" w:cs="Arial"/>
        </w:rPr>
        <w:t>Das Verbot nach Absatz 1 gilt ferner nicht für die</w:t>
      </w:r>
      <w:r w:rsidR="00A95D8F" w:rsidRPr="001F4A04">
        <w:rPr>
          <w:rFonts w:ascii="Arial" w:hAnsi="Arial" w:cs="Arial"/>
        </w:rPr>
        <w:t xml:space="preserve"> Vorbereitung,</w:t>
      </w:r>
      <w:r w:rsidR="00982444" w:rsidRPr="001F4A04">
        <w:rPr>
          <w:rFonts w:ascii="Arial" w:hAnsi="Arial" w:cs="Arial"/>
        </w:rPr>
        <w:t xml:space="preserve"> Durchführung und Abnahme von Zwischen-, Ab</w:t>
      </w:r>
      <w:r w:rsidR="00A95D8F" w:rsidRPr="001F4A04">
        <w:rPr>
          <w:rFonts w:ascii="Arial" w:hAnsi="Arial" w:cs="Arial"/>
        </w:rPr>
        <w:t>s</w:t>
      </w:r>
      <w:r w:rsidR="00982444" w:rsidRPr="001F4A04">
        <w:rPr>
          <w:rFonts w:ascii="Arial" w:hAnsi="Arial" w:cs="Arial"/>
        </w:rPr>
        <w:t>chluss-, Gesellen- und Umschulungsprüfungen in anerkannten Ausbildungsberufen außerhalb der schulischen Berufsbildung (</w:t>
      </w:r>
      <w:r w:rsidR="00A95D8F" w:rsidRPr="001F4A04">
        <w:rPr>
          <w:rFonts w:ascii="Arial" w:hAnsi="Arial" w:cs="Arial"/>
        </w:rPr>
        <w:t xml:space="preserve">betriebliche, </w:t>
      </w:r>
      <w:r w:rsidR="00982444" w:rsidRPr="001F4A04">
        <w:rPr>
          <w:rFonts w:ascii="Arial" w:hAnsi="Arial" w:cs="Arial"/>
        </w:rPr>
        <w:t xml:space="preserve">überbetriebliche und außerbetriebliche Berufsausbildung) und von Prüfungen der höherqualifizierenden Berufsbildung (Aufstiegsfortbildungen) gemäß </w:t>
      </w:r>
      <w:r w:rsidR="00982444" w:rsidRPr="00F14257">
        <w:rPr>
          <w:rFonts w:ascii="Arial" w:hAnsi="Arial" w:cs="Arial"/>
        </w:rPr>
        <w:t xml:space="preserve">Berufsbildungsgesetz und Handwerksordnung in öffentlichen und privaten Bildungseinrichtungen. </w:t>
      </w:r>
      <w:r w:rsidR="006A41D6" w:rsidRPr="00F14257">
        <w:rPr>
          <w:rFonts w:ascii="Arial" w:hAnsi="Arial" w:cs="Arial"/>
          <w:vertAlign w:val="superscript"/>
        </w:rPr>
        <w:t>4</w:t>
      </w:r>
      <w:r w:rsidR="00D41366" w:rsidRPr="00F14257">
        <w:rPr>
          <w:rFonts w:ascii="Arial" w:hAnsi="Arial" w:cs="Arial"/>
        </w:rPr>
        <w:t xml:space="preserve">Das Verbot nach Absatz 1 gilt ferner nicht für die Vorbereitung und Durchführung von Prüfungen in staatlich geregelten Weiterbildungen der Gesundheitsberufe. </w:t>
      </w:r>
      <w:r w:rsidR="00D41366" w:rsidRPr="00F14257">
        <w:rPr>
          <w:rFonts w:ascii="Arial" w:hAnsi="Arial" w:cs="Arial"/>
          <w:vertAlign w:val="superscript"/>
        </w:rPr>
        <w:t>5</w:t>
      </w:r>
      <w:r w:rsidR="00D41366" w:rsidRPr="00F14257">
        <w:rPr>
          <w:rFonts w:ascii="Arial" w:hAnsi="Arial" w:cs="Arial"/>
        </w:rPr>
        <w:t>F</w:t>
      </w:r>
      <w:r w:rsidR="00982444" w:rsidRPr="00F14257">
        <w:rPr>
          <w:rFonts w:ascii="Arial" w:hAnsi="Arial" w:cs="Arial"/>
        </w:rPr>
        <w:t xml:space="preserve">erner sind arbeitsmarktpolitische Maßnahmen von Maßnahmeträgern, Beschäftigungsgesellschaften oder sonstigen Dienstleistern in Präsenz nicht zulässig. </w:t>
      </w:r>
      <w:r w:rsidR="00D41366" w:rsidRPr="00F14257">
        <w:rPr>
          <w:rFonts w:ascii="Arial" w:hAnsi="Arial" w:cs="Arial"/>
          <w:vertAlign w:val="superscript"/>
        </w:rPr>
        <w:t>6</w:t>
      </w:r>
      <w:r w:rsidR="00982444" w:rsidRPr="00F14257">
        <w:rPr>
          <w:rFonts w:ascii="Arial" w:hAnsi="Arial" w:cs="Arial"/>
        </w:rPr>
        <w:t xml:space="preserve">Ausgenommen sind geförderte Beschäftigungsmöglichkeiten, die der Grundversorgung dienen (wie z.B. Tafeln). </w:t>
      </w:r>
      <w:r w:rsidR="00D41366" w:rsidRPr="00F14257">
        <w:rPr>
          <w:rFonts w:ascii="Arial" w:hAnsi="Arial" w:cs="Arial"/>
          <w:vertAlign w:val="superscript"/>
        </w:rPr>
        <w:t>7</w:t>
      </w:r>
      <w:r w:rsidR="00982444" w:rsidRPr="00F14257">
        <w:rPr>
          <w:rFonts w:ascii="Arial" w:hAnsi="Arial" w:cs="Arial"/>
        </w:rPr>
        <w:t xml:space="preserve">Für Abschlussklassen der Gesundheitsfachberufe an Schulen der Erwachsenenbildung ist Unterricht in Präsenz möglich. </w:t>
      </w:r>
      <w:r w:rsidR="00D41366" w:rsidRPr="00F14257">
        <w:rPr>
          <w:rFonts w:ascii="Arial" w:hAnsi="Arial" w:cs="Arial"/>
          <w:vertAlign w:val="superscript"/>
        </w:rPr>
        <w:t>8</w:t>
      </w:r>
      <w:r w:rsidR="00982444" w:rsidRPr="00F14257">
        <w:rPr>
          <w:rFonts w:ascii="Arial" w:hAnsi="Arial" w:cs="Arial"/>
        </w:rPr>
        <w:t>Fach</w:t>
      </w:r>
      <w:r w:rsidR="006A41D6" w:rsidRPr="00F14257">
        <w:rPr>
          <w:rFonts w:ascii="Arial" w:hAnsi="Arial" w:cs="Arial"/>
        </w:rPr>
        <w:t>-</w:t>
      </w:r>
      <w:r w:rsidR="00982444" w:rsidRPr="00F14257">
        <w:rPr>
          <w:rFonts w:ascii="Arial" w:hAnsi="Arial" w:cs="Arial"/>
        </w:rPr>
        <w:t xml:space="preserve">praktischer Unterricht der Gesundheitsfachberufe, der nicht in alternativen geeig- neten Unterrichtsformaten gestaltet werden kann, kann ebenfalls in Präsenzform in den Schulen der Erwachsenenbildung erfolgen. </w:t>
      </w:r>
      <w:r w:rsidR="00D41366" w:rsidRPr="00F14257">
        <w:rPr>
          <w:rFonts w:ascii="Arial" w:hAnsi="Arial" w:cs="Arial"/>
          <w:vertAlign w:val="superscript"/>
        </w:rPr>
        <w:t>9</w:t>
      </w:r>
      <w:r w:rsidR="00982444" w:rsidRPr="00F14257">
        <w:rPr>
          <w:rFonts w:ascii="Arial" w:hAnsi="Arial" w:cs="Arial"/>
        </w:rPr>
        <w:t xml:space="preserve">Es besteht die Pflicht, die Auflagen aus </w:t>
      </w:r>
      <w:hyperlink w:anchor="Anlage_37" w:history="1">
        <w:r w:rsidR="006A41D6" w:rsidRPr="00E0555D">
          <w:rPr>
            <w:rStyle w:val="Hyperlink"/>
            <w:rFonts w:ascii="Arial" w:hAnsi="Arial" w:cs="Arial"/>
          </w:rPr>
          <w:t>Anlage 37</w:t>
        </w:r>
      </w:hyperlink>
      <w:r w:rsidR="006A41D6" w:rsidRPr="00C62243">
        <w:rPr>
          <w:rStyle w:val="Hyperlink"/>
          <w:rFonts w:ascii="Arial" w:hAnsi="Arial" w:cs="Arial"/>
          <w:color w:val="auto"/>
          <w:u w:val="none"/>
        </w:rPr>
        <w:t xml:space="preserve"> </w:t>
      </w:r>
      <w:r w:rsidR="00982444" w:rsidRPr="00A95D8F">
        <w:rPr>
          <w:rFonts w:ascii="Arial" w:hAnsi="Arial" w:cs="Arial"/>
        </w:rPr>
        <w:t>einzuhalten</w:t>
      </w:r>
      <w:r w:rsidR="00982444" w:rsidRPr="00F14257">
        <w:rPr>
          <w:rFonts w:ascii="Arial" w:hAnsi="Arial" w:cs="Arial"/>
        </w:rPr>
        <w:t xml:space="preserve">. </w:t>
      </w:r>
      <w:r w:rsidR="00D41366" w:rsidRPr="00F14257">
        <w:rPr>
          <w:rFonts w:ascii="Arial" w:hAnsi="Arial" w:cs="Arial"/>
          <w:vertAlign w:val="superscript"/>
        </w:rPr>
        <w:t>10</w:t>
      </w:r>
      <w:r w:rsidR="00982444" w:rsidRPr="00A95D8F">
        <w:rPr>
          <w:rFonts w:ascii="Arial" w:hAnsi="Arial" w:cs="Arial"/>
        </w:rPr>
        <w:t>Im Übrigen sind Präsenzveranstaltungen der öffentlichen und privaten Bildungseinrichtungen im außerschulischen Bereich untersagt.</w:t>
      </w:r>
    </w:p>
    <w:p w14:paraId="4F9ECA8F" w14:textId="77777777" w:rsidR="00AB1389" w:rsidRPr="00E0555D" w:rsidRDefault="00AB1389" w:rsidP="00501F5D">
      <w:pPr>
        <w:rPr>
          <w:rFonts w:ascii="Arial" w:hAnsi="Arial" w:cs="Arial"/>
          <w:sz w:val="14"/>
          <w:szCs w:val="14"/>
        </w:rPr>
      </w:pPr>
    </w:p>
    <w:p w14:paraId="362D7E63" w14:textId="289EECDD" w:rsidR="00C97C0C" w:rsidRPr="00E0555D" w:rsidRDefault="00501F5D" w:rsidP="00501F5D">
      <w:pPr>
        <w:rPr>
          <w:rFonts w:ascii="Arial" w:hAnsi="Arial" w:cs="Arial"/>
        </w:rPr>
      </w:pPr>
      <w:r w:rsidRPr="00E0555D">
        <w:rPr>
          <w:rFonts w:ascii="Arial" w:hAnsi="Arial" w:cs="Arial"/>
        </w:rPr>
        <w:t xml:space="preserve">(3) </w:t>
      </w:r>
      <w:r w:rsidR="00AB1389" w:rsidRPr="005D3B2C">
        <w:rPr>
          <w:rFonts w:ascii="Arial" w:hAnsi="Arial" w:cs="Arial"/>
          <w:vertAlign w:val="superscript"/>
        </w:rPr>
        <w:t>1</w:t>
      </w:r>
      <w:r w:rsidRPr="005D3B2C">
        <w:rPr>
          <w:rFonts w:ascii="Arial" w:hAnsi="Arial" w:cs="Arial"/>
        </w:rPr>
        <w:t>Versammlungen unter freiem Himmel nach dem Versammlungsgesetz mit bis zu</w:t>
      </w:r>
      <w:r w:rsidR="00EB6F16" w:rsidRPr="005D3B2C">
        <w:rPr>
          <w:rFonts w:ascii="Arial" w:hAnsi="Arial" w:cs="Arial"/>
        </w:rPr>
        <w:t xml:space="preserve"> </w:t>
      </w:r>
      <w:r w:rsidR="002927A4" w:rsidRPr="005D3B2C">
        <w:rPr>
          <w:rFonts w:ascii="Arial" w:hAnsi="Arial" w:cs="Arial"/>
        </w:rPr>
        <w:t>100</w:t>
      </w:r>
      <w:r w:rsidRPr="005D3B2C">
        <w:rPr>
          <w:rFonts w:ascii="Arial" w:hAnsi="Arial" w:cs="Arial"/>
        </w:rPr>
        <w:t xml:space="preserve"> Teilnehmenden sind zulässig, wenn </w:t>
      </w:r>
      <w:r w:rsidRPr="00E0555D">
        <w:rPr>
          <w:rFonts w:ascii="Arial" w:hAnsi="Arial" w:cs="Arial"/>
        </w:rPr>
        <w:t xml:space="preserve">die Auflagen aus </w:t>
      </w:r>
      <w:hyperlink w:anchor="Anlage_38" w:history="1">
        <w:r w:rsidRPr="00E0555D">
          <w:rPr>
            <w:rStyle w:val="Hyperlink"/>
            <w:rFonts w:ascii="Arial" w:hAnsi="Arial" w:cs="Arial"/>
          </w:rPr>
          <w:t>Anlage 38</w:t>
        </w:r>
      </w:hyperlink>
      <w:r w:rsidRPr="00E0555D">
        <w:rPr>
          <w:rFonts w:ascii="Arial" w:hAnsi="Arial" w:cs="Arial"/>
        </w:rPr>
        <w:t xml:space="preserve"> eingehalten</w:t>
      </w:r>
      <w:r w:rsidR="00EB6F16" w:rsidRPr="00E0555D">
        <w:rPr>
          <w:rFonts w:ascii="Arial" w:hAnsi="Arial" w:cs="Arial"/>
        </w:rPr>
        <w:t xml:space="preserve"> </w:t>
      </w:r>
      <w:r w:rsidRPr="00E0555D">
        <w:rPr>
          <w:rFonts w:ascii="Arial" w:hAnsi="Arial" w:cs="Arial"/>
        </w:rPr>
        <w:t xml:space="preserve">werden. </w:t>
      </w:r>
      <w:r w:rsidR="00AB1389" w:rsidRPr="00E0555D">
        <w:rPr>
          <w:rFonts w:ascii="Arial" w:hAnsi="Arial" w:cs="Arial"/>
          <w:vertAlign w:val="superscript"/>
        </w:rPr>
        <w:t>2</w:t>
      </w:r>
      <w:r w:rsidRPr="00E0555D">
        <w:rPr>
          <w:rFonts w:ascii="Arial" w:hAnsi="Arial" w:cs="Arial"/>
        </w:rPr>
        <w:t>Für Versammlungen unter freiem Himmel nach dem Versammlungsgesetz mit</w:t>
      </w:r>
      <w:r w:rsidR="00EB6F16" w:rsidRPr="00E0555D">
        <w:rPr>
          <w:rFonts w:ascii="Arial" w:hAnsi="Arial" w:cs="Arial"/>
        </w:rPr>
        <w:t xml:space="preserve"> </w:t>
      </w:r>
      <w:r w:rsidRPr="00E0555D">
        <w:rPr>
          <w:rFonts w:ascii="Arial" w:hAnsi="Arial" w:cs="Arial"/>
        </w:rPr>
        <w:t xml:space="preserve">mehr als </w:t>
      </w:r>
      <w:r w:rsidR="002927A4" w:rsidRPr="005D3B2C">
        <w:rPr>
          <w:rFonts w:ascii="Arial" w:hAnsi="Arial" w:cs="Arial"/>
        </w:rPr>
        <w:t>100</w:t>
      </w:r>
      <w:r w:rsidRPr="005D3B2C">
        <w:rPr>
          <w:rFonts w:ascii="Arial" w:hAnsi="Arial" w:cs="Arial"/>
        </w:rPr>
        <w:t xml:space="preserve"> Teilnehmenden </w:t>
      </w:r>
      <w:r w:rsidRPr="00E0555D">
        <w:rPr>
          <w:rFonts w:ascii="Arial" w:hAnsi="Arial" w:cs="Arial"/>
        </w:rPr>
        <w:t>kann auf Antrag eine Ausnahmegenehmigung der</w:t>
      </w:r>
      <w:r w:rsidR="00EB6F16" w:rsidRPr="00E0555D">
        <w:rPr>
          <w:rFonts w:ascii="Arial" w:hAnsi="Arial" w:cs="Arial"/>
        </w:rPr>
        <w:t xml:space="preserve"> </w:t>
      </w:r>
      <w:r w:rsidRPr="00E0555D">
        <w:rPr>
          <w:rFonts w:ascii="Arial" w:hAnsi="Arial" w:cs="Arial"/>
        </w:rPr>
        <w:t>Versammlungsbehörde nach Herstellung des Einvernehmens mit der zuständigen</w:t>
      </w:r>
      <w:r w:rsidR="00EB6F16" w:rsidRPr="00E0555D">
        <w:rPr>
          <w:rFonts w:ascii="Arial" w:hAnsi="Arial" w:cs="Arial"/>
        </w:rPr>
        <w:t xml:space="preserve"> </w:t>
      </w:r>
      <w:r w:rsidRPr="00E0555D">
        <w:rPr>
          <w:rFonts w:ascii="Arial" w:hAnsi="Arial" w:cs="Arial"/>
        </w:rPr>
        <w:t>Gesundheitsbehörde im Sinne des § 2 Absatz 1 Infektionsschutzausführungsgesetz</w:t>
      </w:r>
      <w:r w:rsidR="00EB6F16" w:rsidRPr="00E0555D">
        <w:rPr>
          <w:rFonts w:ascii="Arial" w:hAnsi="Arial" w:cs="Arial"/>
        </w:rPr>
        <w:t xml:space="preserve"> </w:t>
      </w:r>
      <w:r w:rsidRPr="00E0555D">
        <w:rPr>
          <w:rFonts w:ascii="Arial" w:hAnsi="Arial" w:cs="Arial"/>
        </w:rPr>
        <w:t>Mecklenburg-Vorpommern unter Beachtung der Anforderungen nach Satz 1 erteilt</w:t>
      </w:r>
      <w:r w:rsidR="00EB6F16" w:rsidRPr="00E0555D">
        <w:rPr>
          <w:rFonts w:ascii="Arial" w:hAnsi="Arial" w:cs="Arial"/>
        </w:rPr>
        <w:t xml:space="preserve"> </w:t>
      </w:r>
      <w:r w:rsidRPr="00E0555D">
        <w:rPr>
          <w:rFonts w:ascii="Arial" w:hAnsi="Arial" w:cs="Arial"/>
        </w:rPr>
        <w:t xml:space="preserve">werden. </w:t>
      </w:r>
      <w:r w:rsidR="00AB1389" w:rsidRPr="00E0555D">
        <w:rPr>
          <w:rFonts w:ascii="Arial" w:hAnsi="Arial" w:cs="Arial"/>
          <w:vertAlign w:val="superscript"/>
        </w:rPr>
        <w:t>3</w:t>
      </w:r>
      <w:r w:rsidRPr="00E0555D">
        <w:rPr>
          <w:rFonts w:ascii="Arial" w:hAnsi="Arial" w:cs="Arial"/>
        </w:rPr>
        <w:t>Die Versammlungsbehörde berücksichtigt bei ihrer Entscheidung, weitere</w:t>
      </w:r>
      <w:r w:rsidR="00EB6F16" w:rsidRPr="00E0555D">
        <w:rPr>
          <w:rFonts w:ascii="Arial" w:hAnsi="Arial" w:cs="Arial"/>
        </w:rPr>
        <w:t xml:space="preserve"> </w:t>
      </w:r>
      <w:r w:rsidRPr="00E0555D">
        <w:rPr>
          <w:rFonts w:ascii="Arial" w:hAnsi="Arial" w:cs="Arial"/>
        </w:rPr>
        <w:t>Versammlungen zuzulassen, auch die aus Gründen des Infektionsschutzes</w:t>
      </w:r>
      <w:r w:rsidR="00EB6F16" w:rsidRPr="00E0555D">
        <w:rPr>
          <w:rFonts w:ascii="Arial" w:hAnsi="Arial" w:cs="Arial"/>
        </w:rPr>
        <w:t xml:space="preserve"> </w:t>
      </w:r>
      <w:r w:rsidRPr="00E0555D">
        <w:rPr>
          <w:rFonts w:ascii="Arial" w:hAnsi="Arial" w:cs="Arial"/>
        </w:rPr>
        <w:t>erforderlichen Abstände zu bereits angemeldeten Versammlungen.</w:t>
      </w:r>
      <w:r w:rsidR="00EB6F16" w:rsidRPr="00E0555D">
        <w:rPr>
          <w:rFonts w:ascii="Arial" w:hAnsi="Arial" w:cs="Arial"/>
        </w:rPr>
        <w:t xml:space="preserve"> </w:t>
      </w:r>
    </w:p>
    <w:p w14:paraId="0006326F" w14:textId="77777777" w:rsidR="00AB1389" w:rsidRDefault="00AB1389" w:rsidP="00501F5D">
      <w:pPr>
        <w:rPr>
          <w:rFonts w:ascii="Arial" w:hAnsi="Arial" w:cs="Arial"/>
          <w:sz w:val="14"/>
          <w:szCs w:val="14"/>
        </w:rPr>
      </w:pPr>
    </w:p>
    <w:p w14:paraId="35F14208" w14:textId="2EB14589" w:rsidR="005B216B" w:rsidRPr="005D3B2C" w:rsidRDefault="005B216B" w:rsidP="00501F5D">
      <w:pPr>
        <w:rPr>
          <w:rFonts w:ascii="Arial" w:hAnsi="Arial" w:cs="Arial"/>
        </w:rPr>
      </w:pPr>
      <w:r w:rsidRPr="005D3B2C">
        <w:rPr>
          <w:rFonts w:ascii="Arial" w:hAnsi="Arial" w:cs="Arial"/>
        </w:rPr>
        <w:t xml:space="preserve">(3a) Abweichend von Absatz 3 gilt, wenn die Zahl der Neuinfektionen mit SARS-CoV 2 der letzten 7 Tage je 100.000 Einwohner in Mecklenburg-Vorpommern landesweit 100 oder höher nach den auf der Internetseite des Landesamts für Gesundheit Mecklenburg-Vorpommern (https://www.lagus.mv-regierung.de/Gesundheit/InfektionsschutzPraevention/Daten-Corona-Pandemie) veröffentlichten Daten ist, dass Versammlungen unter freiem Himmel nach dem Versammlungsgesetz mit bis zu 50 Teilnehmenden zulässig sind, wenn die Auflagen aus </w:t>
      </w:r>
      <w:hyperlink w:anchor="Anlage_38" w:history="1">
        <w:r w:rsidRPr="00E0555D">
          <w:rPr>
            <w:rStyle w:val="Hyperlink"/>
            <w:rFonts w:ascii="Arial" w:hAnsi="Arial" w:cs="Arial"/>
          </w:rPr>
          <w:t>Anlage 38</w:t>
        </w:r>
      </w:hyperlink>
      <w:r>
        <w:rPr>
          <w:rFonts w:ascii="Arial" w:hAnsi="Arial" w:cs="Arial"/>
          <w:color w:val="FF0000"/>
        </w:rPr>
        <w:t xml:space="preserve"> </w:t>
      </w:r>
      <w:r w:rsidRPr="005D3B2C">
        <w:rPr>
          <w:rFonts w:ascii="Arial" w:hAnsi="Arial" w:cs="Arial"/>
        </w:rPr>
        <w:t>eingehalten werden.</w:t>
      </w:r>
    </w:p>
    <w:p w14:paraId="037EF644" w14:textId="77777777" w:rsidR="005B216B" w:rsidRPr="00E0555D" w:rsidRDefault="005B216B" w:rsidP="00501F5D">
      <w:pPr>
        <w:rPr>
          <w:rFonts w:ascii="Arial" w:hAnsi="Arial" w:cs="Arial"/>
          <w:sz w:val="14"/>
          <w:szCs w:val="14"/>
        </w:rPr>
      </w:pPr>
    </w:p>
    <w:p w14:paraId="30D2BE71" w14:textId="13F0FA86" w:rsidR="00C97C0C" w:rsidRPr="00E0555D" w:rsidRDefault="00501F5D" w:rsidP="00501F5D">
      <w:pPr>
        <w:rPr>
          <w:rFonts w:ascii="Arial" w:hAnsi="Arial" w:cs="Arial"/>
        </w:rPr>
      </w:pPr>
      <w:r w:rsidRPr="00E0555D">
        <w:rPr>
          <w:rFonts w:ascii="Arial" w:hAnsi="Arial" w:cs="Arial"/>
        </w:rPr>
        <w:t xml:space="preserve">(4) </w:t>
      </w:r>
      <w:r w:rsidR="00AB1389" w:rsidRPr="00E0555D">
        <w:rPr>
          <w:rFonts w:ascii="Arial" w:hAnsi="Arial" w:cs="Arial"/>
          <w:vertAlign w:val="superscript"/>
        </w:rPr>
        <w:t>1</w:t>
      </w:r>
      <w:r w:rsidRPr="00E0555D">
        <w:rPr>
          <w:rFonts w:ascii="Arial" w:hAnsi="Arial" w:cs="Arial"/>
        </w:rPr>
        <w:t>Zusammenkünfte jedweder Glaubensgemeinschaften in Kirchen, Moscheen,</w:t>
      </w:r>
      <w:r w:rsidR="00EB6F16" w:rsidRPr="00E0555D">
        <w:rPr>
          <w:rFonts w:ascii="Arial" w:hAnsi="Arial" w:cs="Arial"/>
        </w:rPr>
        <w:t xml:space="preserve"> </w:t>
      </w:r>
      <w:r w:rsidRPr="00E0555D">
        <w:rPr>
          <w:rFonts w:ascii="Arial" w:hAnsi="Arial" w:cs="Arial"/>
        </w:rPr>
        <w:t>Synagogen, Kapellen und in ähnlichen Räumlichkeiten oder unter freiem Himmel sind</w:t>
      </w:r>
      <w:r w:rsidR="00EB6F16" w:rsidRPr="00E0555D">
        <w:rPr>
          <w:rFonts w:ascii="Arial" w:hAnsi="Arial" w:cs="Arial"/>
        </w:rPr>
        <w:t xml:space="preserve"> </w:t>
      </w:r>
      <w:r w:rsidRPr="00E0555D">
        <w:rPr>
          <w:rFonts w:ascii="Arial" w:hAnsi="Arial" w:cs="Arial"/>
        </w:rPr>
        <w:t xml:space="preserve">zulässig. </w:t>
      </w:r>
      <w:r w:rsidR="00AB1389" w:rsidRPr="00E0555D">
        <w:rPr>
          <w:rFonts w:ascii="Arial" w:hAnsi="Arial" w:cs="Arial"/>
          <w:vertAlign w:val="superscript"/>
        </w:rPr>
        <w:t>2</w:t>
      </w:r>
      <w:r w:rsidRPr="00E0555D">
        <w:rPr>
          <w:rFonts w:ascii="Arial" w:hAnsi="Arial" w:cs="Arial"/>
        </w:rPr>
        <w:t xml:space="preserve">Es besteht die Pflicht, die Auflagen aus </w:t>
      </w:r>
      <w:hyperlink w:anchor="Anlage_39" w:history="1">
        <w:r w:rsidRPr="00E0555D">
          <w:rPr>
            <w:rStyle w:val="Hyperlink"/>
            <w:rFonts w:ascii="Arial" w:hAnsi="Arial" w:cs="Arial"/>
          </w:rPr>
          <w:t>Anlage 39</w:t>
        </w:r>
      </w:hyperlink>
      <w:r w:rsidRPr="00E0555D">
        <w:rPr>
          <w:rFonts w:ascii="Arial" w:hAnsi="Arial" w:cs="Arial"/>
        </w:rPr>
        <w:t xml:space="preserve"> einzuhalten.</w:t>
      </w:r>
      <w:r w:rsidR="00EB6F16" w:rsidRPr="00E0555D">
        <w:rPr>
          <w:rFonts w:ascii="Arial" w:hAnsi="Arial" w:cs="Arial"/>
        </w:rPr>
        <w:t xml:space="preserve"> </w:t>
      </w:r>
    </w:p>
    <w:p w14:paraId="32C32978" w14:textId="77777777" w:rsidR="00AB1389" w:rsidRPr="00E0555D" w:rsidRDefault="00AB1389" w:rsidP="00501F5D">
      <w:pPr>
        <w:rPr>
          <w:rFonts w:ascii="Arial" w:hAnsi="Arial" w:cs="Arial"/>
          <w:sz w:val="14"/>
          <w:szCs w:val="14"/>
        </w:rPr>
      </w:pPr>
    </w:p>
    <w:p w14:paraId="0CE1245A" w14:textId="058407CF" w:rsidR="00C97C0C" w:rsidRPr="00C30073" w:rsidRDefault="00501F5D" w:rsidP="00501F5D">
      <w:pPr>
        <w:rPr>
          <w:rFonts w:ascii="Arial" w:hAnsi="Arial" w:cs="Arial"/>
        </w:rPr>
      </w:pPr>
      <w:r w:rsidRPr="00C30073">
        <w:rPr>
          <w:rFonts w:ascii="Arial" w:hAnsi="Arial" w:cs="Arial"/>
        </w:rPr>
        <w:t xml:space="preserve">(5) </w:t>
      </w:r>
      <w:r w:rsidR="00AB1389" w:rsidRPr="00C30073">
        <w:rPr>
          <w:rFonts w:ascii="Arial" w:hAnsi="Arial" w:cs="Arial"/>
          <w:vertAlign w:val="superscript"/>
        </w:rPr>
        <w:t>1</w:t>
      </w:r>
      <w:r w:rsidRPr="00C30073">
        <w:rPr>
          <w:rFonts w:ascii="Arial" w:hAnsi="Arial" w:cs="Arial"/>
        </w:rPr>
        <w:t>Abweichend von § 8 Abs. 1 dürfen unaufschiebbare gesetzlich oder satzungsmäßig</w:t>
      </w:r>
      <w:r w:rsidR="00EB6F16" w:rsidRPr="00C30073">
        <w:rPr>
          <w:rFonts w:ascii="Arial" w:hAnsi="Arial" w:cs="Arial"/>
        </w:rPr>
        <w:t xml:space="preserve"> </w:t>
      </w:r>
      <w:r w:rsidRPr="00C30073">
        <w:rPr>
          <w:rFonts w:ascii="Arial" w:hAnsi="Arial" w:cs="Arial"/>
        </w:rPr>
        <w:t xml:space="preserve">erforderliche Veranstaltungen und Versammlungen von Vereinen, Verbänden </w:t>
      </w:r>
      <w:r w:rsidRPr="00C30073">
        <w:rPr>
          <w:rFonts w:ascii="Arial" w:hAnsi="Arial" w:cs="Arial"/>
        </w:rPr>
        <w:lastRenderedPageBreak/>
        <w:t>und</w:t>
      </w:r>
      <w:r w:rsidR="00EB6F16" w:rsidRPr="00C30073">
        <w:rPr>
          <w:rFonts w:ascii="Arial" w:hAnsi="Arial" w:cs="Arial"/>
        </w:rPr>
        <w:t xml:space="preserve"> </w:t>
      </w:r>
      <w:r w:rsidRPr="00F14257">
        <w:rPr>
          <w:rFonts w:ascii="Arial" w:hAnsi="Arial" w:cs="Arial"/>
        </w:rPr>
        <w:t xml:space="preserve">Parteien </w:t>
      </w:r>
      <w:r w:rsidR="00564113" w:rsidRPr="00F14257">
        <w:rPr>
          <w:rFonts w:ascii="Arial" w:hAnsi="Arial" w:cs="Arial"/>
        </w:rPr>
        <w:t xml:space="preserve">sowie der Gemeinschaften von Wohnungseigentümern im Sinne des Wohnungseigentümergesetzes </w:t>
      </w:r>
      <w:r w:rsidRPr="00F14257">
        <w:rPr>
          <w:rFonts w:ascii="Arial" w:hAnsi="Arial" w:cs="Arial"/>
        </w:rPr>
        <w:t>stattfinden</w:t>
      </w:r>
      <w:r w:rsidRPr="00C30073">
        <w:rPr>
          <w:rFonts w:ascii="Arial" w:hAnsi="Arial" w:cs="Arial"/>
        </w:rPr>
        <w:t xml:space="preserve">. </w:t>
      </w:r>
      <w:r w:rsidR="00AB1389" w:rsidRPr="00C30073">
        <w:rPr>
          <w:rFonts w:ascii="Arial" w:hAnsi="Arial" w:cs="Arial"/>
          <w:vertAlign w:val="superscript"/>
        </w:rPr>
        <w:t>2</w:t>
      </w:r>
      <w:r w:rsidRPr="00C30073">
        <w:rPr>
          <w:rFonts w:ascii="Arial" w:hAnsi="Arial" w:cs="Arial"/>
        </w:rPr>
        <w:t>Das gilt auch für unaufschiebbare Betriebsversammlungen</w:t>
      </w:r>
      <w:r w:rsidR="00C30073">
        <w:rPr>
          <w:rFonts w:ascii="Arial" w:hAnsi="Arial" w:cs="Arial"/>
        </w:rPr>
        <w:t xml:space="preserve"> </w:t>
      </w:r>
      <w:r w:rsidR="00C30073" w:rsidRPr="005D3B2C">
        <w:rPr>
          <w:rFonts w:ascii="Arial" w:hAnsi="Arial" w:cs="Arial"/>
        </w:rPr>
        <w:t>und</w:t>
      </w:r>
      <w:r w:rsidR="00EB6F16" w:rsidRPr="005D3B2C">
        <w:rPr>
          <w:rFonts w:ascii="Arial" w:hAnsi="Arial" w:cs="Arial"/>
        </w:rPr>
        <w:t xml:space="preserve"> </w:t>
      </w:r>
      <w:r w:rsidRPr="005D3B2C">
        <w:rPr>
          <w:rFonts w:ascii="Arial" w:hAnsi="Arial" w:cs="Arial"/>
        </w:rPr>
        <w:t>Tarifverhandlungen</w:t>
      </w:r>
      <w:r w:rsidRPr="00C30073">
        <w:rPr>
          <w:rFonts w:ascii="Arial" w:hAnsi="Arial" w:cs="Arial"/>
        </w:rPr>
        <w:t xml:space="preserve">. </w:t>
      </w:r>
      <w:r w:rsidR="00AB1389" w:rsidRPr="001B2040">
        <w:rPr>
          <w:rFonts w:ascii="Arial" w:hAnsi="Arial" w:cs="Arial"/>
          <w:color w:val="FF0000"/>
          <w:vertAlign w:val="superscript"/>
        </w:rPr>
        <w:t>3</w:t>
      </w:r>
      <w:r w:rsidR="001B2040" w:rsidRPr="001B2040">
        <w:rPr>
          <w:rFonts w:ascii="Arial" w:hAnsi="Arial" w:cs="Arial"/>
          <w:color w:val="FF0000"/>
        </w:rPr>
        <w:t>Die Teilnahme an den vorgenannten Veranstaltungen und Versammlungen ist nur für solche Personen zulässig, die über ein tagesaktuelles negatives COVID-19-Schnell- oder Selbsttest-Ergebnis verfügen; tagesaktuell ist ein Test, wenn dieser vor maximal 24 Stunden vorgenommen wurde und noch geeignet ist, den Nachweis über das Nichtvorliegen einer Infektion zu führen.</w:t>
      </w:r>
      <w:r w:rsidR="001B2040">
        <w:rPr>
          <w:rFonts w:ascii="Arial" w:hAnsi="Arial" w:cs="Arial"/>
          <w:color w:val="FF0000"/>
        </w:rPr>
        <w:t xml:space="preserve"> </w:t>
      </w:r>
      <w:r w:rsidR="001B2040">
        <w:rPr>
          <w:rFonts w:ascii="Arial" w:hAnsi="Arial" w:cs="Arial"/>
          <w:vertAlign w:val="superscript"/>
        </w:rPr>
        <w:t>4</w:t>
      </w:r>
      <w:r w:rsidR="001B2040" w:rsidRPr="00C30073">
        <w:rPr>
          <w:rFonts w:ascii="Arial" w:hAnsi="Arial" w:cs="Arial"/>
        </w:rPr>
        <w:t xml:space="preserve">Es besteht die Pflicht, die Auflagen aus </w:t>
      </w:r>
      <w:hyperlink w:anchor="Anlage_40" w:history="1">
        <w:r w:rsidR="001B2040" w:rsidRPr="00C30073">
          <w:rPr>
            <w:rStyle w:val="Hyperlink"/>
            <w:rFonts w:ascii="Arial" w:hAnsi="Arial" w:cs="Arial"/>
            <w:color w:val="0070C0"/>
          </w:rPr>
          <w:t>Anlage 40</w:t>
        </w:r>
      </w:hyperlink>
      <w:r w:rsidR="001B2040" w:rsidRPr="00C30073">
        <w:rPr>
          <w:rFonts w:ascii="Arial" w:hAnsi="Arial" w:cs="Arial"/>
        </w:rPr>
        <w:t xml:space="preserve"> einzuhalten.</w:t>
      </w:r>
    </w:p>
    <w:p w14:paraId="0FAF269D" w14:textId="77777777" w:rsidR="00AB1389" w:rsidRPr="00E0555D" w:rsidRDefault="00AB1389" w:rsidP="00501F5D">
      <w:pPr>
        <w:rPr>
          <w:rFonts w:ascii="Arial" w:hAnsi="Arial" w:cs="Arial"/>
          <w:sz w:val="14"/>
          <w:szCs w:val="14"/>
        </w:rPr>
      </w:pPr>
    </w:p>
    <w:p w14:paraId="05FC2A13" w14:textId="6A85162C" w:rsidR="00C97C0C" w:rsidRPr="00E0555D" w:rsidRDefault="00501F5D" w:rsidP="00501F5D">
      <w:pPr>
        <w:rPr>
          <w:rFonts w:ascii="Arial" w:hAnsi="Arial" w:cs="Arial"/>
        </w:rPr>
      </w:pPr>
      <w:r w:rsidRPr="00C30073">
        <w:rPr>
          <w:rFonts w:ascii="Arial" w:hAnsi="Arial" w:cs="Arial"/>
        </w:rPr>
        <w:t xml:space="preserve">(6) </w:t>
      </w:r>
      <w:r w:rsidR="006852B2" w:rsidRPr="00E0555D">
        <w:rPr>
          <w:rFonts w:ascii="Arial" w:hAnsi="Arial" w:cs="Arial"/>
          <w:vertAlign w:val="superscript"/>
        </w:rPr>
        <w:t>1</w:t>
      </w:r>
      <w:r w:rsidRPr="00E0555D">
        <w:rPr>
          <w:rFonts w:ascii="Arial" w:hAnsi="Arial" w:cs="Arial"/>
        </w:rPr>
        <w:t>Die Nutzung des Öffentlichen Personenverkehrs und anderer Verkehrsmittel mit</w:t>
      </w:r>
      <w:r w:rsidR="00EB6F16" w:rsidRPr="00E0555D">
        <w:rPr>
          <w:rFonts w:ascii="Arial" w:hAnsi="Arial" w:cs="Arial"/>
        </w:rPr>
        <w:t xml:space="preserve"> </w:t>
      </w:r>
      <w:r w:rsidRPr="00E0555D">
        <w:rPr>
          <w:rFonts w:ascii="Arial" w:hAnsi="Arial" w:cs="Arial"/>
        </w:rPr>
        <w:t xml:space="preserve">Publikumsverkehr gilt nicht als Ansammlung im Sinne des Absatzes 1 Satz 1. </w:t>
      </w:r>
      <w:r w:rsidR="006852B2" w:rsidRPr="00E0555D">
        <w:rPr>
          <w:rFonts w:ascii="Arial" w:hAnsi="Arial" w:cs="Arial"/>
          <w:vertAlign w:val="superscript"/>
        </w:rPr>
        <w:t>2</w:t>
      </w:r>
      <w:r w:rsidRPr="00E0555D">
        <w:rPr>
          <w:rFonts w:ascii="Arial" w:hAnsi="Arial" w:cs="Arial"/>
        </w:rPr>
        <w:t>In allen</w:t>
      </w:r>
      <w:r w:rsidR="00EB6F16" w:rsidRPr="00E0555D">
        <w:rPr>
          <w:rFonts w:ascii="Arial" w:hAnsi="Arial" w:cs="Arial"/>
        </w:rPr>
        <w:t xml:space="preserve"> </w:t>
      </w:r>
      <w:r w:rsidRPr="00E0555D">
        <w:rPr>
          <w:rFonts w:ascii="Arial" w:hAnsi="Arial" w:cs="Arial"/>
        </w:rPr>
        <w:t>Fahrzeugen des öffentlichen Personennahverkehrs (Straßenbahnen, Busse, Taxen),</w:t>
      </w:r>
      <w:r w:rsidR="00EB6F16" w:rsidRPr="00E0555D">
        <w:rPr>
          <w:rFonts w:ascii="Arial" w:hAnsi="Arial" w:cs="Arial"/>
        </w:rPr>
        <w:t xml:space="preserve"> </w:t>
      </w:r>
      <w:r w:rsidRPr="00E0555D">
        <w:rPr>
          <w:rFonts w:ascii="Arial" w:hAnsi="Arial" w:cs="Arial"/>
        </w:rPr>
        <w:t>in den Zügen des Schienenpersonenverkehrs, auf allen ausschließlich innerhalb</w:t>
      </w:r>
      <w:r w:rsidR="00EB6F16" w:rsidRPr="00E0555D">
        <w:rPr>
          <w:rFonts w:ascii="Arial" w:hAnsi="Arial" w:cs="Arial"/>
        </w:rPr>
        <w:t xml:space="preserve"> </w:t>
      </w:r>
      <w:r w:rsidRPr="00E0555D">
        <w:rPr>
          <w:rFonts w:ascii="Arial" w:hAnsi="Arial" w:cs="Arial"/>
        </w:rPr>
        <w:t>Mecklenburg-Vorpommerns verkehrenden Fähren und in sonstigen Verkehrsmitteln</w:t>
      </w:r>
      <w:r w:rsidR="00EB6F16" w:rsidRPr="00E0555D">
        <w:rPr>
          <w:rFonts w:ascii="Arial" w:hAnsi="Arial" w:cs="Arial"/>
        </w:rPr>
        <w:t xml:space="preserve"> </w:t>
      </w:r>
      <w:r w:rsidRPr="00E0555D">
        <w:rPr>
          <w:rFonts w:ascii="Arial" w:hAnsi="Arial" w:cs="Arial"/>
        </w:rPr>
        <w:t>mit Publikumsverkehr (zum Beispiel Luftfahrzeuge) sowie in öffentlich zugänglichen</w:t>
      </w:r>
      <w:r w:rsidR="00EB6F16" w:rsidRPr="00E0555D">
        <w:rPr>
          <w:rFonts w:ascii="Arial" w:hAnsi="Arial" w:cs="Arial"/>
        </w:rPr>
        <w:t xml:space="preserve"> </w:t>
      </w:r>
      <w:r w:rsidRPr="00E0555D">
        <w:rPr>
          <w:rFonts w:ascii="Arial" w:hAnsi="Arial" w:cs="Arial"/>
        </w:rPr>
        <w:t>Bereichen von Bahnhofsgebäuden und von anderen Innenbereichen sonstiger</w:t>
      </w:r>
      <w:r w:rsidR="00EB6F16" w:rsidRPr="00E0555D">
        <w:rPr>
          <w:rFonts w:ascii="Arial" w:hAnsi="Arial" w:cs="Arial"/>
        </w:rPr>
        <w:t xml:space="preserve"> </w:t>
      </w:r>
      <w:r w:rsidRPr="00E0555D">
        <w:rPr>
          <w:rFonts w:ascii="Arial" w:hAnsi="Arial" w:cs="Arial"/>
        </w:rPr>
        <w:t>Einrichtungen des Öffentlichen Personenverkehrs, in den dem Publikumsverkehr</w:t>
      </w:r>
      <w:r w:rsidR="00EB6F16" w:rsidRPr="00E0555D">
        <w:rPr>
          <w:rFonts w:ascii="Arial" w:hAnsi="Arial" w:cs="Arial"/>
        </w:rPr>
        <w:t xml:space="preserve"> </w:t>
      </w:r>
      <w:r w:rsidRPr="00E0555D">
        <w:rPr>
          <w:rFonts w:ascii="Arial" w:hAnsi="Arial" w:cs="Arial"/>
        </w:rPr>
        <w:t>zugänglichen Innenbereichen von Häfen sowie in Abfertigungshallen an Flughäfen und</w:t>
      </w:r>
      <w:r w:rsidR="00EB6F16" w:rsidRPr="00E0555D">
        <w:rPr>
          <w:rFonts w:ascii="Arial" w:hAnsi="Arial" w:cs="Arial"/>
        </w:rPr>
        <w:t xml:space="preserve"> </w:t>
      </w:r>
      <w:r w:rsidRPr="00E0555D">
        <w:rPr>
          <w:rFonts w:ascii="Arial" w:hAnsi="Arial" w:cs="Arial"/>
        </w:rPr>
        <w:t xml:space="preserve">für Schiffsreisen sind die Auflagen aus </w:t>
      </w:r>
      <w:hyperlink w:anchor="Anlage_41" w:history="1">
        <w:r w:rsidRPr="00E0555D">
          <w:rPr>
            <w:rStyle w:val="Hyperlink"/>
            <w:rFonts w:ascii="Arial" w:hAnsi="Arial" w:cs="Arial"/>
          </w:rPr>
          <w:t>Anlage 41</w:t>
        </w:r>
      </w:hyperlink>
      <w:r w:rsidRPr="00E0555D">
        <w:rPr>
          <w:rFonts w:ascii="Arial" w:hAnsi="Arial" w:cs="Arial"/>
        </w:rPr>
        <w:t xml:space="preserve"> einzuhalten. </w:t>
      </w:r>
      <w:r w:rsidR="006852B2" w:rsidRPr="00E0555D">
        <w:rPr>
          <w:rFonts w:ascii="Arial" w:hAnsi="Arial" w:cs="Arial"/>
          <w:vertAlign w:val="superscript"/>
        </w:rPr>
        <w:t>3</w:t>
      </w:r>
      <w:r w:rsidRPr="00E0555D">
        <w:rPr>
          <w:rFonts w:ascii="Arial" w:hAnsi="Arial" w:cs="Arial"/>
        </w:rPr>
        <w:t>Dies gilt auch an</w:t>
      </w:r>
      <w:r w:rsidR="00EB6F16" w:rsidRPr="00E0555D">
        <w:rPr>
          <w:rFonts w:ascii="Arial" w:hAnsi="Arial" w:cs="Arial"/>
        </w:rPr>
        <w:t xml:space="preserve"> </w:t>
      </w:r>
      <w:r w:rsidRPr="00E0555D">
        <w:rPr>
          <w:rFonts w:ascii="Arial" w:hAnsi="Arial" w:cs="Arial"/>
        </w:rPr>
        <w:t>Bushaltestellen und in anderen Wartebereichen im Freien von Einrichtungen der</w:t>
      </w:r>
      <w:r w:rsidR="00EB6F16" w:rsidRPr="00E0555D">
        <w:rPr>
          <w:rFonts w:ascii="Arial" w:hAnsi="Arial" w:cs="Arial"/>
        </w:rPr>
        <w:t xml:space="preserve"> </w:t>
      </w:r>
      <w:r w:rsidRPr="00E0555D">
        <w:rPr>
          <w:rFonts w:ascii="Arial" w:hAnsi="Arial" w:cs="Arial"/>
        </w:rPr>
        <w:t>Personenbeförderung, sofern der Abstand von 1,5 Meter nicht eingehalten werden</w:t>
      </w:r>
      <w:r w:rsidR="00EB6F16" w:rsidRPr="00E0555D">
        <w:rPr>
          <w:rFonts w:ascii="Arial" w:hAnsi="Arial" w:cs="Arial"/>
        </w:rPr>
        <w:t xml:space="preserve"> </w:t>
      </w:r>
      <w:r w:rsidRPr="00E0555D">
        <w:rPr>
          <w:rFonts w:ascii="Arial" w:hAnsi="Arial" w:cs="Arial"/>
        </w:rPr>
        <w:t>kann.</w:t>
      </w:r>
      <w:r w:rsidR="00EB6F16" w:rsidRPr="00E0555D">
        <w:rPr>
          <w:rFonts w:ascii="Arial" w:hAnsi="Arial" w:cs="Arial"/>
        </w:rPr>
        <w:t xml:space="preserve"> </w:t>
      </w:r>
    </w:p>
    <w:p w14:paraId="521F13C3" w14:textId="77777777" w:rsidR="00AB1389" w:rsidRPr="00E0555D" w:rsidRDefault="00AB1389" w:rsidP="00501F5D">
      <w:pPr>
        <w:rPr>
          <w:rFonts w:ascii="Arial" w:hAnsi="Arial" w:cs="Arial"/>
          <w:sz w:val="16"/>
          <w:szCs w:val="16"/>
        </w:rPr>
      </w:pPr>
    </w:p>
    <w:p w14:paraId="24869A03" w14:textId="1576E38D" w:rsidR="00AB1389" w:rsidRPr="00E0555D" w:rsidRDefault="00501F5D" w:rsidP="00501F5D">
      <w:pPr>
        <w:rPr>
          <w:rFonts w:ascii="Arial" w:hAnsi="Arial" w:cs="Arial"/>
        </w:rPr>
      </w:pPr>
      <w:r w:rsidRPr="00C30073">
        <w:rPr>
          <w:rFonts w:ascii="Arial" w:hAnsi="Arial" w:cs="Arial"/>
        </w:rPr>
        <w:t xml:space="preserve">(7) Das </w:t>
      </w:r>
      <w:r w:rsidRPr="00E0555D">
        <w:rPr>
          <w:rFonts w:ascii="Arial" w:hAnsi="Arial" w:cs="Arial"/>
        </w:rPr>
        <w:t>Selbstorganisationsrecht des Landtags und der kommunalen</w:t>
      </w:r>
      <w:r w:rsidR="00EB6F16" w:rsidRPr="00E0555D">
        <w:rPr>
          <w:rFonts w:ascii="Arial" w:hAnsi="Arial" w:cs="Arial"/>
        </w:rPr>
        <w:t xml:space="preserve"> </w:t>
      </w:r>
      <w:r w:rsidRPr="00E0555D">
        <w:rPr>
          <w:rFonts w:ascii="Arial" w:hAnsi="Arial" w:cs="Arial"/>
        </w:rPr>
        <w:t xml:space="preserve">Vertretungskörperschaften </w:t>
      </w:r>
      <w:r w:rsidRPr="005D3B2C">
        <w:rPr>
          <w:rFonts w:ascii="Arial" w:hAnsi="Arial" w:cs="Arial"/>
        </w:rPr>
        <w:t>und sonstiger Körperschaften, Stiftungen und Anstalten</w:t>
      </w:r>
      <w:r w:rsidR="00EB6F16" w:rsidRPr="005D3B2C">
        <w:rPr>
          <w:rFonts w:ascii="Arial" w:hAnsi="Arial" w:cs="Arial"/>
        </w:rPr>
        <w:t xml:space="preserve"> </w:t>
      </w:r>
      <w:r w:rsidRPr="005D3B2C">
        <w:rPr>
          <w:rFonts w:ascii="Arial" w:hAnsi="Arial" w:cs="Arial"/>
        </w:rPr>
        <w:t>des öffentlichen Rechts</w:t>
      </w:r>
      <w:r w:rsidR="00A21B65" w:rsidRPr="005D3B2C">
        <w:rPr>
          <w:rFonts w:ascii="Arial" w:hAnsi="Arial" w:cs="Arial"/>
        </w:rPr>
        <w:t xml:space="preserve"> und staatlich anerkannter Hochschulen</w:t>
      </w:r>
      <w:r w:rsidRPr="005D3B2C">
        <w:rPr>
          <w:rFonts w:ascii="Arial" w:hAnsi="Arial" w:cs="Arial"/>
        </w:rPr>
        <w:t xml:space="preserve"> sowie </w:t>
      </w:r>
      <w:r w:rsidRPr="00E0555D">
        <w:rPr>
          <w:rFonts w:ascii="Arial" w:hAnsi="Arial" w:cs="Arial"/>
        </w:rPr>
        <w:t>die Tätigkeit der Gerichte und Behörden bleiben</w:t>
      </w:r>
      <w:r w:rsidR="00EB6F16" w:rsidRPr="00E0555D">
        <w:rPr>
          <w:rFonts w:ascii="Arial" w:hAnsi="Arial" w:cs="Arial"/>
        </w:rPr>
        <w:t xml:space="preserve"> </w:t>
      </w:r>
      <w:r w:rsidRPr="00E0555D">
        <w:rPr>
          <w:rFonts w:ascii="Arial" w:hAnsi="Arial" w:cs="Arial"/>
        </w:rPr>
        <w:t>unberührt.</w:t>
      </w:r>
      <w:r w:rsidR="00EB6F16" w:rsidRPr="00E0555D">
        <w:rPr>
          <w:rFonts w:ascii="Arial" w:hAnsi="Arial" w:cs="Arial"/>
        </w:rPr>
        <w:t xml:space="preserve"> </w:t>
      </w:r>
    </w:p>
    <w:p w14:paraId="5A40F28E" w14:textId="77777777" w:rsidR="00AB1389" w:rsidRPr="00E0555D" w:rsidRDefault="00AB1389" w:rsidP="00501F5D">
      <w:pPr>
        <w:rPr>
          <w:rFonts w:ascii="Arial" w:hAnsi="Arial" w:cs="Arial"/>
          <w:sz w:val="14"/>
          <w:szCs w:val="14"/>
        </w:rPr>
      </w:pPr>
    </w:p>
    <w:p w14:paraId="68B19C7F" w14:textId="6116460D" w:rsidR="00AB1389" w:rsidRPr="0075606A" w:rsidRDefault="00501F5D" w:rsidP="00C57A71">
      <w:pPr>
        <w:autoSpaceDE w:val="0"/>
        <w:autoSpaceDN w:val="0"/>
        <w:adjustRightInd w:val="0"/>
        <w:rPr>
          <w:rFonts w:ascii="Arial" w:hAnsi="Arial" w:cs="Arial"/>
        </w:rPr>
      </w:pPr>
      <w:r w:rsidRPr="00A95D8F">
        <w:rPr>
          <w:rFonts w:ascii="Arial" w:hAnsi="Arial" w:cs="Arial"/>
        </w:rPr>
        <w:t xml:space="preserve">(8) </w:t>
      </w:r>
      <w:r w:rsidR="00992EEC" w:rsidRPr="00A95D8F">
        <w:rPr>
          <w:rFonts w:ascii="Arial" w:hAnsi="Arial" w:cs="Arial"/>
          <w:vertAlign w:val="superscript"/>
        </w:rPr>
        <w:t>1</w:t>
      </w:r>
      <w:r w:rsidRPr="00A95D8F">
        <w:rPr>
          <w:rFonts w:ascii="Arial" w:hAnsi="Arial" w:cs="Arial"/>
        </w:rPr>
        <w:t xml:space="preserve">Private </w:t>
      </w:r>
      <w:r w:rsidR="008944FF" w:rsidRPr="00A95D8F">
        <w:rPr>
          <w:rFonts w:ascii="Arial" w:hAnsi="Arial" w:cs="Arial"/>
        </w:rPr>
        <w:t>Zusammenkünfte in der Öffentlichkeit und in geschlossenen Räumen sind nur im Kreis</w:t>
      </w:r>
      <w:r w:rsidR="00C57A71">
        <w:rPr>
          <w:rFonts w:ascii="Arial" w:hAnsi="Arial" w:cs="Arial"/>
        </w:rPr>
        <w:t>e</w:t>
      </w:r>
      <w:r w:rsidR="008944FF" w:rsidRPr="00A95D8F">
        <w:rPr>
          <w:rFonts w:ascii="Arial" w:hAnsi="Arial" w:cs="Arial"/>
        </w:rPr>
        <w:t xml:space="preserve"> der </w:t>
      </w:r>
      <w:r w:rsidR="008944FF" w:rsidRPr="0075606A">
        <w:rPr>
          <w:rFonts w:ascii="Arial" w:hAnsi="Arial" w:cs="Arial"/>
        </w:rPr>
        <w:t xml:space="preserve">Angehörigen des eigenen Hausstandes und </w:t>
      </w:r>
      <w:r w:rsidR="00C57A71" w:rsidRPr="0075606A">
        <w:rPr>
          <w:rFonts w:ascii="Arial" w:hAnsi="Arial" w:cs="Arial"/>
        </w:rPr>
        <w:t>eines weiteren Hausstandes, maximal jedoch mit fünf Personen zulässig; dabei gelten Ehegatten, eingetragene Lebenspartner und Lebensgefährten, die nicht gemeinsam in einem Haushalt leben, als ein Hausstand</w:t>
      </w:r>
      <w:r w:rsidR="008944FF" w:rsidRPr="0075606A">
        <w:rPr>
          <w:rFonts w:ascii="Arial" w:hAnsi="Arial" w:cs="Arial"/>
        </w:rPr>
        <w:t xml:space="preserve">. </w:t>
      </w:r>
      <w:r w:rsidR="008944FF" w:rsidRPr="0075606A">
        <w:rPr>
          <w:rFonts w:ascii="Arial" w:hAnsi="Arial" w:cs="Arial"/>
          <w:vertAlign w:val="superscript"/>
        </w:rPr>
        <w:t>2</w:t>
      </w:r>
      <w:r w:rsidR="008944FF" w:rsidRPr="0075606A">
        <w:rPr>
          <w:rFonts w:ascii="Arial" w:hAnsi="Arial" w:cs="Arial"/>
        </w:rPr>
        <w:t xml:space="preserve">Dazugehörige Kinder bis </w:t>
      </w:r>
      <w:r w:rsidR="00C57A71" w:rsidRPr="0075606A">
        <w:rPr>
          <w:rFonts w:ascii="Arial" w:hAnsi="Arial" w:cs="Arial"/>
        </w:rPr>
        <w:t>14 Jahre</w:t>
      </w:r>
      <w:r w:rsidR="008944FF" w:rsidRPr="0075606A">
        <w:rPr>
          <w:rFonts w:ascii="Arial" w:hAnsi="Arial" w:cs="Arial"/>
        </w:rPr>
        <w:t xml:space="preserve"> werden nicht mitgerechnet. </w:t>
      </w:r>
      <w:r w:rsidR="008944FF" w:rsidRPr="0075606A">
        <w:rPr>
          <w:rFonts w:ascii="Arial" w:hAnsi="Arial" w:cs="Arial"/>
          <w:vertAlign w:val="superscript"/>
        </w:rPr>
        <w:t>3</w:t>
      </w:r>
      <w:r w:rsidR="008944FF" w:rsidRPr="0075606A">
        <w:rPr>
          <w:rFonts w:ascii="Arial" w:hAnsi="Arial" w:cs="Arial"/>
        </w:rPr>
        <w:t>Ebenso werden dazugehörige notwendige Begleitpersonen eines Menschen mit Behinderungen nicht mitgerechnet, wenn dies aus Gründen der Betreuung des Menschen mit Behinderungen erforderlich ist</w:t>
      </w:r>
      <w:r w:rsidRPr="0075606A">
        <w:rPr>
          <w:rFonts w:ascii="Arial" w:hAnsi="Arial" w:cs="Arial"/>
        </w:rPr>
        <w:t>.</w:t>
      </w:r>
      <w:r w:rsidR="00C57A71" w:rsidRPr="0075606A">
        <w:rPr>
          <w:rFonts w:ascii="Arial" w:hAnsi="Arial" w:cs="Arial"/>
        </w:rPr>
        <w:t xml:space="preserve"> </w:t>
      </w:r>
      <w:r w:rsidR="00A11A63" w:rsidRPr="00A11A63">
        <w:rPr>
          <w:rFonts w:ascii="Arial" w:hAnsi="Arial" w:cs="Arial"/>
          <w:color w:val="FF0000"/>
          <w:vertAlign w:val="superscript"/>
        </w:rPr>
        <w:t>4</w:t>
      </w:r>
      <w:r w:rsidRPr="0075606A">
        <w:rPr>
          <w:rFonts w:ascii="Arial" w:hAnsi="Arial" w:cs="Arial"/>
        </w:rPr>
        <w:t>Es best</w:t>
      </w:r>
      <w:r w:rsidRPr="00A95D8F">
        <w:rPr>
          <w:rFonts w:ascii="Arial" w:hAnsi="Arial" w:cs="Arial"/>
        </w:rPr>
        <w:t xml:space="preserve">eht die Pflicht, die Auflagen aus </w:t>
      </w:r>
      <w:hyperlink w:anchor="Anlage_42" w:history="1">
        <w:r w:rsidRPr="00E0555D">
          <w:rPr>
            <w:rStyle w:val="Hyperlink"/>
            <w:rFonts w:ascii="Arial" w:hAnsi="Arial" w:cs="Arial"/>
          </w:rPr>
          <w:t>Anlage 42</w:t>
        </w:r>
      </w:hyperlink>
      <w:r w:rsidR="00EB6F16" w:rsidRPr="00E0555D">
        <w:rPr>
          <w:rFonts w:ascii="Arial" w:hAnsi="Arial" w:cs="Arial"/>
        </w:rPr>
        <w:t xml:space="preserve"> </w:t>
      </w:r>
      <w:r w:rsidRPr="0075606A">
        <w:rPr>
          <w:rFonts w:ascii="Arial" w:hAnsi="Arial" w:cs="Arial"/>
        </w:rPr>
        <w:t>einzuhalten.</w:t>
      </w:r>
      <w:r w:rsidR="00EB6F16" w:rsidRPr="0075606A">
        <w:rPr>
          <w:rFonts w:ascii="Arial" w:hAnsi="Arial" w:cs="Arial"/>
        </w:rPr>
        <w:t xml:space="preserve"> </w:t>
      </w:r>
    </w:p>
    <w:p w14:paraId="5A22A80C" w14:textId="77777777" w:rsidR="005027BC" w:rsidRPr="00E0555D" w:rsidRDefault="005027BC" w:rsidP="00501F5D">
      <w:pPr>
        <w:rPr>
          <w:rFonts w:ascii="Arial" w:hAnsi="Arial" w:cs="Arial"/>
          <w:sz w:val="14"/>
          <w:szCs w:val="14"/>
        </w:rPr>
      </w:pPr>
    </w:p>
    <w:p w14:paraId="7442DCFE" w14:textId="7635CBF3" w:rsidR="00C97C0C" w:rsidRDefault="00501F5D" w:rsidP="00501F5D">
      <w:pPr>
        <w:rPr>
          <w:rFonts w:ascii="Arial" w:hAnsi="Arial" w:cs="Arial"/>
        </w:rPr>
      </w:pPr>
      <w:r w:rsidRPr="00C30073">
        <w:rPr>
          <w:rFonts w:ascii="Arial" w:hAnsi="Arial" w:cs="Arial"/>
        </w:rPr>
        <w:t xml:space="preserve">(9) </w:t>
      </w:r>
      <w:r w:rsidR="00992EEC" w:rsidRPr="00C30073">
        <w:rPr>
          <w:rFonts w:ascii="Arial" w:hAnsi="Arial" w:cs="Arial"/>
          <w:vertAlign w:val="superscript"/>
        </w:rPr>
        <w:t>1</w:t>
      </w:r>
      <w:r w:rsidRPr="00C30073">
        <w:rPr>
          <w:rFonts w:ascii="Arial" w:hAnsi="Arial" w:cs="Arial"/>
        </w:rPr>
        <w:t>Trauungen sind für einen Teilnehmerkreis von höchstens 10 Personen und</w:t>
      </w:r>
      <w:r w:rsidR="00EB6F16" w:rsidRPr="00C30073">
        <w:rPr>
          <w:rFonts w:ascii="Arial" w:hAnsi="Arial" w:cs="Arial"/>
        </w:rPr>
        <w:t xml:space="preserve"> </w:t>
      </w:r>
      <w:r w:rsidRPr="00C30073">
        <w:rPr>
          <w:rFonts w:ascii="Arial" w:hAnsi="Arial" w:cs="Arial"/>
        </w:rPr>
        <w:t xml:space="preserve">Beisetzungen für einen Teilnehmerkreis von höchstens 20 Personen zulässig. </w:t>
      </w:r>
      <w:r w:rsidR="00992EEC" w:rsidRPr="00C30073">
        <w:rPr>
          <w:rFonts w:ascii="Arial" w:hAnsi="Arial" w:cs="Arial"/>
          <w:vertAlign w:val="superscript"/>
        </w:rPr>
        <w:t>2</w:t>
      </w:r>
      <w:r w:rsidRPr="00C30073">
        <w:rPr>
          <w:rFonts w:ascii="Arial" w:hAnsi="Arial" w:cs="Arial"/>
        </w:rPr>
        <w:t>Kinder</w:t>
      </w:r>
      <w:r w:rsidR="00EB6F16" w:rsidRPr="00C30073">
        <w:rPr>
          <w:rFonts w:ascii="Arial" w:hAnsi="Arial" w:cs="Arial"/>
        </w:rPr>
        <w:t xml:space="preserve"> </w:t>
      </w:r>
      <w:r w:rsidRPr="00C30073">
        <w:rPr>
          <w:rFonts w:ascii="Arial" w:hAnsi="Arial" w:cs="Arial"/>
        </w:rPr>
        <w:t>bis 14 Jahre, die zum Haushalt von teilnehmenden Erwachsenen gehören, werden</w:t>
      </w:r>
      <w:r w:rsidR="00EB6F16" w:rsidRPr="00C30073">
        <w:rPr>
          <w:rFonts w:ascii="Arial" w:hAnsi="Arial" w:cs="Arial"/>
        </w:rPr>
        <w:t xml:space="preserve"> </w:t>
      </w:r>
      <w:r w:rsidRPr="00C30073">
        <w:rPr>
          <w:rFonts w:ascii="Arial" w:hAnsi="Arial" w:cs="Arial"/>
        </w:rPr>
        <w:t xml:space="preserve">nicht mitgerechnet. </w:t>
      </w:r>
      <w:r w:rsidR="00992EEC" w:rsidRPr="00C30073">
        <w:rPr>
          <w:rFonts w:ascii="Arial" w:hAnsi="Arial" w:cs="Arial"/>
          <w:vertAlign w:val="superscript"/>
        </w:rPr>
        <w:t>3</w:t>
      </w:r>
      <w:r w:rsidRPr="00C30073">
        <w:rPr>
          <w:rFonts w:ascii="Arial" w:hAnsi="Arial" w:cs="Arial"/>
        </w:rPr>
        <w:t xml:space="preserve">Es </w:t>
      </w:r>
      <w:r w:rsidRPr="00E0555D">
        <w:rPr>
          <w:rFonts w:ascii="Arial" w:hAnsi="Arial" w:cs="Arial"/>
        </w:rPr>
        <w:t xml:space="preserve">besteht die Pflicht, die Auflagen aus </w:t>
      </w:r>
      <w:hyperlink w:anchor="Anlage_43" w:history="1">
        <w:r w:rsidRPr="00E0555D">
          <w:rPr>
            <w:rStyle w:val="Hyperlink"/>
            <w:rFonts w:ascii="Arial" w:hAnsi="Arial" w:cs="Arial"/>
          </w:rPr>
          <w:t>Anlage 43</w:t>
        </w:r>
      </w:hyperlink>
      <w:r w:rsidRPr="00E0555D">
        <w:rPr>
          <w:rFonts w:ascii="Arial" w:hAnsi="Arial" w:cs="Arial"/>
        </w:rPr>
        <w:t xml:space="preserve"> einzuhalten.</w:t>
      </w:r>
      <w:r w:rsidR="00EB6F16">
        <w:rPr>
          <w:rFonts w:ascii="Arial" w:hAnsi="Arial" w:cs="Arial"/>
        </w:rPr>
        <w:t xml:space="preserve"> </w:t>
      </w:r>
    </w:p>
    <w:p w14:paraId="013EA78A" w14:textId="77777777" w:rsidR="008944FF" w:rsidRDefault="008944FF" w:rsidP="00501F5D">
      <w:pPr>
        <w:rPr>
          <w:rFonts w:ascii="Arial" w:hAnsi="Arial" w:cs="Arial"/>
        </w:rPr>
      </w:pPr>
    </w:p>
    <w:p w14:paraId="0C76D821" w14:textId="77777777" w:rsidR="007347C2" w:rsidRDefault="00501F5D" w:rsidP="007347C2">
      <w:pPr>
        <w:jc w:val="center"/>
        <w:rPr>
          <w:rFonts w:ascii="Arial,Bold" w:hAnsi="Arial,Bold" w:cs="Arial,Bold"/>
          <w:b/>
          <w:bCs/>
        </w:rPr>
      </w:pPr>
      <w:r>
        <w:rPr>
          <w:rFonts w:ascii="Arial,Bold" w:hAnsi="Arial,Bold" w:cs="Arial,Bold"/>
          <w:b/>
          <w:bCs/>
        </w:rPr>
        <w:t>§ 9</w:t>
      </w:r>
    </w:p>
    <w:p w14:paraId="2650EA4A" w14:textId="52C28BB7" w:rsidR="00C97C0C" w:rsidRDefault="00501F5D" w:rsidP="007347C2">
      <w:pPr>
        <w:jc w:val="center"/>
        <w:rPr>
          <w:rFonts w:ascii="Arial,Bold" w:hAnsi="Arial,Bold" w:cs="Arial,Bold"/>
          <w:b/>
          <w:bCs/>
        </w:rPr>
      </w:pPr>
      <w:r>
        <w:rPr>
          <w:rFonts w:ascii="Arial,Bold" w:hAnsi="Arial,Bold" w:cs="Arial,Bold"/>
          <w:b/>
          <w:bCs/>
        </w:rPr>
        <w:t>Zuständigkeiten</w:t>
      </w:r>
    </w:p>
    <w:p w14:paraId="671DE7E3" w14:textId="77777777" w:rsidR="00C97C0C" w:rsidRDefault="00C97C0C" w:rsidP="00501F5D">
      <w:pPr>
        <w:rPr>
          <w:rFonts w:ascii="Arial,Bold" w:hAnsi="Arial,Bold" w:cs="Arial,Bold"/>
          <w:b/>
          <w:bCs/>
        </w:rPr>
      </w:pPr>
    </w:p>
    <w:p w14:paraId="57937368" w14:textId="77777777" w:rsidR="00C97C0C" w:rsidRDefault="00501F5D" w:rsidP="00501F5D">
      <w:pPr>
        <w:rPr>
          <w:rFonts w:ascii="Arial" w:hAnsi="Arial" w:cs="Arial"/>
        </w:rPr>
      </w:pPr>
      <w:r>
        <w:rPr>
          <w:rFonts w:ascii="Arial" w:hAnsi="Arial" w:cs="Arial"/>
        </w:rPr>
        <w:t>Neben den nach § 2 Absatz 1 Nummer 4 in Verbindung mit § 2 Absatz 2 Nummer 8b</w:t>
      </w:r>
      <w:r w:rsidR="00EB6F16">
        <w:rPr>
          <w:rFonts w:ascii="Arial" w:hAnsi="Arial" w:cs="Arial"/>
        </w:rPr>
        <w:t xml:space="preserve"> </w:t>
      </w:r>
      <w:r>
        <w:rPr>
          <w:rFonts w:ascii="Arial" w:hAnsi="Arial" w:cs="Arial"/>
        </w:rPr>
        <w:t>Infektionsschutzausführungsgesetz M-V zuständigen Behörden sind für die</w:t>
      </w:r>
      <w:r w:rsidR="00EB6F16">
        <w:rPr>
          <w:rFonts w:ascii="Arial" w:hAnsi="Arial" w:cs="Arial"/>
        </w:rPr>
        <w:t xml:space="preserve"> </w:t>
      </w:r>
      <w:r>
        <w:rPr>
          <w:rFonts w:ascii="Arial" w:hAnsi="Arial" w:cs="Arial"/>
        </w:rPr>
        <w:t>Durchführung dieser Verordnung auch die örtlichen Ordnungsbehörden nach § 3</w:t>
      </w:r>
      <w:r w:rsidR="00EB6F16">
        <w:rPr>
          <w:rFonts w:ascii="Arial" w:hAnsi="Arial" w:cs="Arial"/>
        </w:rPr>
        <w:t xml:space="preserve"> </w:t>
      </w:r>
      <w:r>
        <w:rPr>
          <w:rFonts w:ascii="Arial" w:hAnsi="Arial" w:cs="Arial"/>
        </w:rPr>
        <w:t>Absatz 1 Nummer 3 in Verbindung mit § 4 Gesetz über die öffentliche Sicherheit und</w:t>
      </w:r>
      <w:r w:rsidR="00EB6F16">
        <w:rPr>
          <w:rFonts w:ascii="Arial" w:hAnsi="Arial" w:cs="Arial"/>
        </w:rPr>
        <w:t xml:space="preserve"> </w:t>
      </w:r>
      <w:r>
        <w:rPr>
          <w:rFonts w:ascii="Arial" w:hAnsi="Arial" w:cs="Arial"/>
        </w:rPr>
        <w:t>Ordnung M-V zuständig.</w:t>
      </w:r>
      <w:r w:rsidR="00EB6F16">
        <w:rPr>
          <w:rFonts w:ascii="Arial" w:hAnsi="Arial" w:cs="Arial"/>
        </w:rPr>
        <w:t xml:space="preserve"> </w:t>
      </w:r>
    </w:p>
    <w:p w14:paraId="24240123" w14:textId="77777777" w:rsidR="007347C2" w:rsidRDefault="00501F5D" w:rsidP="007347C2">
      <w:pPr>
        <w:jc w:val="center"/>
        <w:rPr>
          <w:rFonts w:ascii="Arial,Bold" w:hAnsi="Arial,Bold" w:cs="Arial,Bold"/>
          <w:b/>
          <w:bCs/>
        </w:rPr>
      </w:pPr>
      <w:r>
        <w:rPr>
          <w:rFonts w:ascii="Arial,Bold" w:hAnsi="Arial,Bold" w:cs="Arial,Bold"/>
          <w:b/>
          <w:bCs/>
        </w:rPr>
        <w:t>§ 10</w:t>
      </w:r>
    </w:p>
    <w:p w14:paraId="7A182B27" w14:textId="4B9EBF76" w:rsidR="00C97C0C" w:rsidRDefault="00501F5D" w:rsidP="007347C2">
      <w:pPr>
        <w:jc w:val="center"/>
        <w:rPr>
          <w:rFonts w:ascii="Arial,Bold" w:hAnsi="Arial,Bold" w:cs="Arial,Bold"/>
          <w:b/>
          <w:bCs/>
        </w:rPr>
      </w:pPr>
      <w:r>
        <w:rPr>
          <w:rFonts w:ascii="Arial,Bold" w:hAnsi="Arial,Bold" w:cs="Arial,Bold"/>
          <w:b/>
          <w:bCs/>
        </w:rPr>
        <w:t>Anlagen</w:t>
      </w:r>
    </w:p>
    <w:p w14:paraId="07A7FEA8" w14:textId="77777777" w:rsidR="00C97C0C" w:rsidRDefault="00C97C0C" w:rsidP="00501F5D">
      <w:pPr>
        <w:rPr>
          <w:rFonts w:ascii="Arial,Bold" w:hAnsi="Arial,Bold" w:cs="Arial,Bold"/>
          <w:b/>
          <w:bCs/>
        </w:rPr>
      </w:pPr>
    </w:p>
    <w:p w14:paraId="11F481A7" w14:textId="01110379" w:rsidR="00C97C0C" w:rsidRDefault="00992EEC" w:rsidP="00501F5D">
      <w:pPr>
        <w:rPr>
          <w:rFonts w:ascii="Arial" w:hAnsi="Arial" w:cs="Arial"/>
        </w:rPr>
      </w:pPr>
      <w:r w:rsidRPr="00992EEC">
        <w:rPr>
          <w:rFonts w:ascii="Arial" w:hAnsi="Arial" w:cs="Arial"/>
          <w:vertAlign w:val="superscript"/>
        </w:rPr>
        <w:t>1</w:t>
      </w:r>
      <w:r w:rsidR="00501F5D">
        <w:rPr>
          <w:rFonts w:ascii="Arial" w:hAnsi="Arial" w:cs="Arial"/>
        </w:rPr>
        <w:t>Die in dieser Verordnung genannten und im Anhang angeführten Anlagen 1 bis 43 sind</w:t>
      </w:r>
      <w:r w:rsidR="00EB6F16">
        <w:rPr>
          <w:rFonts w:ascii="Arial" w:hAnsi="Arial" w:cs="Arial"/>
        </w:rPr>
        <w:t xml:space="preserve"> </w:t>
      </w:r>
      <w:r w:rsidR="00501F5D">
        <w:rPr>
          <w:rFonts w:ascii="Arial" w:hAnsi="Arial" w:cs="Arial"/>
        </w:rPr>
        <w:t xml:space="preserve">Bestandteil der Verordnung. </w:t>
      </w:r>
      <w:r w:rsidRPr="00992EEC">
        <w:rPr>
          <w:rFonts w:ascii="Arial" w:hAnsi="Arial" w:cs="Arial"/>
          <w:vertAlign w:val="superscript"/>
        </w:rPr>
        <w:t>2</w:t>
      </w:r>
      <w:r w:rsidR="00501F5D">
        <w:rPr>
          <w:rFonts w:ascii="Arial" w:hAnsi="Arial" w:cs="Arial"/>
        </w:rPr>
        <w:t>Die Regelungen der Anlagen 1 bis 43 gelten nur insoweit,</w:t>
      </w:r>
      <w:r w:rsidR="00EB6F16">
        <w:rPr>
          <w:rFonts w:ascii="Arial" w:hAnsi="Arial" w:cs="Arial"/>
        </w:rPr>
        <w:t xml:space="preserve"> </w:t>
      </w:r>
      <w:r w:rsidR="00501F5D">
        <w:rPr>
          <w:rFonts w:ascii="Arial" w:hAnsi="Arial" w:cs="Arial"/>
        </w:rPr>
        <w:t>wie diese nicht durch die §§ 1 bis 13 dieser Verordnung eingeschränkt werden oder</w:t>
      </w:r>
      <w:r w:rsidR="00EB6F16">
        <w:rPr>
          <w:rFonts w:ascii="Arial" w:hAnsi="Arial" w:cs="Arial"/>
        </w:rPr>
        <w:t xml:space="preserve"> </w:t>
      </w:r>
      <w:r w:rsidR="00501F5D">
        <w:rPr>
          <w:rFonts w:ascii="Arial" w:hAnsi="Arial" w:cs="Arial"/>
        </w:rPr>
        <w:t>gegenstandslos geworden sind</w:t>
      </w:r>
      <w:r w:rsidR="00501F5D" w:rsidRPr="0075606A">
        <w:rPr>
          <w:rFonts w:ascii="Arial" w:hAnsi="Arial" w:cs="Arial"/>
        </w:rPr>
        <w:t>.</w:t>
      </w:r>
      <w:r w:rsidR="00EB6F16" w:rsidRPr="0075606A">
        <w:rPr>
          <w:rFonts w:ascii="Arial" w:hAnsi="Arial" w:cs="Arial"/>
        </w:rPr>
        <w:t xml:space="preserve"> </w:t>
      </w:r>
      <w:r w:rsidR="00C57A71" w:rsidRPr="00116B1E">
        <w:rPr>
          <w:rFonts w:ascii="Arial" w:hAnsi="Arial" w:cs="Arial"/>
          <w:color w:val="FF0000"/>
          <w:vertAlign w:val="superscript"/>
        </w:rPr>
        <w:t>3</w:t>
      </w:r>
      <w:r w:rsidR="00116B1E" w:rsidRPr="00116B1E">
        <w:rPr>
          <w:rFonts w:ascii="Arial" w:hAnsi="Arial" w:cs="Arial"/>
          <w:color w:val="FF0000"/>
        </w:rPr>
        <w:t xml:space="preserve">Soweit in dieser Verordnung Schnelltest- oder Selbsttesterfordernisse geregelt sind, gelten diese, mit Ausnahme der in § 2 Absatz 3 geregelten Betriebe, ab dem 6. April 2021; für die in § 2 Absatz 3 geregelten Betriebe gelten diese Schnelltest- oder Selbsttesterfordernisse ab dem 31. März 2021. </w:t>
      </w:r>
      <w:r w:rsidR="00116B1E" w:rsidRPr="00116B1E">
        <w:rPr>
          <w:rFonts w:ascii="Arial" w:hAnsi="Arial" w:cs="Arial"/>
          <w:color w:val="FF0000"/>
          <w:vertAlign w:val="superscript"/>
        </w:rPr>
        <w:t>4</w:t>
      </w:r>
      <w:r w:rsidR="00116B1E" w:rsidRPr="00116B1E">
        <w:rPr>
          <w:rFonts w:ascii="Arial" w:hAnsi="Arial" w:cs="Arial"/>
          <w:color w:val="FF0000"/>
        </w:rPr>
        <w:t>In der Hansestadt Rostock gelten diese Schnelltest- oder Selbsttest- erfordernisse abweichend von Satz 3 ab 10. April 2021.</w:t>
      </w:r>
    </w:p>
    <w:p w14:paraId="5539EDA7" w14:textId="77777777" w:rsidR="00116B1E" w:rsidRDefault="00116B1E" w:rsidP="00501F5D">
      <w:pPr>
        <w:rPr>
          <w:rFonts w:ascii="Arial" w:hAnsi="Arial" w:cs="Arial"/>
        </w:rPr>
      </w:pPr>
    </w:p>
    <w:p w14:paraId="3B8B541E" w14:textId="77777777" w:rsidR="007347C2" w:rsidRDefault="00501F5D" w:rsidP="007347C2">
      <w:pPr>
        <w:jc w:val="center"/>
        <w:rPr>
          <w:rFonts w:ascii="Arial,Bold" w:hAnsi="Arial,Bold" w:cs="Arial,Bold"/>
          <w:b/>
          <w:bCs/>
        </w:rPr>
      </w:pPr>
      <w:r>
        <w:rPr>
          <w:rFonts w:ascii="Arial,Bold" w:hAnsi="Arial,Bold" w:cs="Arial,Bold"/>
          <w:b/>
          <w:bCs/>
        </w:rPr>
        <w:t>§ 11</w:t>
      </w:r>
    </w:p>
    <w:p w14:paraId="70566D0C" w14:textId="2CB1C97C" w:rsidR="00C97C0C" w:rsidRDefault="00501F5D" w:rsidP="007347C2">
      <w:pPr>
        <w:jc w:val="center"/>
        <w:rPr>
          <w:rFonts w:ascii="Arial,Bold" w:hAnsi="Arial,Bold" w:cs="Arial,Bold"/>
          <w:b/>
          <w:bCs/>
        </w:rPr>
      </w:pPr>
      <w:r>
        <w:rPr>
          <w:rFonts w:ascii="Arial,Bold" w:hAnsi="Arial,Bold" w:cs="Arial,Bold"/>
          <w:b/>
          <w:bCs/>
        </w:rPr>
        <w:t>Strafvorschriften, Ordnungswidrigkeiten</w:t>
      </w:r>
    </w:p>
    <w:p w14:paraId="72A14AC9" w14:textId="77777777" w:rsidR="00C97C0C" w:rsidRDefault="00C97C0C" w:rsidP="00501F5D">
      <w:pPr>
        <w:rPr>
          <w:rFonts w:ascii="Arial,Bold" w:hAnsi="Arial,Bold" w:cs="Arial,Bold"/>
          <w:b/>
          <w:bCs/>
        </w:rPr>
      </w:pPr>
    </w:p>
    <w:p w14:paraId="2B6AD059" w14:textId="2FBDFC94" w:rsidR="00C97C0C" w:rsidRDefault="00501F5D" w:rsidP="00501F5D">
      <w:pPr>
        <w:rPr>
          <w:rFonts w:ascii="Arial" w:hAnsi="Arial" w:cs="Arial"/>
        </w:rPr>
      </w:pPr>
      <w:r>
        <w:rPr>
          <w:rFonts w:ascii="Arial" w:hAnsi="Arial" w:cs="Arial"/>
        </w:rPr>
        <w:t>(1) Auf die Strafvorschrift des § 75 Absatz 1 Nummer 1 Infektionsschutzgesetz wird</w:t>
      </w:r>
      <w:r w:rsidR="00EB6F16">
        <w:rPr>
          <w:rFonts w:ascii="Arial" w:hAnsi="Arial" w:cs="Arial"/>
        </w:rPr>
        <w:t xml:space="preserve"> </w:t>
      </w:r>
      <w:r>
        <w:rPr>
          <w:rFonts w:ascii="Arial" w:hAnsi="Arial" w:cs="Arial"/>
        </w:rPr>
        <w:t>hingewiesen.</w:t>
      </w:r>
      <w:r w:rsidR="00EB6F16">
        <w:rPr>
          <w:rFonts w:ascii="Arial" w:hAnsi="Arial" w:cs="Arial"/>
        </w:rPr>
        <w:t xml:space="preserve"> </w:t>
      </w:r>
    </w:p>
    <w:p w14:paraId="268F7449" w14:textId="77777777" w:rsidR="00992EEC" w:rsidRPr="00992EEC" w:rsidRDefault="00992EEC" w:rsidP="00501F5D">
      <w:pPr>
        <w:rPr>
          <w:rFonts w:ascii="Arial" w:hAnsi="Arial" w:cs="Arial"/>
          <w:sz w:val="14"/>
          <w:szCs w:val="14"/>
        </w:rPr>
      </w:pPr>
    </w:p>
    <w:p w14:paraId="778EDBE3" w14:textId="2FC93F4E" w:rsidR="00C97C0C" w:rsidRPr="00116B1E" w:rsidRDefault="00501F5D" w:rsidP="00A95D8F">
      <w:pPr>
        <w:rPr>
          <w:rFonts w:ascii="Arial" w:hAnsi="Arial" w:cs="Arial"/>
          <w:color w:val="FF0000"/>
        </w:rPr>
      </w:pPr>
      <w:r w:rsidRPr="00116B1E">
        <w:rPr>
          <w:rFonts w:ascii="Arial" w:hAnsi="Arial" w:cs="Arial"/>
          <w:color w:val="FF0000"/>
        </w:rPr>
        <w:t xml:space="preserve">(2) </w:t>
      </w:r>
      <w:r w:rsidR="00992EEC" w:rsidRPr="00116B1E">
        <w:rPr>
          <w:rFonts w:ascii="Arial" w:hAnsi="Arial" w:cs="Arial"/>
          <w:color w:val="FF0000"/>
          <w:vertAlign w:val="superscript"/>
        </w:rPr>
        <w:t>1</w:t>
      </w:r>
      <w:r w:rsidR="00A95D8F" w:rsidRPr="00116B1E">
        <w:rPr>
          <w:rFonts w:ascii="Arial" w:hAnsi="Arial" w:cs="Arial"/>
          <w:color w:val="FF0000"/>
        </w:rPr>
        <w:t xml:space="preserve">Ordnungswidrig </w:t>
      </w:r>
      <w:r w:rsidR="00116B1E" w:rsidRPr="00116B1E">
        <w:rPr>
          <w:rFonts w:ascii="Arial" w:hAnsi="Arial" w:cs="Arial"/>
          <w:color w:val="FF0000"/>
        </w:rPr>
        <w:t xml:space="preserve">im Sinne des § 73 Absatz 1a Nummer 24 des Infektionsschutzgesetzes handelt, wer vorsätzlich oder fahrlässig gegen Pflichten aus § 1 Absatz 1 Sätze 2 und 7 und Absatz 2 Satz 3 und 4, § 2 Absatz 1 Sätze 1, 5 und 6, Absatz 2 Sätze 1 und 3, Absatz 3 Satz 1, Absätze 4 bis 7, Absatz 8 Satz 1, Absatz 9 bis 20, Absatz 21 Sätze 1 und 4, Absatz 22 Satz 2, Absätze 23 und 24, Absatz 25 Satz 1, Absätze 26 bis 28, Absatz 29 Sätze 1 und 4, Absatz 30, § 3 Absatz 1, Absatz 2 Satz 2 und Absatz 3 Sätze 2 und 3, § 4 Sätze 1 und 2, § 5 Absätze1 Satz 1 und Absatz 12, § 6 Absatz 1 Satz 1 und Absatz 3, § 7 und § 8 Absatz 1, Absatz 2 Sätze 5, 9 und 10, Absatz 3 Satz 1, Absatz 3a, Absatz 4 Satz 2, Absatz 5 Satz 4, Absatz 6 Sätze 2 und 3, Absatz 8 Sätze 1 und 4 und Absatz 9 Sätze 1 und 3 verstößt. </w:t>
      </w:r>
      <w:r w:rsidR="00116B1E" w:rsidRPr="00116B1E">
        <w:rPr>
          <w:rFonts w:ascii="Arial" w:hAnsi="Arial" w:cs="Arial"/>
          <w:color w:val="FF0000"/>
          <w:vertAlign w:val="superscript"/>
        </w:rPr>
        <w:t>2</w:t>
      </w:r>
      <w:r w:rsidR="00116B1E" w:rsidRPr="00116B1E">
        <w:rPr>
          <w:rFonts w:ascii="Arial" w:hAnsi="Arial" w:cs="Arial"/>
          <w:color w:val="FF0000"/>
        </w:rPr>
        <w:t>Satz 1 gilt auch bei Zuwiderhandlungen gegen vollziehbare Anordnungen aufgrund dieser Verordnung.</w:t>
      </w:r>
      <w:r w:rsidR="00116B1E" w:rsidRPr="00116B1E">
        <w:rPr>
          <w:color w:val="FF0000"/>
        </w:rPr>
        <w:t xml:space="preserve"> </w:t>
      </w:r>
    </w:p>
    <w:p w14:paraId="7FC226B5" w14:textId="77777777" w:rsidR="00992EEC" w:rsidRPr="00992EEC" w:rsidRDefault="00992EEC" w:rsidP="00501F5D">
      <w:pPr>
        <w:rPr>
          <w:rFonts w:ascii="Arial" w:hAnsi="Arial" w:cs="Arial"/>
          <w:sz w:val="14"/>
          <w:szCs w:val="14"/>
        </w:rPr>
      </w:pPr>
    </w:p>
    <w:p w14:paraId="32722FDF" w14:textId="77777777" w:rsidR="00C97C0C" w:rsidRDefault="00501F5D" w:rsidP="00501F5D">
      <w:pPr>
        <w:rPr>
          <w:rFonts w:ascii="Arial" w:hAnsi="Arial" w:cs="Arial"/>
        </w:rPr>
      </w:pPr>
      <w:r>
        <w:rPr>
          <w:rFonts w:ascii="Arial" w:hAnsi="Arial" w:cs="Arial"/>
        </w:rPr>
        <w:t>(3) Die Zuständigkeit für die Ahndung der Ordnungswidrigkeiten wird gemäß § 36</w:t>
      </w:r>
      <w:r w:rsidR="00EB6F16">
        <w:rPr>
          <w:rFonts w:ascii="Arial" w:hAnsi="Arial" w:cs="Arial"/>
        </w:rPr>
        <w:t xml:space="preserve"> </w:t>
      </w:r>
      <w:r>
        <w:rPr>
          <w:rFonts w:ascii="Arial" w:hAnsi="Arial" w:cs="Arial"/>
        </w:rPr>
        <w:t>Absatz 2 des Gesetzes über Ordnungswidrigkeiten auf die nach § 2 Absatz 2 Nummer</w:t>
      </w:r>
      <w:r w:rsidR="00EB6F16">
        <w:rPr>
          <w:rFonts w:ascii="Arial" w:hAnsi="Arial" w:cs="Arial"/>
        </w:rPr>
        <w:t xml:space="preserve"> </w:t>
      </w:r>
      <w:r>
        <w:rPr>
          <w:rFonts w:ascii="Arial" w:hAnsi="Arial" w:cs="Arial"/>
        </w:rPr>
        <w:t>8b Infektionsschutzausführungsgesetz Mecklenburg-Vorpommern sowie die nach § 9</w:t>
      </w:r>
      <w:r w:rsidR="00EB6F16">
        <w:rPr>
          <w:rFonts w:ascii="Arial" w:hAnsi="Arial" w:cs="Arial"/>
        </w:rPr>
        <w:t xml:space="preserve"> </w:t>
      </w:r>
      <w:r>
        <w:rPr>
          <w:rFonts w:ascii="Arial" w:hAnsi="Arial" w:cs="Arial"/>
        </w:rPr>
        <w:t>dieser Verordnung zuständigen Behörden übertragen.</w:t>
      </w:r>
      <w:r w:rsidR="00EB6F16">
        <w:rPr>
          <w:rFonts w:ascii="Arial" w:hAnsi="Arial" w:cs="Arial"/>
        </w:rPr>
        <w:t xml:space="preserve"> </w:t>
      </w:r>
    </w:p>
    <w:p w14:paraId="4FFE53EE" w14:textId="77777777" w:rsidR="00C97C0C" w:rsidRDefault="00C97C0C" w:rsidP="00501F5D">
      <w:pPr>
        <w:rPr>
          <w:rFonts w:ascii="Arial" w:hAnsi="Arial" w:cs="Arial"/>
        </w:rPr>
      </w:pPr>
    </w:p>
    <w:p w14:paraId="6EF66129" w14:textId="0D8F5B0B" w:rsidR="007347C2" w:rsidRDefault="00501F5D" w:rsidP="007347C2">
      <w:pPr>
        <w:jc w:val="center"/>
        <w:rPr>
          <w:rFonts w:ascii="Arial,Bold" w:hAnsi="Arial,Bold" w:cs="Arial,Bold"/>
          <w:b/>
          <w:bCs/>
        </w:rPr>
      </w:pPr>
      <w:r>
        <w:rPr>
          <w:rFonts w:ascii="Arial,Bold" w:hAnsi="Arial,Bold" w:cs="Arial,Bold"/>
          <w:b/>
          <w:bCs/>
        </w:rPr>
        <w:t>§ 12</w:t>
      </w:r>
    </w:p>
    <w:p w14:paraId="2FFE46DC" w14:textId="3CED1975" w:rsidR="00C97C0C" w:rsidRDefault="00501F5D" w:rsidP="007347C2">
      <w:pPr>
        <w:jc w:val="center"/>
        <w:rPr>
          <w:rFonts w:ascii="Arial,Bold" w:hAnsi="Arial,Bold" w:cs="Arial,Bold"/>
          <w:b/>
          <w:bCs/>
        </w:rPr>
      </w:pPr>
      <w:r>
        <w:rPr>
          <w:rFonts w:ascii="Arial,Bold" w:hAnsi="Arial,Bold" w:cs="Arial,Bold"/>
          <w:b/>
          <w:bCs/>
        </w:rPr>
        <w:t>Ermächtigung</w:t>
      </w:r>
    </w:p>
    <w:p w14:paraId="67988AFF" w14:textId="77777777" w:rsidR="00C97C0C" w:rsidRDefault="00C97C0C" w:rsidP="00501F5D">
      <w:pPr>
        <w:rPr>
          <w:rFonts w:ascii="Arial,Bold" w:hAnsi="Arial,Bold" w:cs="Arial,Bold"/>
          <w:b/>
          <w:bCs/>
        </w:rPr>
      </w:pPr>
    </w:p>
    <w:p w14:paraId="7E75642D" w14:textId="1AB5B9EC" w:rsidR="00C97C0C" w:rsidRDefault="00501F5D" w:rsidP="00501F5D">
      <w:pPr>
        <w:rPr>
          <w:rFonts w:ascii="Arial" w:hAnsi="Arial" w:cs="Arial"/>
        </w:rPr>
      </w:pPr>
      <w:r>
        <w:rPr>
          <w:rFonts w:ascii="Arial" w:hAnsi="Arial" w:cs="Arial"/>
        </w:rPr>
        <w:t xml:space="preserve">(1) </w:t>
      </w:r>
      <w:r w:rsidR="00992EEC" w:rsidRPr="00D8053C">
        <w:rPr>
          <w:rFonts w:ascii="Arial" w:hAnsi="Arial" w:cs="Arial"/>
          <w:vertAlign w:val="superscript"/>
        </w:rPr>
        <w:t>1</w:t>
      </w:r>
      <w:r w:rsidRPr="00D8053C">
        <w:rPr>
          <w:rFonts w:ascii="Arial" w:hAnsi="Arial" w:cs="Arial"/>
        </w:rPr>
        <w:t>Die Landesregierung überträgt ihre Befugnis aus § 32 Satz 1</w:t>
      </w:r>
      <w:r w:rsidR="00EB6F16" w:rsidRPr="00D8053C">
        <w:rPr>
          <w:rFonts w:ascii="Arial" w:hAnsi="Arial" w:cs="Arial"/>
        </w:rPr>
        <w:t xml:space="preserve"> </w:t>
      </w:r>
      <w:r w:rsidRPr="00D8053C">
        <w:rPr>
          <w:rFonts w:ascii="Arial" w:hAnsi="Arial" w:cs="Arial"/>
        </w:rPr>
        <w:t>Infektionsschutzgesetz, unter den Voraussetzungen, die für Maßnahmen nach den §§</w:t>
      </w:r>
      <w:r w:rsidR="00EB6F16" w:rsidRPr="00D8053C">
        <w:rPr>
          <w:rFonts w:ascii="Arial" w:hAnsi="Arial" w:cs="Arial"/>
        </w:rPr>
        <w:t xml:space="preserve"> </w:t>
      </w:r>
      <w:r w:rsidRPr="00D8053C">
        <w:rPr>
          <w:rFonts w:ascii="Arial" w:hAnsi="Arial" w:cs="Arial"/>
        </w:rPr>
        <w:t>28 bis 31 dieses Gesetzes maßgebend sind, auch durch Rechtsverordnungen</w:t>
      </w:r>
      <w:r w:rsidR="00EB6F16" w:rsidRPr="00D8053C">
        <w:rPr>
          <w:rFonts w:ascii="Arial" w:hAnsi="Arial" w:cs="Arial"/>
        </w:rPr>
        <w:t xml:space="preserve"> </w:t>
      </w:r>
      <w:r w:rsidRPr="00D8053C">
        <w:rPr>
          <w:rFonts w:ascii="Arial" w:hAnsi="Arial" w:cs="Arial"/>
        </w:rPr>
        <w:t>entsprechende Gebote und Verbote zur Bekämpfung übertragbarer Krankheiten zu</w:t>
      </w:r>
      <w:r w:rsidR="00EB6F16" w:rsidRPr="00D8053C">
        <w:rPr>
          <w:rFonts w:ascii="Arial" w:hAnsi="Arial" w:cs="Arial"/>
        </w:rPr>
        <w:t xml:space="preserve"> </w:t>
      </w:r>
      <w:r w:rsidRPr="00D8053C">
        <w:rPr>
          <w:rFonts w:ascii="Arial" w:hAnsi="Arial" w:cs="Arial"/>
        </w:rPr>
        <w:t>erlassen, auf das Ministerium für Soziales, Integration und Gleichstellung, soweit</w:t>
      </w:r>
      <w:r w:rsidR="00EB6F16" w:rsidRPr="00D8053C">
        <w:rPr>
          <w:rFonts w:ascii="Arial" w:hAnsi="Arial" w:cs="Arial"/>
        </w:rPr>
        <w:t xml:space="preserve"> </w:t>
      </w:r>
      <w:r w:rsidRPr="00D8053C">
        <w:rPr>
          <w:rFonts w:ascii="Arial" w:hAnsi="Arial" w:cs="Arial"/>
        </w:rPr>
        <w:t>nähere Bestimmungen zur Ausgestaltung der Leistungen der Jugendhilfe gemäß § 2</w:t>
      </w:r>
      <w:r w:rsidR="00EB6F16" w:rsidRPr="00D8053C">
        <w:rPr>
          <w:rFonts w:ascii="Arial" w:hAnsi="Arial" w:cs="Arial"/>
        </w:rPr>
        <w:t xml:space="preserve"> </w:t>
      </w:r>
      <w:r w:rsidRPr="00D8053C">
        <w:rPr>
          <w:rFonts w:ascii="Arial" w:hAnsi="Arial" w:cs="Arial"/>
        </w:rPr>
        <w:t>Absatz 2 Achtes Buch Sozialgesetzbuch und zu Besuchs-, Betretens- und</w:t>
      </w:r>
      <w:r w:rsidR="00EB6F16" w:rsidRPr="00D8053C">
        <w:rPr>
          <w:rFonts w:ascii="Arial" w:hAnsi="Arial" w:cs="Arial"/>
        </w:rPr>
        <w:t xml:space="preserve"> </w:t>
      </w:r>
      <w:r w:rsidRPr="00D8053C">
        <w:rPr>
          <w:rFonts w:ascii="Arial" w:hAnsi="Arial" w:cs="Arial"/>
        </w:rPr>
        <w:t>Leistungsbeschränkungen in Einrichtungen und Tagespflegestellen nach §§ 43 und</w:t>
      </w:r>
      <w:r w:rsidR="00EB6F16" w:rsidRPr="00D8053C">
        <w:rPr>
          <w:rFonts w:ascii="Arial" w:hAnsi="Arial" w:cs="Arial"/>
        </w:rPr>
        <w:t xml:space="preserve"> </w:t>
      </w:r>
      <w:r w:rsidRPr="00D8053C">
        <w:rPr>
          <w:rFonts w:ascii="Arial" w:hAnsi="Arial" w:cs="Arial"/>
        </w:rPr>
        <w:t xml:space="preserve">45 Absatz 1 Achtes Buch Sozialgesetzbuch zu treffen sind. </w:t>
      </w:r>
      <w:r w:rsidR="00992EEC" w:rsidRPr="00D8053C">
        <w:rPr>
          <w:rFonts w:ascii="Arial" w:hAnsi="Arial" w:cs="Arial"/>
          <w:vertAlign w:val="superscript"/>
        </w:rPr>
        <w:t>2</w:t>
      </w:r>
      <w:r w:rsidRPr="00D8053C">
        <w:rPr>
          <w:rFonts w:ascii="Arial" w:hAnsi="Arial" w:cs="Arial"/>
        </w:rPr>
        <w:t>Die Regelungen erfolgen</w:t>
      </w:r>
      <w:r w:rsidR="00EB6F16" w:rsidRPr="00D8053C">
        <w:rPr>
          <w:rFonts w:ascii="Arial" w:hAnsi="Arial" w:cs="Arial"/>
        </w:rPr>
        <w:t xml:space="preserve"> </w:t>
      </w:r>
      <w:r w:rsidRPr="00D8053C">
        <w:rPr>
          <w:rFonts w:ascii="Arial" w:hAnsi="Arial" w:cs="Arial"/>
        </w:rPr>
        <w:t>im Einvernehmen mit dem für Gesundheit zuständigen Ministerium</w:t>
      </w:r>
      <w:r>
        <w:rPr>
          <w:rFonts w:ascii="Arial" w:hAnsi="Arial" w:cs="Arial"/>
        </w:rPr>
        <w:t>.</w:t>
      </w:r>
      <w:r w:rsidR="00EB6F16">
        <w:rPr>
          <w:rFonts w:ascii="Arial" w:hAnsi="Arial" w:cs="Arial"/>
        </w:rPr>
        <w:t xml:space="preserve"> </w:t>
      </w:r>
    </w:p>
    <w:p w14:paraId="48AA4190" w14:textId="77777777" w:rsidR="003C5856" w:rsidRPr="003C5856" w:rsidRDefault="003C5856" w:rsidP="00501F5D">
      <w:pPr>
        <w:rPr>
          <w:rFonts w:ascii="Arial" w:hAnsi="Arial" w:cs="Arial"/>
          <w:sz w:val="14"/>
          <w:szCs w:val="14"/>
        </w:rPr>
      </w:pPr>
    </w:p>
    <w:p w14:paraId="6DFD99F0" w14:textId="2334249F" w:rsidR="00C97C0C" w:rsidRDefault="00501F5D" w:rsidP="00501F5D">
      <w:pPr>
        <w:rPr>
          <w:rFonts w:ascii="Arial" w:hAnsi="Arial" w:cs="Arial"/>
        </w:rPr>
      </w:pPr>
      <w:r>
        <w:rPr>
          <w:rFonts w:ascii="Arial" w:hAnsi="Arial" w:cs="Arial"/>
        </w:rPr>
        <w:t xml:space="preserve">(2) </w:t>
      </w:r>
      <w:r w:rsidR="003C5856" w:rsidRPr="00D8053C">
        <w:rPr>
          <w:rFonts w:ascii="Arial" w:hAnsi="Arial" w:cs="Arial"/>
          <w:vertAlign w:val="superscript"/>
        </w:rPr>
        <w:t>1</w:t>
      </w:r>
      <w:r w:rsidRPr="00D8053C">
        <w:rPr>
          <w:rFonts w:ascii="Arial" w:hAnsi="Arial" w:cs="Arial"/>
        </w:rPr>
        <w:t>Die Landesregierung überträgt ihre Befugnis aus § 32 Satz 1</w:t>
      </w:r>
      <w:r w:rsidR="00EB6F16" w:rsidRPr="00D8053C">
        <w:rPr>
          <w:rFonts w:ascii="Arial" w:hAnsi="Arial" w:cs="Arial"/>
        </w:rPr>
        <w:t xml:space="preserve"> </w:t>
      </w:r>
      <w:r w:rsidRPr="00D8053C">
        <w:rPr>
          <w:rFonts w:ascii="Arial" w:hAnsi="Arial" w:cs="Arial"/>
        </w:rPr>
        <w:t>Infektionsschutzgesetz, unter den Voraussetzungen, die für Maßnahmen nach den §§</w:t>
      </w:r>
      <w:r w:rsidR="00EB6F16" w:rsidRPr="00D8053C">
        <w:rPr>
          <w:rFonts w:ascii="Arial" w:hAnsi="Arial" w:cs="Arial"/>
        </w:rPr>
        <w:t xml:space="preserve"> </w:t>
      </w:r>
      <w:r w:rsidRPr="00D8053C">
        <w:rPr>
          <w:rFonts w:ascii="Arial" w:hAnsi="Arial" w:cs="Arial"/>
        </w:rPr>
        <w:t>28 bis 31 dieses Gesetzes maßgebend sind, auch durch Rechtsverordnungen</w:t>
      </w:r>
      <w:r w:rsidR="00EB6F16" w:rsidRPr="00D8053C">
        <w:rPr>
          <w:rFonts w:ascii="Arial" w:hAnsi="Arial" w:cs="Arial"/>
        </w:rPr>
        <w:t xml:space="preserve"> </w:t>
      </w:r>
      <w:r w:rsidRPr="00D8053C">
        <w:rPr>
          <w:rFonts w:ascii="Arial" w:hAnsi="Arial" w:cs="Arial"/>
        </w:rPr>
        <w:t xml:space="preserve">entsprechende Gebote </w:t>
      </w:r>
      <w:r w:rsidRPr="00D8053C">
        <w:rPr>
          <w:rFonts w:ascii="Arial" w:hAnsi="Arial" w:cs="Arial"/>
        </w:rPr>
        <w:lastRenderedPageBreak/>
        <w:t>und Verbote zur Bekämpfung übertragbarer Krankheiten zu</w:t>
      </w:r>
      <w:r w:rsidR="00EB6F16" w:rsidRPr="00D8053C">
        <w:rPr>
          <w:rFonts w:ascii="Arial" w:hAnsi="Arial" w:cs="Arial"/>
        </w:rPr>
        <w:t xml:space="preserve"> </w:t>
      </w:r>
      <w:r w:rsidRPr="00D8053C">
        <w:rPr>
          <w:rFonts w:ascii="Arial" w:hAnsi="Arial" w:cs="Arial"/>
        </w:rPr>
        <w:t>erlassen, auf das Ministerium für Soziales, Integration und Gleichstellung, soweit</w:t>
      </w:r>
      <w:r w:rsidR="00EB6F16" w:rsidRPr="00D8053C">
        <w:rPr>
          <w:rFonts w:ascii="Arial" w:hAnsi="Arial" w:cs="Arial"/>
        </w:rPr>
        <w:t xml:space="preserve"> </w:t>
      </w:r>
      <w:r w:rsidRPr="00D8053C">
        <w:rPr>
          <w:rFonts w:ascii="Arial" w:hAnsi="Arial" w:cs="Arial"/>
        </w:rPr>
        <w:t xml:space="preserve">nähere </w:t>
      </w:r>
      <w:r>
        <w:rPr>
          <w:rFonts w:ascii="Arial" w:hAnsi="Arial" w:cs="Arial"/>
        </w:rPr>
        <w:t>Bestimmungen zu Besuchs-, Betretens- und Leistungsbeschränkungen in</w:t>
      </w:r>
      <w:r w:rsidR="00EB6F16">
        <w:rPr>
          <w:rFonts w:ascii="Arial" w:hAnsi="Arial" w:cs="Arial"/>
        </w:rPr>
        <w:t xml:space="preserve"> </w:t>
      </w:r>
      <w:r>
        <w:rPr>
          <w:rFonts w:ascii="Arial" w:hAnsi="Arial" w:cs="Arial"/>
        </w:rPr>
        <w:t>Einrichtungen, Unterkünften, Diensten und Angeboten der beruflichen Rehabilitation</w:t>
      </w:r>
      <w:r w:rsidR="00EB6F16">
        <w:rPr>
          <w:rFonts w:ascii="Arial" w:hAnsi="Arial" w:cs="Arial"/>
        </w:rPr>
        <w:t xml:space="preserve"> </w:t>
      </w:r>
      <w:r>
        <w:rPr>
          <w:rFonts w:ascii="Arial" w:hAnsi="Arial" w:cs="Arial"/>
        </w:rPr>
        <w:t>nach § 51 und der Eingliederungshilfe im Sinne des § 90 Absatz 1 Neuntes Buch</w:t>
      </w:r>
      <w:r w:rsidR="00EB6F16">
        <w:rPr>
          <w:rFonts w:ascii="Arial" w:hAnsi="Arial" w:cs="Arial"/>
        </w:rPr>
        <w:t xml:space="preserve"> </w:t>
      </w:r>
      <w:r>
        <w:rPr>
          <w:rFonts w:ascii="Arial" w:hAnsi="Arial" w:cs="Arial"/>
        </w:rPr>
        <w:t>Sozialgesetzbuch, der Pflege nach § 72 Absatz 1 und Unterstützungsangebote im</w:t>
      </w:r>
      <w:r w:rsidR="00EB6F16">
        <w:rPr>
          <w:rFonts w:ascii="Arial" w:hAnsi="Arial" w:cs="Arial"/>
        </w:rPr>
        <w:t xml:space="preserve"> </w:t>
      </w:r>
      <w:r>
        <w:rPr>
          <w:rFonts w:ascii="Arial" w:hAnsi="Arial" w:cs="Arial"/>
        </w:rPr>
        <w:t>Alltag nach § 45a Elftes Buch Sozialgesetzbuch, der Sozialhilfe nach §§ 67 f. Zwölftes</w:t>
      </w:r>
      <w:r w:rsidR="00EB6F16">
        <w:rPr>
          <w:rFonts w:ascii="Arial" w:hAnsi="Arial" w:cs="Arial"/>
        </w:rPr>
        <w:t xml:space="preserve"> </w:t>
      </w:r>
      <w:r>
        <w:rPr>
          <w:rFonts w:ascii="Arial" w:hAnsi="Arial" w:cs="Arial"/>
        </w:rPr>
        <w:t>Buch Sozialgesetzbuch sowie der Sozial- und Gesundheitsberatung zu treffen sind</w:t>
      </w:r>
      <w:r w:rsidRPr="00D8053C">
        <w:rPr>
          <w:rFonts w:ascii="Arial" w:hAnsi="Arial" w:cs="Arial"/>
        </w:rPr>
        <w:t>.</w:t>
      </w:r>
      <w:r w:rsidR="00EB6F16" w:rsidRPr="00D8053C">
        <w:rPr>
          <w:rFonts w:ascii="Arial" w:hAnsi="Arial" w:cs="Arial"/>
        </w:rPr>
        <w:t xml:space="preserve"> </w:t>
      </w:r>
      <w:r w:rsidR="003C5856" w:rsidRPr="00D8053C">
        <w:rPr>
          <w:rFonts w:ascii="Arial" w:hAnsi="Arial" w:cs="Arial"/>
          <w:vertAlign w:val="superscript"/>
        </w:rPr>
        <w:t>2</w:t>
      </w:r>
      <w:r w:rsidRPr="00D8053C">
        <w:rPr>
          <w:rFonts w:ascii="Arial" w:hAnsi="Arial" w:cs="Arial"/>
        </w:rPr>
        <w:t>Die Regelungen erfolgen im Einvernehmen mit dem für Gesundheit zuständigen</w:t>
      </w:r>
      <w:r w:rsidR="00EB6F16" w:rsidRPr="00D8053C">
        <w:rPr>
          <w:rFonts w:ascii="Arial" w:hAnsi="Arial" w:cs="Arial"/>
        </w:rPr>
        <w:t xml:space="preserve"> </w:t>
      </w:r>
      <w:r w:rsidRPr="00D8053C">
        <w:rPr>
          <w:rFonts w:ascii="Arial" w:hAnsi="Arial" w:cs="Arial"/>
        </w:rPr>
        <w:t>Ministerium</w:t>
      </w:r>
      <w:r>
        <w:rPr>
          <w:rFonts w:ascii="Arial" w:hAnsi="Arial" w:cs="Arial"/>
        </w:rPr>
        <w:t>.</w:t>
      </w:r>
      <w:r w:rsidR="00EB6F16">
        <w:rPr>
          <w:rFonts w:ascii="Arial" w:hAnsi="Arial" w:cs="Arial"/>
        </w:rPr>
        <w:t xml:space="preserve"> </w:t>
      </w:r>
    </w:p>
    <w:p w14:paraId="69DC4F8F" w14:textId="77777777" w:rsidR="003C5856" w:rsidRPr="003C5856" w:rsidRDefault="003C5856" w:rsidP="00501F5D">
      <w:pPr>
        <w:rPr>
          <w:rFonts w:ascii="Arial" w:hAnsi="Arial" w:cs="Arial"/>
          <w:sz w:val="14"/>
          <w:szCs w:val="14"/>
        </w:rPr>
      </w:pPr>
    </w:p>
    <w:p w14:paraId="793ADCC4" w14:textId="76E6AE1B" w:rsidR="00C97C0C" w:rsidRDefault="00501F5D" w:rsidP="00501F5D">
      <w:pPr>
        <w:rPr>
          <w:rFonts w:ascii="Arial" w:hAnsi="Arial" w:cs="Arial"/>
        </w:rPr>
      </w:pPr>
      <w:r>
        <w:rPr>
          <w:rFonts w:ascii="Arial" w:hAnsi="Arial" w:cs="Arial"/>
        </w:rPr>
        <w:t xml:space="preserve">(3) </w:t>
      </w:r>
      <w:r w:rsidRPr="00D8053C">
        <w:rPr>
          <w:rFonts w:ascii="Arial" w:hAnsi="Arial" w:cs="Arial"/>
        </w:rPr>
        <w:t>Die Landesregierung überträgt ihre Befugnis aus § 32 Satz 1</w:t>
      </w:r>
      <w:r w:rsidR="00EB6F16" w:rsidRPr="00D8053C">
        <w:rPr>
          <w:rFonts w:ascii="Arial" w:hAnsi="Arial" w:cs="Arial"/>
        </w:rPr>
        <w:t xml:space="preserve"> </w:t>
      </w:r>
      <w:r w:rsidRPr="00D8053C">
        <w:rPr>
          <w:rFonts w:ascii="Arial" w:hAnsi="Arial" w:cs="Arial"/>
        </w:rPr>
        <w:t>Infektionsschutzgesetz, unter den Voraussetzungen, die für Maßnahmen nach den §§</w:t>
      </w:r>
      <w:r w:rsidR="00EB6F16" w:rsidRPr="00D8053C">
        <w:rPr>
          <w:rFonts w:ascii="Arial" w:hAnsi="Arial" w:cs="Arial"/>
        </w:rPr>
        <w:t xml:space="preserve"> </w:t>
      </w:r>
      <w:r w:rsidRPr="00D8053C">
        <w:rPr>
          <w:rFonts w:ascii="Arial" w:hAnsi="Arial" w:cs="Arial"/>
        </w:rPr>
        <w:t>28 bis 31 dieses Gesetzes maßgebend sind, auch durch Rechtsverordnungen</w:t>
      </w:r>
      <w:r w:rsidR="00EB6F16" w:rsidRPr="00D8053C">
        <w:rPr>
          <w:rFonts w:ascii="Arial" w:hAnsi="Arial" w:cs="Arial"/>
        </w:rPr>
        <w:t xml:space="preserve"> </w:t>
      </w:r>
      <w:r w:rsidRPr="00D8053C">
        <w:rPr>
          <w:rFonts w:ascii="Arial" w:hAnsi="Arial" w:cs="Arial"/>
        </w:rPr>
        <w:t>entsprechende Gebote und Verbote zur Bekämpfung übertragbarer Krankheiten zu</w:t>
      </w:r>
      <w:r w:rsidR="00EB6F16" w:rsidRPr="00D8053C">
        <w:rPr>
          <w:rFonts w:ascii="Arial" w:hAnsi="Arial" w:cs="Arial"/>
        </w:rPr>
        <w:t xml:space="preserve"> </w:t>
      </w:r>
      <w:r w:rsidRPr="00D8053C">
        <w:rPr>
          <w:rFonts w:ascii="Arial" w:hAnsi="Arial" w:cs="Arial"/>
        </w:rPr>
        <w:t>erlassen, auf das Ministerium für Wirtschaft, Arbeit und Gesundheit, soweit nähere</w:t>
      </w:r>
      <w:r w:rsidR="00EB6F16" w:rsidRPr="00D8053C">
        <w:rPr>
          <w:rFonts w:ascii="Arial" w:hAnsi="Arial" w:cs="Arial"/>
        </w:rPr>
        <w:t xml:space="preserve"> </w:t>
      </w:r>
      <w:r w:rsidRPr="00D8053C">
        <w:rPr>
          <w:rFonts w:ascii="Arial" w:hAnsi="Arial" w:cs="Arial"/>
        </w:rPr>
        <w:t>Bestimmungen zu Kapazitätsbeschränkungen sowie zur Ausgestaltung der Besuchs-</w:t>
      </w:r>
      <w:r w:rsidR="00EB6F16" w:rsidRPr="00D8053C">
        <w:rPr>
          <w:rFonts w:ascii="Arial" w:hAnsi="Arial" w:cs="Arial"/>
        </w:rPr>
        <w:t xml:space="preserve"> </w:t>
      </w:r>
      <w:r w:rsidRPr="00D8053C">
        <w:rPr>
          <w:rFonts w:ascii="Arial" w:hAnsi="Arial" w:cs="Arial"/>
        </w:rPr>
        <w:t>, Betretens- und Leistungsbeschränkungen in stationären Einrichtungen der Vorsorge</w:t>
      </w:r>
      <w:r w:rsidR="00EB6F16" w:rsidRPr="00D8053C">
        <w:rPr>
          <w:rFonts w:ascii="Arial" w:hAnsi="Arial" w:cs="Arial"/>
        </w:rPr>
        <w:t xml:space="preserve"> </w:t>
      </w:r>
      <w:r w:rsidRPr="00D8053C">
        <w:rPr>
          <w:rFonts w:ascii="Arial" w:hAnsi="Arial" w:cs="Arial"/>
        </w:rPr>
        <w:t>und Rehabilitation, mit denen ein Vertrag der Kostenträger nach § 111 oder § 111a</w:t>
      </w:r>
      <w:r w:rsidR="00EB6F16" w:rsidRPr="00D8053C">
        <w:rPr>
          <w:rFonts w:ascii="Arial" w:hAnsi="Arial" w:cs="Arial"/>
        </w:rPr>
        <w:t xml:space="preserve"> </w:t>
      </w:r>
      <w:r w:rsidRPr="00D8053C">
        <w:rPr>
          <w:rFonts w:ascii="Arial" w:hAnsi="Arial" w:cs="Arial"/>
        </w:rPr>
        <w:t>Sozialgesetzbuch Fünftes Buch zu treffen sind.</w:t>
      </w:r>
    </w:p>
    <w:p w14:paraId="46D416BF" w14:textId="77777777" w:rsidR="003C5856" w:rsidRPr="003C5856" w:rsidRDefault="003C5856" w:rsidP="00501F5D">
      <w:pPr>
        <w:rPr>
          <w:rFonts w:ascii="Arial" w:hAnsi="Arial" w:cs="Arial"/>
          <w:sz w:val="14"/>
          <w:szCs w:val="14"/>
        </w:rPr>
      </w:pPr>
    </w:p>
    <w:p w14:paraId="0CD8B41D" w14:textId="224CBE73" w:rsidR="00C97C0C" w:rsidRDefault="00501F5D" w:rsidP="00501F5D">
      <w:pPr>
        <w:rPr>
          <w:rFonts w:ascii="Arial" w:hAnsi="Arial" w:cs="Arial"/>
        </w:rPr>
      </w:pPr>
      <w:r>
        <w:rPr>
          <w:rFonts w:ascii="Arial" w:hAnsi="Arial" w:cs="Arial"/>
        </w:rPr>
        <w:t xml:space="preserve">(4) </w:t>
      </w:r>
      <w:r w:rsidR="003C5856" w:rsidRPr="00D8053C">
        <w:rPr>
          <w:rFonts w:ascii="Arial" w:hAnsi="Arial" w:cs="Arial"/>
          <w:vertAlign w:val="superscript"/>
        </w:rPr>
        <w:t>1</w:t>
      </w:r>
      <w:r w:rsidRPr="00D8053C">
        <w:rPr>
          <w:rFonts w:ascii="Arial" w:hAnsi="Arial" w:cs="Arial"/>
        </w:rPr>
        <w:t>Die Landesregierung überträgt ihre Befugnis aus § 32 Satz 1</w:t>
      </w:r>
      <w:r w:rsidR="00EB6F16" w:rsidRPr="00D8053C">
        <w:rPr>
          <w:rFonts w:ascii="Arial" w:hAnsi="Arial" w:cs="Arial"/>
        </w:rPr>
        <w:t xml:space="preserve"> </w:t>
      </w:r>
      <w:r w:rsidRPr="00D8053C">
        <w:rPr>
          <w:rFonts w:ascii="Arial" w:hAnsi="Arial" w:cs="Arial"/>
        </w:rPr>
        <w:t>Infektionsschutzgesetz, unter den Voraussetzungen, die für Maßnahmen nach den §§</w:t>
      </w:r>
      <w:r w:rsidR="00EB6F16" w:rsidRPr="00D8053C">
        <w:rPr>
          <w:rFonts w:ascii="Arial" w:hAnsi="Arial" w:cs="Arial"/>
        </w:rPr>
        <w:t xml:space="preserve"> </w:t>
      </w:r>
      <w:r w:rsidRPr="00D8053C">
        <w:rPr>
          <w:rFonts w:ascii="Arial" w:hAnsi="Arial" w:cs="Arial"/>
        </w:rPr>
        <w:t>28 bis 31 dieses Gesetzes maßgebend sind, auch durch Rechtsverordnungen</w:t>
      </w:r>
      <w:r w:rsidR="00EB6F16" w:rsidRPr="00D8053C">
        <w:rPr>
          <w:rFonts w:ascii="Arial" w:hAnsi="Arial" w:cs="Arial"/>
        </w:rPr>
        <w:t xml:space="preserve"> </w:t>
      </w:r>
      <w:r w:rsidRPr="00D8053C">
        <w:rPr>
          <w:rFonts w:ascii="Arial" w:hAnsi="Arial" w:cs="Arial"/>
        </w:rPr>
        <w:t>entsprechende Gebote und Verbote zur Bekämpfung übertragbarer Krankheiten zu</w:t>
      </w:r>
      <w:r w:rsidR="00EB6F16" w:rsidRPr="00D8053C">
        <w:rPr>
          <w:rFonts w:ascii="Arial" w:hAnsi="Arial" w:cs="Arial"/>
        </w:rPr>
        <w:t xml:space="preserve"> </w:t>
      </w:r>
      <w:r w:rsidRPr="00D8053C">
        <w:rPr>
          <w:rFonts w:ascii="Arial" w:hAnsi="Arial" w:cs="Arial"/>
        </w:rPr>
        <w:t>erlassen, auf das Ministerium für Wirtschaft, Arbeit und Gesundheit, um die Maßgaben</w:t>
      </w:r>
      <w:r w:rsidR="00EB6F16" w:rsidRPr="00D8053C">
        <w:rPr>
          <w:rFonts w:ascii="Arial" w:hAnsi="Arial" w:cs="Arial"/>
        </w:rPr>
        <w:t xml:space="preserve"> </w:t>
      </w:r>
      <w:r w:rsidRPr="00D8053C">
        <w:rPr>
          <w:rFonts w:ascii="Arial" w:hAnsi="Arial" w:cs="Arial"/>
        </w:rPr>
        <w:t>gemäß den Anlagen zu dieser Verordnung sowie das Anlagenverzeichnis an die</w:t>
      </w:r>
      <w:r w:rsidR="00EB6F16" w:rsidRPr="00D8053C">
        <w:rPr>
          <w:rFonts w:ascii="Arial" w:hAnsi="Arial" w:cs="Arial"/>
        </w:rPr>
        <w:t xml:space="preserve"> </w:t>
      </w:r>
      <w:r w:rsidRPr="00D8053C">
        <w:rPr>
          <w:rFonts w:ascii="Arial" w:hAnsi="Arial" w:cs="Arial"/>
        </w:rPr>
        <w:t xml:space="preserve">jeweilige epidemiologische Lage anzupassen. </w:t>
      </w:r>
      <w:r w:rsidR="003C5856" w:rsidRPr="00D8053C">
        <w:rPr>
          <w:rFonts w:ascii="Arial" w:hAnsi="Arial" w:cs="Arial"/>
          <w:vertAlign w:val="superscript"/>
        </w:rPr>
        <w:t>2</w:t>
      </w:r>
      <w:r w:rsidRPr="00D8053C">
        <w:rPr>
          <w:rFonts w:ascii="Arial" w:hAnsi="Arial" w:cs="Arial"/>
        </w:rPr>
        <w:t>Die Regelungen erfolgen im</w:t>
      </w:r>
      <w:r w:rsidR="00EB6F16" w:rsidRPr="00D8053C">
        <w:rPr>
          <w:rFonts w:ascii="Arial" w:hAnsi="Arial" w:cs="Arial"/>
        </w:rPr>
        <w:t xml:space="preserve"> </w:t>
      </w:r>
      <w:r w:rsidRPr="00D8053C">
        <w:rPr>
          <w:rFonts w:ascii="Arial" w:hAnsi="Arial" w:cs="Arial"/>
        </w:rPr>
        <w:t>Einvernehmen im Einvernehmen mit der jeweils auch fachlich betroffenen obersten</w:t>
      </w:r>
      <w:r w:rsidR="00EB6F16" w:rsidRPr="00D8053C">
        <w:rPr>
          <w:rFonts w:ascii="Arial" w:hAnsi="Arial" w:cs="Arial"/>
        </w:rPr>
        <w:t xml:space="preserve"> </w:t>
      </w:r>
      <w:r w:rsidRPr="00D8053C">
        <w:rPr>
          <w:rFonts w:ascii="Arial" w:hAnsi="Arial" w:cs="Arial"/>
        </w:rPr>
        <w:t>Landesbehörde</w:t>
      </w:r>
      <w:r>
        <w:rPr>
          <w:rFonts w:ascii="Arial" w:hAnsi="Arial" w:cs="Arial"/>
        </w:rPr>
        <w:t>.</w:t>
      </w:r>
      <w:r w:rsidR="00EB6F16">
        <w:rPr>
          <w:rFonts w:ascii="Arial" w:hAnsi="Arial" w:cs="Arial"/>
        </w:rPr>
        <w:t xml:space="preserve"> </w:t>
      </w:r>
    </w:p>
    <w:p w14:paraId="3D07D06C" w14:textId="77777777" w:rsidR="003C5856" w:rsidRPr="003C5856" w:rsidRDefault="003C5856" w:rsidP="00501F5D">
      <w:pPr>
        <w:rPr>
          <w:rFonts w:ascii="Arial" w:hAnsi="Arial" w:cs="Arial"/>
          <w:sz w:val="14"/>
          <w:szCs w:val="14"/>
        </w:rPr>
      </w:pPr>
    </w:p>
    <w:p w14:paraId="57019568" w14:textId="400B83DF" w:rsidR="00C97C0C" w:rsidRDefault="00501F5D" w:rsidP="00501F5D">
      <w:pPr>
        <w:rPr>
          <w:rFonts w:ascii="Arial" w:hAnsi="Arial" w:cs="Arial"/>
        </w:rPr>
      </w:pPr>
      <w:r>
        <w:rPr>
          <w:rFonts w:ascii="Arial" w:hAnsi="Arial" w:cs="Arial"/>
        </w:rPr>
        <w:t xml:space="preserve">(5) </w:t>
      </w:r>
      <w:r w:rsidR="003C5856" w:rsidRPr="00D8053C">
        <w:rPr>
          <w:rFonts w:ascii="Arial" w:hAnsi="Arial" w:cs="Arial"/>
          <w:vertAlign w:val="superscript"/>
        </w:rPr>
        <w:t>1</w:t>
      </w:r>
      <w:r w:rsidRPr="00D8053C">
        <w:rPr>
          <w:rFonts w:ascii="Arial" w:hAnsi="Arial" w:cs="Arial"/>
        </w:rPr>
        <w:t>Die Landesregierung überträgt ihre Befugnis aus § 32 Satz 1</w:t>
      </w:r>
      <w:r w:rsidR="00EB6F16" w:rsidRPr="00D8053C">
        <w:rPr>
          <w:rFonts w:ascii="Arial" w:hAnsi="Arial" w:cs="Arial"/>
        </w:rPr>
        <w:t xml:space="preserve"> </w:t>
      </w:r>
      <w:r w:rsidRPr="00D8053C">
        <w:rPr>
          <w:rFonts w:ascii="Arial" w:hAnsi="Arial" w:cs="Arial"/>
        </w:rPr>
        <w:t>Infektionsschutzgesetz, unter den Voraussetzungen, die für Maßnahmen nach den §§</w:t>
      </w:r>
      <w:r w:rsidR="00EB6F16" w:rsidRPr="00D8053C">
        <w:rPr>
          <w:rFonts w:ascii="Arial" w:hAnsi="Arial" w:cs="Arial"/>
        </w:rPr>
        <w:t xml:space="preserve"> </w:t>
      </w:r>
      <w:r w:rsidRPr="00D8053C">
        <w:rPr>
          <w:rFonts w:ascii="Arial" w:hAnsi="Arial" w:cs="Arial"/>
        </w:rPr>
        <w:t>28 bis 31 dieses Gesetzes maßgebend sind, auch durch Rechtsverordnungen</w:t>
      </w:r>
      <w:r w:rsidR="00EB6F16" w:rsidRPr="00D8053C">
        <w:rPr>
          <w:rFonts w:ascii="Arial" w:hAnsi="Arial" w:cs="Arial"/>
        </w:rPr>
        <w:t xml:space="preserve"> </w:t>
      </w:r>
      <w:r w:rsidRPr="00D8053C">
        <w:rPr>
          <w:rFonts w:ascii="Arial" w:hAnsi="Arial" w:cs="Arial"/>
        </w:rPr>
        <w:t>entsprechende Gebote und Verbote zur Bekämpfung übertragbarer Krankheiten zu</w:t>
      </w:r>
      <w:r w:rsidR="00EB6F16" w:rsidRPr="00D8053C">
        <w:rPr>
          <w:rFonts w:ascii="Arial" w:hAnsi="Arial" w:cs="Arial"/>
        </w:rPr>
        <w:t xml:space="preserve"> </w:t>
      </w:r>
      <w:r w:rsidRPr="00D8053C">
        <w:rPr>
          <w:rFonts w:ascii="Arial" w:hAnsi="Arial" w:cs="Arial"/>
        </w:rPr>
        <w:t>erlassen, auf das Ministerium für Bildung, Wissenschaft und Kultur, soweit nähere</w:t>
      </w:r>
      <w:r w:rsidR="00EB6F16" w:rsidRPr="00D8053C">
        <w:rPr>
          <w:rFonts w:ascii="Arial" w:hAnsi="Arial" w:cs="Arial"/>
        </w:rPr>
        <w:t xml:space="preserve"> </w:t>
      </w:r>
      <w:r w:rsidRPr="00D8053C">
        <w:rPr>
          <w:rFonts w:ascii="Arial" w:hAnsi="Arial" w:cs="Arial"/>
        </w:rPr>
        <w:t>Bestimmungen im Bereich der Schulen in Mecklenburg-Vorpommern zu treffen sind.</w:t>
      </w:r>
      <w:r w:rsidR="00EB6F16" w:rsidRPr="00D8053C">
        <w:rPr>
          <w:rFonts w:ascii="Arial" w:hAnsi="Arial" w:cs="Arial"/>
        </w:rPr>
        <w:t xml:space="preserve"> </w:t>
      </w:r>
      <w:r w:rsidR="003C5856" w:rsidRPr="00D8053C">
        <w:rPr>
          <w:rFonts w:ascii="Arial" w:hAnsi="Arial" w:cs="Arial"/>
          <w:vertAlign w:val="superscript"/>
        </w:rPr>
        <w:t>2</w:t>
      </w:r>
      <w:r w:rsidRPr="00D8053C">
        <w:rPr>
          <w:rFonts w:ascii="Arial" w:hAnsi="Arial" w:cs="Arial"/>
        </w:rPr>
        <w:t>Die Regelungen erfolgen im Einvernehmen mit dem für Gesundheit zuständigen</w:t>
      </w:r>
      <w:r w:rsidR="00EB6F16" w:rsidRPr="00D8053C">
        <w:rPr>
          <w:rFonts w:ascii="Arial" w:hAnsi="Arial" w:cs="Arial"/>
        </w:rPr>
        <w:t xml:space="preserve"> </w:t>
      </w:r>
      <w:r w:rsidRPr="00D8053C">
        <w:rPr>
          <w:rFonts w:ascii="Arial" w:hAnsi="Arial" w:cs="Arial"/>
        </w:rPr>
        <w:t>Ministerium.</w:t>
      </w:r>
      <w:r w:rsidR="00EB6F16" w:rsidRPr="00D8053C">
        <w:rPr>
          <w:rFonts w:ascii="Arial" w:hAnsi="Arial" w:cs="Arial"/>
        </w:rPr>
        <w:t xml:space="preserve"> </w:t>
      </w:r>
    </w:p>
    <w:p w14:paraId="492D936F" w14:textId="77777777" w:rsidR="00A4404D" w:rsidRPr="000D3C85" w:rsidRDefault="00A4404D" w:rsidP="00501F5D">
      <w:pPr>
        <w:rPr>
          <w:rFonts w:ascii="Arial" w:hAnsi="Arial" w:cs="Arial"/>
        </w:rPr>
      </w:pPr>
    </w:p>
    <w:p w14:paraId="0780E44E" w14:textId="14CECF91" w:rsidR="007347C2" w:rsidRDefault="00501F5D" w:rsidP="007347C2">
      <w:pPr>
        <w:jc w:val="center"/>
        <w:rPr>
          <w:rFonts w:ascii="Arial,Bold" w:hAnsi="Arial,Bold" w:cs="Arial,Bold"/>
          <w:b/>
          <w:bCs/>
        </w:rPr>
      </w:pPr>
      <w:r>
        <w:rPr>
          <w:rFonts w:ascii="Arial,Bold" w:hAnsi="Arial,Bold" w:cs="Arial,Bold"/>
          <w:b/>
          <w:bCs/>
        </w:rPr>
        <w:t>§ 13</w:t>
      </w:r>
    </w:p>
    <w:p w14:paraId="29C4759B" w14:textId="77777777" w:rsidR="003C5856" w:rsidRDefault="00501F5D" w:rsidP="007347C2">
      <w:pPr>
        <w:jc w:val="center"/>
        <w:rPr>
          <w:rFonts w:ascii="Arial,Bold" w:hAnsi="Arial,Bold" w:cs="Arial,Bold"/>
          <w:b/>
          <w:bCs/>
        </w:rPr>
      </w:pPr>
      <w:r>
        <w:rPr>
          <w:rFonts w:ascii="Arial,Bold" w:hAnsi="Arial,Bold" w:cs="Arial,Bold"/>
          <w:b/>
          <w:bCs/>
        </w:rPr>
        <w:t xml:space="preserve">Weitergehende Anordnungen, </w:t>
      </w:r>
    </w:p>
    <w:p w14:paraId="4EB6DD74" w14:textId="091946F9" w:rsidR="00C97C0C" w:rsidRDefault="00501F5D" w:rsidP="007347C2">
      <w:pPr>
        <w:jc w:val="center"/>
        <w:rPr>
          <w:rFonts w:ascii="Arial,Bold" w:hAnsi="Arial,Bold" w:cs="Arial,Bold"/>
          <w:b/>
          <w:bCs/>
        </w:rPr>
      </w:pPr>
      <w:r>
        <w:rPr>
          <w:rFonts w:ascii="Arial,Bold" w:hAnsi="Arial,Bold" w:cs="Arial,Bold"/>
          <w:b/>
          <w:bCs/>
        </w:rPr>
        <w:t>Maßnahmen bei Überschreitung des Risikowerts</w:t>
      </w:r>
    </w:p>
    <w:p w14:paraId="22CC2CF2" w14:textId="77777777" w:rsidR="00C97C0C" w:rsidRDefault="00C97C0C" w:rsidP="00501F5D">
      <w:pPr>
        <w:rPr>
          <w:rFonts w:ascii="Arial,Bold" w:hAnsi="Arial,Bold" w:cs="Arial,Bold"/>
          <w:b/>
          <w:bCs/>
        </w:rPr>
      </w:pPr>
    </w:p>
    <w:p w14:paraId="0215523C" w14:textId="5D956B3C" w:rsidR="009328BE" w:rsidRPr="00116B1E" w:rsidRDefault="00116B1E" w:rsidP="00501F5D">
      <w:pPr>
        <w:rPr>
          <w:rFonts w:ascii="Arial" w:hAnsi="Arial" w:cs="Arial"/>
          <w:color w:val="FF0000"/>
        </w:rPr>
      </w:pPr>
      <w:r w:rsidRPr="00116B1E">
        <w:rPr>
          <w:rFonts w:ascii="Arial" w:hAnsi="Arial" w:cs="Arial"/>
          <w:color w:val="FF0000"/>
        </w:rPr>
        <w:t xml:space="preserve">(1) </w:t>
      </w:r>
      <w:r w:rsidRPr="00116B1E">
        <w:rPr>
          <w:rFonts w:ascii="Arial" w:hAnsi="Arial" w:cs="Arial"/>
          <w:color w:val="FF0000"/>
          <w:vertAlign w:val="superscript"/>
        </w:rPr>
        <w:t>1</w:t>
      </w:r>
      <w:r w:rsidRPr="00116B1E">
        <w:rPr>
          <w:rFonts w:ascii="Arial" w:hAnsi="Arial" w:cs="Arial"/>
          <w:color w:val="FF0000"/>
        </w:rPr>
        <w:t xml:space="preserve">Die zuständigen Behörden sind berechtigt, in Abhängigkeit vom jeweiligen Infektionsgeschehen weitergehende infektionsschutzrechtliche Maßnahmen zu treffen. </w:t>
      </w:r>
      <w:r w:rsidRPr="00116B1E">
        <w:rPr>
          <w:rFonts w:ascii="Arial" w:hAnsi="Arial" w:cs="Arial"/>
          <w:color w:val="FF0000"/>
          <w:vertAlign w:val="superscript"/>
        </w:rPr>
        <w:t>2</w:t>
      </w:r>
      <w:r w:rsidRPr="00116B1E">
        <w:rPr>
          <w:rFonts w:ascii="Arial" w:hAnsi="Arial" w:cs="Arial"/>
          <w:color w:val="FF0000"/>
        </w:rPr>
        <w:t xml:space="preserve">Dies gilt insbesondere unter Gesamtbewertung der Infektionslage auch für Ausgangsbeschränkungen, Bewegungsradiusbegrenzungen, Zugangsbeschränkungen und Einreiseverbote für Gemeinden, Ämter oder andere regional abgrenzbare Gebiete innerhalb eines Kreises oder einer kreisfreien Stadt, in denen die Zahl von 100 Neuinfektionen mit SARS-CoV-2 der letzten sieben Tage je 100.000 Einwohner an drei aufeinanderfolgenden Tagen überschritten wird. </w:t>
      </w:r>
      <w:r w:rsidRPr="00116B1E">
        <w:rPr>
          <w:rFonts w:ascii="Arial" w:hAnsi="Arial" w:cs="Arial"/>
          <w:color w:val="FF0000"/>
          <w:vertAlign w:val="superscript"/>
        </w:rPr>
        <w:t>3</w:t>
      </w:r>
      <w:r w:rsidRPr="00116B1E">
        <w:rPr>
          <w:rFonts w:ascii="Arial" w:hAnsi="Arial" w:cs="Arial"/>
          <w:color w:val="FF0000"/>
        </w:rPr>
        <w:t>Dabei ist der Erlass des Minis- teriums für Wirtschaft, Arbeit und Gesundheit zur MV-Corona-Ampel in seiner jeweils gültigen Fassung zu beachten.</w:t>
      </w:r>
    </w:p>
    <w:p w14:paraId="4EDAC032" w14:textId="77777777" w:rsidR="00116B1E" w:rsidRPr="00762C23" w:rsidRDefault="00116B1E" w:rsidP="00501F5D">
      <w:pPr>
        <w:rPr>
          <w:rFonts w:ascii="Arial" w:hAnsi="Arial" w:cs="Arial"/>
          <w:sz w:val="14"/>
          <w:szCs w:val="14"/>
        </w:rPr>
      </w:pPr>
    </w:p>
    <w:p w14:paraId="6EEDC807" w14:textId="0C58DCF8" w:rsidR="009328BE" w:rsidRPr="0037540B" w:rsidRDefault="009328BE" w:rsidP="00501F5D">
      <w:pPr>
        <w:rPr>
          <w:rFonts w:ascii="Arial" w:hAnsi="Arial" w:cs="Arial"/>
          <w:color w:val="FF0000"/>
        </w:rPr>
      </w:pPr>
      <w:r w:rsidRPr="0037540B">
        <w:rPr>
          <w:rFonts w:ascii="Arial" w:hAnsi="Arial" w:cs="Arial"/>
          <w:color w:val="FF0000"/>
        </w:rPr>
        <w:lastRenderedPageBreak/>
        <w:t xml:space="preserve">(2) </w:t>
      </w:r>
      <w:r w:rsidR="00EC5CAC" w:rsidRPr="0037540B">
        <w:rPr>
          <w:rFonts w:ascii="Arial" w:hAnsi="Arial" w:cs="Arial"/>
          <w:color w:val="FF0000"/>
          <w:vertAlign w:val="superscript"/>
        </w:rPr>
        <w:t>1</w:t>
      </w:r>
      <w:r w:rsidRPr="0037540B">
        <w:rPr>
          <w:rFonts w:ascii="Arial" w:hAnsi="Arial" w:cs="Arial"/>
          <w:color w:val="FF0000"/>
        </w:rPr>
        <w:t>Wird</w:t>
      </w:r>
      <w:r w:rsidR="0037540B" w:rsidRPr="0037540B">
        <w:rPr>
          <w:rFonts w:ascii="Arial" w:hAnsi="Arial" w:cs="Arial"/>
          <w:color w:val="FF0000"/>
        </w:rPr>
        <w:t xml:space="preserve"> in einem Landkreis oder einer kreisfreien Stadt die Zahl von 100 Neuinfektionen mit SARS-CoV-2 der letzten sieben Tage je 100.000 Einwohner an drei aufeinanderfolgen- den Tagen überschritten und ist dies auf ein diffuses, nicht auf lokale Ausbrüche begrenztes Infektionsgeschehen zurückzuführen, gilt für diesen Landkreis oder diese kreisfreie Stadt, unter Umständen auch räumlich begrenzt, abweichend von den entsprechenden bereichsspezifischen Regelungen dieser Verordnung, dass das Verlassen der Unterkunft, beziehungsweise des Grundstückes, auf dem sich die Unterkunft befindet, von 21 Uhr abends bis 6 Uhr morgens untersagt ist, sofern kein triftiger Grund vorliegt. </w:t>
      </w:r>
      <w:r w:rsidR="00BD4280">
        <w:rPr>
          <w:rFonts w:ascii="Arial" w:hAnsi="Arial" w:cs="Arial"/>
          <w:color w:val="FF0000"/>
          <w:vertAlign w:val="superscript"/>
        </w:rPr>
        <w:t>2</w:t>
      </w:r>
      <w:r w:rsidR="0037540B" w:rsidRPr="0037540B">
        <w:rPr>
          <w:rFonts w:ascii="Arial" w:hAnsi="Arial" w:cs="Arial"/>
          <w:color w:val="FF0000"/>
        </w:rPr>
        <w:t>Triftige Gründe sind insbesondere:</w:t>
      </w:r>
    </w:p>
    <w:p w14:paraId="7841182D" w14:textId="77777777" w:rsidR="00EC5CAC" w:rsidRPr="00762C23" w:rsidRDefault="00EC5CAC" w:rsidP="00501F5D">
      <w:pPr>
        <w:rPr>
          <w:rFonts w:ascii="Arial" w:hAnsi="Arial" w:cs="Arial"/>
          <w:sz w:val="14"/>
          <w:szCs w:val="14"/>
        </w:rPr>
      </w:pPr>
    </w:p>
    <w:p w14:paraId="7A4211BE" w14:textId="19D9305C" w:rsidR="0037540B" w:rsidRPr="0037540B" w:rsidRDefault="0037540B" w:rsidP="0037540B">
      <w:pPr>
        <w:pStyle w:val="Listenabsatz"/>
        <w:numPr>
          <w:ilvl w:val="0"/>
          <w:numId w:val="13"/>
        </w:numPr>
        <w:rPr>
          <w:rFonts w:ascii="Arial" w:hAnsi="Arial" w:cs="Arial"/>
          <w:color w:val="FF0000"/>
        </w:rPr>
      </w:pPr>
      <w:r w:rsidRPr="0037540B">
        <w:rPr>
          <w:rFonts w:ascii="Arial" w:hAnsi="Arial" w:cs="Arial"/>
          <w:color w:val="FF0000"/>
        </w:rPr>
        <w:t>die Abwendung einer Gefahr für Leib, Leben, Kindes- wohl und Eigentum (z. B. Krankentransport);</w:t>
      </w:r>
    </w:p>
    <w:p w14:paraId="598E3E4C" w14:textId="25877E86" w:rsidR="0037540B" w:rsidRPr="0037540B" w:rsidRDefault="0037540B" w:rsidP="0037540B">
      <w:pPr>
        <w:pStyle w:val="Listenabsatz"/>
        <w:numPr>
          <w:ilvl w:val="0"/>
          <w:numId w:val="13"/>
        </w:numPr>
        <w:rPr>
          <w:rFonts w:ascii="Arial" w:hAnsi="Arial" w:cs="Arial"/>
          <w:color w:val="FF0000"/>
        </w:rPr>
      </w:pPr>
      <w:r w:rsidRPr="0037540B">
        <w:rPr>
          <w:rFonts w:ascii="Arial" w:hAnsi="Arial" w:cs="Arial"/>
          <w:color w:val="FF0000"/>
        </w:rPr>
        <w:t>die Ausübung beruflicher Tätigkeiten und ehrenamtlicher Tätigkeiten sowie zur Sicherstellung der Versorgung in Einrichtungen des Gesundheits- und Sozialwesens oder zur Wahrnehmung von Betreuungsaufgaben;</w:t>
      </w:r>
    </w:p>
    <w:p w14:paraId="59211784" w14:textId="572AFC21" w:rsidR="0037540B" w:rsidRPr="0037540B" w:rsidRDefault="0037540B" w:rsidP="0037540B">
      <w:pPr>
        <w:pStyle w:val="Listenabsatz"/>
        <w:numPr>
          <w:ilvl w:val="0"/>
          <w:numId w:val="13"/>
        </w:numPr>
        <w:rPr>
          <w:rFonts w:ascii="Arial" w:hAnsi="Arial" w:cs="Arial"/>
          <w:color w:val="FF0000"/>
        </w:rPr>
      </w:pPr>
      <w:r w:rsidRPr="0037540B">
        <w:rPr>
          <w:rFonts w:ascii="Arial" w:hAnsi="Arial" w:cs="Arial"/>
          <w:color w:val="FF0000"/>
        </w:rPr>
        <w:t>der Besuch von Hochschule und Schule und von Einrichtungen der Kindertagesbetreuung, Einrichtungen und Diensten der Eingliederungshilfe für Menschen mit Behinderungen, teilstationären Einrichtungen gemäß § 71 Absatz 2 des Elften Buches Sozialgesetzbuch, von Schulungen zur Pandemiebekämpfung, zur unmittelbaren Vorbereitung und Durchführung von unaufschiebbaren Prüfungen im Bereich der berufsbezogenen, schulischen oder akademischen Aus- und Fortbildung, von Einrichtungen zur Durchführung von Pflegekursen;</w:t>
      </w:r>
    </w:p>
    <w:p w14:paraId="598BA0DD" w14:textId="49C72131" w:rsidR="0037540B" w:rsidRPr="0037540B" w:rsidRDefault="0037540B" w:rsidP="0037540B">
      <w:pPr>
        <w:pStyle w:val="Listenabsatz"/>
        <w:numPr>
          <w:ilvl w:val="0"/>
          <w:numId w:val="13"/>
        </w:numPr>
        <w:rPr>
          <w:rFonts w:ascii="Arial" w:hAnsi="Arial" w:cs="Arial"/>
          <w:color w:val="FF0000"/>
        </w:rPr>
      </w:pPr>
      <w:r w:rsidRPr="0037540B">
        <w:rPr>
          <w:rFonts w:ascii="Arial" w:hAnsi="Arial" w:cs="Arial"/>
          <w:color w:val="FF0000"/>
        </w:rPr>
        <w:t>die Wahrnehmung des notwendigen Lieferverkehrs, einschließlich Brief- und Versandhandel;</w:t>
      </w:r>
    </w:p>
    <w:p w14:paraId="01249C60" w14:textId="0F73FD26" w:rsidR="0037540B" w:rsidRPr="0037540B" w:rsidRDefault="0037540B" w:rsidP="0037540B">
      <w:pPr>
        <w:pStyle w:val="Listenabsatz"/>
        <w:numPr>
          <w:ilvl w:val="0"/>
          <w:numId w:val="13"/>
        </w:numPr>
        <w:rPr>
          <w:rFonts w:ascii="Arial" w:hAnsi="Arial" w:cs="Arial"/>
          <w:color w:val="FF0000"/>
        </w:rPr>
      </w:pPr>
      <w:r w:rsidRPr="0037540B">
        <w:rPr>
          <w:rFonts w:ascii="Arial" w:hAnsi="Arial" w:cs="Arial"/>
          <w:color w:val="FF0000"/>
        </w:rPr>
        <w:t>notwendige Versorgungsgänge für die Gegenstände des täglichen Bedarfs und der Grundversorgung;</w:t>
      </w:r>
    </w:p>
    <w:p w14:paraId="578B8448" w14:textId="77777777" w:rsidR="0037540B" w:rsidRDefault="0037540B" w:rsidP="0037540B">
      <w:pPr>
        <w:pStyle w:val="Listenabsatz"/>
        <w:numPr>
          <w:ilvl w:val="0"/>
          <w:numId w:val="13"/>
        </w:numPr>
        <w:rPr>
          <w:rFonts w:ascii="Arial" w:hAnsi="Arial" w:cs="Arial"/>
          <w:color w:val="FF0000"/>
        </w:rPr>
      </w:pPr>
      <w:r w:rsidRPr="0037540B">
        <w:rPr>
          <w:rFonts w:ascii="Arial" w:hAnsi="Arial" w:cs="Arial"/>
          <w:color w:val="FF0000"/>
        </w:rPr>
        <w:t>Fahrten von Feuerwehr-, Rettungs-, Katastrophenschutz- oder Einsatzkräften zum jeweiligen Stützpunkt oder Einsatzort;</w:t>
      </w:r>
    </w:p>
    <w:p w14:paraId="4C33D714" w14:textId="465ED622" w:rsidR="0037540B" w:rsidRPr="0037540B" w:rsidRDefault="0037540B" w:rsidP="0037540B">
      <w:pPr>
        <w:pStyle w:val="Listenabsatz"/>
        <w:numPr>
          <w:ilvl w:val="0"/>
          <w:numId w:val="13"/>
        </w:numPr>
        <w:rPr>
          <w:rFonts w:ascii="Arial" w:hAnsi="Arial" w:cs="Arial"/>
          <w:color w:val="FF0000"/>
        </w:rPr>
      </w:pPr>
      <w:r w:rsidRPr="0037540B">
        <w:rPr>
          <w:rFonts w:ascii="Arial" w:hAnsi="Arial" w:cs="Arial"/>
          <w:color w:val="FF0000"/>
        </w:rPr>
        <w:t>die Inanspruchnahme medizinischer und psychosozialer Versorgungsleistungen sowie der Besuch Angehöriger der Heil- und Gesundheitsfachberufe, soweit dies medizinisch erforderlich ist oder im Rahmen einer dringend erforderlichen seelsorgerischen Betreuung;</w:t>
      </w:r>
    </w:p>
    <w:p w14:paraId="7BCF063C" w14:textId="43FE4C0B" w:rsidR="0037540B" w:rsidRPr="0037540B" w:rsidRDefault="0037540B" w:rsidP="0037540B">
      <w:pPr>
        <w:pStyle w:val="Listenabsatz"/>
        <w:numPr>
          <w:ilvl w:val="0"/>
          <w:numId w:val="13"/>
        </w:numPr>
        <w:rPr>
          <w:rFonts w:ascii="Arial" w:hAnsi="Arial" w:cs="Arial"/>
          <w:color w:val="FF0000"/>
        </w:rPr>
      </w:pPr>
      <w:r w:rsidRPr="0037540B">
        <w:rPr>
          <w:rFonts w:ascii="Arial" w:hAnsi="Arial" w:cs="Arial"/>
          <w:color w:val="FF0000"/>
        </w:rPr>
        <w:t>der notwendige Besuch bei der Kernfamilie, hilfsbedürftigen Menschen, Kranken oder Menschen mit Einschränkungen und die Wahrnehmung des Sorge- und Umgangsrechts im jeweiligen privaten Bereich, die Begleitung von unterstützungsbedürftigen Personen und Minderjährigen, die Begleitung Sterbender;</w:t>
      </w:r>
    </w:p>
    <w:p w14:paraId="502F222F" w14:textId="041E3FD1" w:rsidR="0037540B" w:rsidRPr="0037540B" w:rsidRDefault="0037540B" w:rsidP="0037540B">
      <w:pPr>
        <w:pStyle w:val="Listenabsatz"/>
        <w:numPr>
          <w:ilvl w:val="0"/>
          <w:numId w:val="13"/>
        </w:numPr>
        <w:rPr>
          <w:rFonts w:ascii="Arial" w:hAnsi="Arial" w:cs="Arial"/>
          <w:color w:val="FF0000"/>
        </w:rPr>
      </w:pPr>
      <w:r w:rsidRPr="0037540B">
        <w:rPr>
          <w:rFonts w:ascii="Arial" w:hAnsi="Arial" w:cs="Arial"/>
          <w:color w:val="FF0000"/>
        </w:rPr>
        <w:t>veterinärmedizinische und seuchenprophylaktische Maßnahmen (insbesondere die Jagd zur Prävention und Bekämpfung der Afrikanischen Schweinepest und anderer Tierseuchen), unabdingbare Handlungen zur Versorgung von Tieren;</w:t>
      </w:r>
    </w:p>
    <w:p w14:paraId="3B3F3E9D" w14:textId="79275742" w:rsidR="0037540B" w:rsidRPr="0037540B" w:rsidRDefault="0037540B" w:rsidP="0037540B">
      <w:pPr>
        <w:pStyle w:val="Listenabsatz"/>
        <w:numPr>
          <w:ilvl w:val="0"/>
          <w:numId w:val="13"/>
        </w:numPr>
        <w:rPr>
          <w:rFonts w:ascii="Arial" w:hAnsi="Arial" w:cs="Arial"/>
          <w:color w:val="FF0000"/>
        </w:rPr>
      </w:pPr>
      <w:r w:rsidRPr="0037540B">
        <w:rPr>
          <w:rFonts w:ascii="Arial" w:hAnsi="Arial" w:cs="Arial"/>
          <w:color w:val="FF0000"/>
        </w:rPr>
        <w:t>die Teilnahme an Zusammenkünften des Landtages, der Landesregierung und der kommunalen Vertretungskörperschaften sowie der Teilnahme an Terminen der Behörden, Gerichte, Staatsanwaltschaften oder anderer Stellen, die öffentliche Aufgaben wahrnehmen. Dazu gehört auch die Teilnahme an öffentlichen Gerichtsverhandlungen und die Wahrnehmung von Terminen kommunaler Gremien sowie von deren Ausschüssen und Organen und Maßnahmen, die der Versorgung oder der Gesundheitsfürsorge der Bevölkerung dienen. Die Teilnahme an öffentlichen Sitzungen und Terminen ist nach den geltenden Vorschriften zu gewährleisten;</w:t>
      </w:r>
    </w:p>
    <w:p w14:paraId="14159D69" w14:textId="511CA91E" w:rsidR="0037540B" w:rsidRDefault="0037540B" w:rsidP="0037540B">
      <w:pPr>
        <w:pStyle w:val="Listenabsatz"/>
        <w:numPr>
          <w:ilvl w:val="0"/>
          <w:numId w:val="13"/>
        </w:numPr>
        <w:rPr>
          <w:rFonts w:ascii="Arial" w:hAnsi="Arial" w:cs="Arial"/>
          <w:color w:val="FF0000"/>
        </w:rPr>
      </w:pPr>
      <w:r w:rsidRPr="0037540B">
        <w:rPr>
          <w:rFonts w:ascii="Arial" w:hAnsi="Arial" w:cs="Arial"/>
          <w:color w:val="FF0000"/>
        </w:rPr>
        <w:lastRenderedPageBreak/>
        <w:t>die Teilnahme an unaufschiebbaren gesetzlich oder sa</w:t>
      </w:r>
      <w:r w:rsidR="00BD4280">
        <w:rPr>
          <w:rFonts w:ascii="Arial" w:hAnsi="Arial" w:cs="Arial"/>
          <w:color w:val="FF0000"/>
        </w:rPr>
        <w:t>t</w:t>
      </w:r>
      <w:r w:rsidRPr="0037540B">
        <w:rPr>
          <w:rFonts w:ascii="Arial" w:hAnsi="Arial" w:cs="Arial"/>
          <w:color w:val="FF0000"/>
        </w:rPr>
        <w:t>zungsgemäß erforderlichen Veranstaltungen und Versammlungen von Vereinen, Verbänden und Parteien sowie an unaufschiebbaren Betriebsversammlungen und Tarifver- handlungen.</w:t>
      </w:r>
    </w:p>
    <w:p w14:paraId="2E80FD3B" w14:textId="26FB15B6" w:rsidR="0037540B" w:rsidRDefault="0037540B" w:rsidP="0037540B">
      <w:pPr>
        <w:rPr>
          <w:rFonts w:ascii="Arial" w:hAnsi="Arial" w:cs="Arial"/>
          <w:color w:val="FF0000"/>
        </w:rPr>
      </w:pPr>
    </w:p>
    <w:p w14:paraId="61B0DCBC" w14:textId="43D49637" w:rsidR="0037540B" w:rsidRPr="0037540B" w:rsidRDefault="00BD4280" w:rsidP="0037540B">
      <w:pPr>
        <w:rPr>
          <w:rFonts w:ascii="Arial" w:hAnsi="Arial" w:cs="Arial"/>
          <w:color w:val="FF0000"/>
        </w:rPr>
      </w:pPr>
      <w:r w:rsidRPr="006127BD">
        <w:rPr>
          <w:rFonts w:ascii="Arial" w:hAnsi="Arial" w:cs="Arial"/>
          <w:color w:val="FF0000"/>
          <w:vertAlign w:val="superscript"/>
        </w:rPr>
        <w:t>3</w:t>
      </w:r>
      <w:r w:rsidR="0037540B" w:rsidRPr="0037540B">
        <w:rPr>
          <w:rFonts w:ascii="Arial" w:hAnsi="Arial" w:cs="Arial"/>
          <w:color w:val="FF0000"/>
        </w:rPr>
        <w:t xml:space="preserve">Die zuständigen Behörden können auf Antrag oder von Amts wegen im Einzelfall weitere als die vorgenannten Gründe als triftig anerkennen. </w:t>
      </w:r>
      <w:r w:rsidRPr="006127BD">
        <w:rPr>
          <w:rFonts w:ascii="Arial" w:hAnsi="Arial" w:cs="Arial"/>
          <w:color w:val="FF0000"/>
          <w:vertAlign w:val="superscript"/>
        </w:rPr>
        <w:t>4</w:t>
      </w:r>
      <w:r w:rsidR="0037540B" w:rsidRPr="0037540B">
        <w:rPr>
          <w:rFonts w:ascii="Arial" w:hAnsi="Arial" w:cs="Arial"/>
          <w:color w:val="FF0000"/>
        </w:rPr>
        <w:t xml:space="preserve">Die Feststellung, dass in einem Landkreis oder einer kreisfreien Stadt die Zahl von 100 Neuinfektionen mit SARS-CoV-2 der letzten sieben Tage je 100.000 Einwohner an drei aufeinanderfolgenden Tagen überschritten ist und dies auf ein diffuses, nicht auf lokale Ausbrüche begrenztes Infektionsgeschehen zurückzuführen ist, trifft die zuständige Behörde durch Allgemeinverfügung im Benehmen mit dem Ministerium für Wirtschaft, Arbeit und Gesundheit. </w:t>
      </w:r>
      <w:r w:rsidRPr="006127BD">
        <w:rPr>
          <w:rFonts w:ascii="Arial" w:hAnsi="Arial" w:cs="Arial"/>
          <w:color w:val="FF0000"/>
          <w:vertAlign w:val="superscript"/>
        </w:rPr>
        <w:t>5</w:t>
      </w:r>
      <w:r w:rsidR="0037540B" w:rsidRPr="0037540B">
        <w:rPr>
          <w:rFonts w:ascii="Arial" w:hAnsi="Arial" w:cs="Arial"/>
          <w:color w:val="FF0000"/>
        </w:rPr>
        <w:t>Die Regelungen sollten in der Regel solange in Kraft bleiben, bis der Inzidenzwert von 100 Neuinfektionen binnen sieben Tagen auf 100.000 Einwohner für mindestens zehn aufeinanderfolgende Tage unterschritten worden ist.</w:t>
      </w:r>
    </w:p>
    <w:p w14:paraId="27C42FE4" w14:textId="77777777" w:rsidR="0037540B" w:rsidRDefault="0037540B" w:rsidP="0037540B">
      <w:pPr>
        <w:rPr>
          <w:rFonts w:ascii="Arial" w:hAnsi="Arial" w:cs="Arial"/>
          <w:color w:val="FF0000"/>
        </w:rPr>
      </w:pPr>
    </w:p>
    <w:p w14:paraId="35A12DD7" w14:textId="13DF3184" w:rsidR="00BD4280" w:rsidRDefault="0037540B" w:rsidP="00BD4280">
      <w:pPr>
        <w:rPr>
          <w:rFonts w:ascii="Arial" w:hAnsi="Arial" w:cs="Arial"/>
          <w:color w:val="FF0000"/>
        </w:rPr>
      </w:pPr>
      <w:r w:rsidRPr="0037540B">
        <w:rPr>
          <w:rFonts w:ascii="Arial" w:hAnsi="Arial" w:cs="Arial"/>
          <w:color w:val="FF0000"/>
        </w:rPr>
        <w:t xml:space="preserve">(3) </w:t>
      </w:r>
      <w:r w:rsidR="006127BD">
        <w:rPr>
          <w:rFonts w:ascii="Arial" w:hAnsi="Arial" w:cs="Arial"/>
          <w:color w:val="FF0000"/>
          <w:vertAlign w:val="superscript"/>
        </w:rPr>
        <w:t>1</w:t>
      </w:r>
      <w:r w:rsidRPr="0037540B">
        <w:rPr>
          <w:rFonts w:ascii="Arial" w:hAnsi="Arial" w:cs="Arial"/>
          <w:color w:val="FF0000"/>
        </w:rPr>
        <w:t xml:space="preserve">Wird in einem Landkreis oder einer kreisfreien Stadt die Zahl von 100 Neuinfektionen mit SARS-CoV-2 der letzten sieben Tage je 100.000 Einwohner an drei aufeinanderfolgen- den Tagen überschritten und ist dies auf ein diffuses, nicht auf lokale Ausbrüche begrenztes Infektionsgeschehen zurückzuführen, haben die zuständigen Behörden unter einer Gesamtbewertung der Infektionslage weitergehende Maßnahmen zu ergreifen. </w:t>
      </w:r>
      <w:r w:rsidR="006127BD">
        <w:rPr>
          <w:rFonts w:ascii="Arial" w:hAnsi="Arial" w:cs="Arial"/>
          <w:color w:val="FF0000"/>
          <w:vertAlign w:val="superscript"/>
        </w:rPr>
        <w:t>2</w:t>
      </w:r>
      <w:r w:rsidRPr="0037540B">
        <w:rPr>
          <w:rFonts w:ascii="Arial" w:hAnsi="Arial" w:cs="Arial"/>
          <w:color w:val="FF0000"/>
        </w:rPr>
        <w:t>Sie können durch Allgemeinverfügung, unter Umständen auch räumlich begrenzt, insbesondere</w:t>
      </w:r>
      <w:r w:rsidR="00BD4280">
        <w:rPr>
          <w:rFonts w:ascii="Arial" w:hAnsi="Arial" w:cs="Arial"/>
          <w:color w:val="FF0000"/>
        </w:rPr>
        <w:t xml:space="preserve"> </w:t>
      </w:r>
    </w:p>
    <w:p w14:paraId="5626AB3E" w14:textId="77777777" w:rsidR="00BD4280" w:rsidRDefault="00BD4280" w:rsidP="00BD4280">
      <w:pPr>
        <w:rPr>
          <w:rFonts w:ascii="Arial" w:hAnsi="Arial" w:cs="Arial"/>
          <w:color w:val="FF0000"/>
        </w:rPr>
      </w:pPr>
    </w:p>
    <w:p w14:paraId="035B1C2F" w14:textId="1D9C0FFC" w:rsidR="00BD4280" w:rsidRPr="006127BD" w:rsidRDefault="00BD4280" w:rsidP="006127BD">
      <w:pPr>
        <w:pStyle w:val="Listenabsatz"/>
        <w:numPr>
          <w:ilvl w:val="0"/>
          <w:numId w:val="14"/>
        </w:numPr>
        <w:rPr>
          <w:rFonts w:ascii="Arial" w:hAnsi="Arial" w:cs="Arial"/>
          <w:color w:val="FF0000"/>
        </w:rPr>
      </w:pPr>
      <w:r w:rsidRPr="006127BD">
        <w:rPr>
          <w:rFonts w:ascii="Arial" w:hAnsi="Arial" w:cs="Arial"/>
          <w:color w:val="FF0000"/>
        </w:rPr>
        <w:t>verschärfte Kontaktbeschränkungen sowie weitergehende Verpflichtungen zum Tragen einer Mund-Nase-Bedeckung (OP-Masken gemäß EN 14683) oder Atemschutzmasken (gemäß Anlage der Coronavirus-Schutzmasken- Verordnung – SchutzmV in der jeweils aktuellen Fassung, zum Beispiel FFP2-Masken) sowie</w:t>
      </w:r>
    </w:p>
    <w:p w14:paraId="6EF7C2A2" w14:textId="22BBAD70" w:rsidR="00BD4280" w:rsidRPr="006127BD" w:rsidRDefault="00BD4280" w:rsidP="00BD4280">
      <w:pPr>
        <w:pStyle w:val="Listenabsatz"/>
        <w:numPr>
          <w:ilvl w:val="0"/>
          <w:numId w:val="14"/>
        </w:numPr>
        <w:rPr>
          <w:rFonts w:ascii="Arial" w:hAnsi="Arial" w:cs="Arial"/>
          <w:color w:val="FF0000"/>
        </w:rPr>
      </w:pPr>
      <w:r w:rsidRPr="006127BD">
        <w:rPr>
          <w:rFonts w:ascii="Arial" w:hAnsi="Arial" w:cs="Arial"/>
          <w:color w:val="FF0000"/>
        </w:rPr>
        <w:t>weitergehende Verpflichtungen zur Durchführung von Schnell- oder Selbsttests in Bereichen, in denen die Einhaltung von Abstandsregeln und das konsequente Tragen von Mund-Nase-Bedeckungen erschwert sind,</w:t>
      </w:r>
    </w:p>
    <w:p w14:paraId="2B521965" w14:textId="77777777" w:rsidR="00BD4280" w:rsidRDefault="00BD4280" w:rsidP="00BD4280">
      <w:pPr>
        <w:rPr>
          <w:rFonts w:ascii="Arial" w:hAnsi="Arial" w:cs="Arial"/>
          <w:color w:val="FF0000"/>
        </w:rPr>
      </w:pPr>
    </w:p>
    <w:p w14:paraId="31F2B72A" w14:textId="48F98B05" w:rsidR="00BD4280" w:rsidRPr="00BD4280" w:rsidRDefault="00BD4280" w:rsidP="00BD4280">
      <w:pPr>
        <w:rPr>
          <w:rFonts w:ascii="Arial" w:hAnsi="Arial" w:cs="Arial"/>
          <w:color w:val="FF0000"/>
        </w:rPr>
      </w:pPr>
      <w:r w:rsidRPr="00BD4280">
        <w:rPr>
          <w:rFonts w:ascii="Arial" w:hAnsi="Arial" w:cs="Arial"/>
          <w:color w:val="FF0000"/>
        </w:rPr>
        <w:t xml:space="preserve">erlassen. </w:t>
      </w:r>
      <w:r w:rsidR="006127BD" w:rsidRPr="006127BD">
        <w:rPr>
          <w:rFonts w:ascii="Arial" w:hAnsi="Arial" w:cs="Arial"/>
          <w:color w:val="FF0000"/>
          <w:vertAlign w:val="superscript"/>
        </w:rPr>
        <w:t>3</w:t>
      </w:r>
      <w:r w:rsidRPr="00BD4280">
        <w:rPr>
          <w:rFonts w:ascii="Arial" w:hAnsi="Arial" w:cs="Arial"/>
          <w:color w:val="FF0000"/>
        </w:rPr>
        <w:t>Die Regelungen sollten in der Regel solange in Kraft bleiben, bis der Inzidenzwert von 100 Neuinfektionen binnen sieben Tagen auf 100.000 Einwohner für mindestens zehn aufeinanderfolgende Tage unterschritten worden ist.</w:t>
      </w:r>
    </w:p>
    <w:p w14:paraId="6292E098" w14:textId="77777777" w:rsidR="00BD4280" w:rsidRDefault="00BD4280" w:rsidP="00BD4280">
      <w:pPr>
        <w:rPr>
          <w:rFonts w:ascii="Arial" w:hAnsi="Arial" w:cs="Arial"/>
          <w:color w:val="FF0000"/>
        </w:rPr>
      </w:pPr>
    </w:p>
    <w:p w14:paraId="476998E7" w14:textId="2760492A" w:rsidR="00BD4280" w:rsidRPr="00BD4280" w:rsidRDefault="00BD4280" w:rsidP="00BD4280">
      <w:pPr>
        <w:rPr>
          <w:rFonts w:ascii="Arial" w:hAnsi="Arial" w:cs="Arial"/>
          <w:color w:val="FF0000"/>
        </w:rPr>
      </w:pPr>
      <w:r w:rsidRPr="00BD4280">
        <w:rPr>
          <w:rFonts w:ascii="Arial" w:hAnsi="Arial" w:cs="Arial"/>
          <w:color w:val="FF0000"/>
        </w:rPr>
        <w:t xml:space="preserve">(4) </w:t>
      </w:r>
      <w:r w:rsidR="006127BD">
        <w:rPr>
          <w:rFonts w:ascii="Arial" w:hAnsi="Arial" w:cs="Arial"/>
          <w:color w:val="FF0000"/>
          <w:vertAlign w:val="superscript"/>
        </w:rPr>
        <w:t>1</w:t>
      </w:r>
      <w:r w:rsidRPr="00BD4280">
        <w:rPr>
          <w:rFonts w:ascii="Arial" w:hAnsi="Arial" w:cs="Arial"/>
          <w:color w:val="FF0000"/>
        </w:rPr>
        <w:t xml:space="preserve">Wird in einem Landkreis oder einer kreisfreien Stadt die Zahl von 150 Neuinfektionen mit SARS-CoV-2 der letzten sieben Tage je 100.000 Einwohner an drei aufeinanderfolgenden Tagen überschritten und ist dies auf ein diffuses, nicht auf lokale Ausbrüche begrenztes Infektionsgeschehen zurückzuführen, haben die zuständigen Behörden unter einer Gesamtbewertung der Infektionslage weitergehende Maßnahmen zu ergreifen. </w:t>
      </w:r>
      <w:r w:rsidR="006127BD">
        <w:rPr>
          <w:rFonts w:ascii="Arial" w:hAnsi="Arial" w:cs="Arial"/>
          <w:color w:val="FF0000"/>
          <w:vertAlign w:val="superscript"/>
        </w:rPr>
        <w:t>2</w:t>
      </w:r>
      <w:r w:rsidRPr="00BD4280">
        <w:rPr>
          <w:rFonts w:ascii="Arial" w:hAnsi="Arial" w:cs="Arial"/>
          <w:color w:val="FF0000"/>
        </w:rPr>
        <w:t>Sie können durch Allgemeinverfügung, unter Umständen auch räumlich begrenzt, insbesondere</w:t>
      </w:r>
    </w:p>
    <w:p w14:paraId="37FF9272" w14:textId="77777777" w:rsidR="00BD4280" w:rsidRDefault="00BD4280" w:rsidP="00BD4280">
      <w:pPr>
        <w:rPr>
          <w:rFonts w:ascii="Arial" w:hAnsi="Arial" w:cs="Arial"/>
          <w:color w:val="FF0000"/>
        </w:rPr>
      </w:pPr>
    </w:p>
    <w:p w14:paraId="67FAD6AF" w14:textId="1D0AE725" w:rsidR="006127BD" w:rsidRPr="006127BD" w:rsidRDefault="00BD4280" w:rsidP="006127BD">
      <w:pPr>
        <w:pStyle w:val="Listenabsatz"/>
        <w:numPr>
          <w:ilvl w:val="0"/>
          <w:numId w:val="15"/>
        </w:numPr>
        <w:rPr>
          <w:rFonts w:ascii="Arial" w:hAnsi="Arial" w:cs="Arial"/>
          <w:color w:val="FF0000"/>
        </w:rPr>
      </w:pPr>
      <w:r w:rsidRPr="006127BD">
        <w:rPr>
          <w:rFonts w:ascii="Arial" w:hAnsi="Arial" w:cs="Arial"/>
          <w:color w:val="FF0000"/>
        </w:rPr>
        <w:t>eine Einschränkung des Bewegungsradius jeder Person um den Wohnort oder die Unterkunft, unter dem Vorbehalt des Vorliegens näher, jedoch nicht abschließend zu bestimmender triftiger Gründe,</w:t>
      </w:r>
    </w:p>
    <w:p w14:paraId="798B3BC9" w14:textId="77777777" w:rsidR="006127BD" w:rsidRDefault="00BD4280" w:rsidP="00BD4280">
      <w:pPr>
        <w:pStyle w:val="Listenabsatz"/>
        <w:numPr>
          <w:ilvl w:val="0"/>
          <w:numId w:val="15"/>
        </w:numPr>
        <w:rPr>
          <w:rFonts w:ascii="Arial" w:hAnsi="Arial" w:cs="Arial"/>
          <w:color w:val="FF0000"/>
        </w:rPr>
      </w:pPr>
      <w:r w:rsidRPr="006127BD">
        <w:rPr>
          <w:rFonts w:ascii="Arial" w:hAnsi="Arial" w:cs="Arial"/>
          <w:color w:val="FF0000"/>
        </w:rPr>
        <w:t>eine Beschränkung des Zugangs zu publikumsträchtigen Ausflugszielen, unter dem Vorbehalt des Vorliegens näher, jedoch nicht abschließend zu bestimmender triftiger Gründe,</w:t>
      </w:r>
    </w:p>
    <w:p w14:paraId="3DD9313F" w14:textId="77777777" w:rsidR="006127BD" w:rsidRDefault="00BD4280" w:rsidP="00BD4280">
      <w:pPr>
        <w:pStyle w:val="Listenabsatz"/>
        <w:numPr>
          <w:ilvl w:val="0"/>
          <w:numId w:val="15"/>
        </w:numPr>
        <w:rPr>
          <w:rFonts w:ascii="Arial" w:hAnsi="Arial" w:cs="Arial"/>
          <w:color w:val="FF0000"/>
        </w:rPr>
      </w:pPr>
      <w:r w:rsidRPr="006127BD">
        <w:rPr>
          <w:rFonts w:ascii="Arial" w:hAnsi="Arial" w:cs="Arial"/>
          <w:color w:val="FF0000"/>
        </w:rPr>
        <w:lastRenderedPageBreak/>
        <w:t>eine Beschränkung der Einreise in ihren Landkreis, ihre kreisfreie Stadt oder einen hierin näher zu bestimmenden räumlichen Bereich, unter dem Vorbehalt des Vorliegens näher, jedoch nicht abschließend zu bestimmender triftiger Gründe sowie</w:t>
      </w:r>
    </w:p>
    <w:p w14:paraId="58494EAF" w14:textId="7D261009" w:rsidR="00BD4280" w:rsidRPr="006127BD" w:rsidRDefault="00BD4280" w:rsidP="00BD4280">
      <w:pPr>
        <w:pStyle w:val="Listenabsatz"/>
        <w:numPr>
          <w:ilvl w:val="0"/>
          <w:numId w:val="15"/>
        </w:numPr>
        <w:rPr>
          <w:rFonts w:ascii="Arial" w:hAnsi="Arial" w:cs="Arial"/>
          <w:color w:val="FF0000"/>
        </w:rPr>
      </w:pPr>
      <w:r w:rsidRPr="006127BD">
        <w:rPr>
          <w:rFonts w:ascii="Arial" w:hAnsi="Arial" w:cs="Arial"/>
          <w:color w:val="FF0000"/>
        </w:rPr>
        <w:t>Ausreisebeschränkungen, mit denen das Aufsuchen von solchen Einrichtungen, Verkaufsstellen, Dienstleistungsbetrieben oder sonstigen in dieser Verordnung geregelten Stätten in einem anderen Landkreis oder einer anderen kreisfreien Stadt untersagt wird, die in ihren eigenen Landkreisen oder kreisfreien Städten aufgrund der Infektionslage geschlossen sind,</w:t>
      </w:r>
    </w:p>
    <w:p w14:paraId="7AE40448" w14:textId="77777777" w:rsidR="00BD4280" w:rsidRDefault="00BD4280" w:rsidP="00BD4280">
      <w:pPr>
        <w:rPr>
          <w:rFonts w:ascii="Arial" w:hAnsi="Arial" w:cs="Arial"/>
          <w:color w:val="FF0000"/>
        </w:rPr>
      </w:pPr>
    </w:p>
    <w:p w14:paraId="097CB44C" w14:textId="00A2C788" w:rsidR="0037540B" w:rsidRDefault="00BD4280" w:rsidP="00BD4280">
      <w:pPr>
        <w:rPr>
          <w:rFonts w:ascii="Arial" w:hAnsi="Arial" w:cs="Arial"/>
          <w:color w:val="FF0000"/>
        </w:rPr>
      </w:pPr>
      <w:r w:rsidRPr="00BD4280">
        <w:rPr>
          <w:rFonts w:ascii="Arial" w:hAnsi="Arial" w:cs="Arial"/>
          <w:color w:val="FF0000"/>
        </w:rPr>
        <w:t xml:space="preserve">zu erlassen. </w:t>
      </w:r>
      <w:r w:rsidR="006127BD" w:rsidRPr="006127BD">
        <w:rPr>
          <w:rFonts w:ascii="Arial" w:hAnsi="Arial" w:cs="Arial"/>
          <w:color w:val="FF0000"/>
          <w:vertAlign w:val="superscript"/>
        </w:rPr>
        <w:t>3</w:t>
      </w:r>
      <w:r w:rsidRPr="00BD4280">
        <w:rPr>
          <w:rFonts w:ascii="Arial" w:hAnsi="Arial" w:cs="Arial"/>
          <w:color w:val="FF0000"/>
        </w:rPr>
        <w:t xml:space="preserve">Die zuständigen Behörden können unter Berücksichtigung des Infektionsgeschehens und der möglichen Folgen für die Gesundheit der Bevölkerung auch andere als die genannten, mindestens gleich geeignete Maßnahmen durch Allgemeinverfügung treffen. </w:t>
      </w:r>
      <w:r w:rsidR="006127BD">
        <w:rPr>
          <w:rFonts w:ascii="Arial" w:hAnsi="Arial" w:cs="Arial"/>
          <w:color w:val="FF0000"/>
          <w:vertAlign w:val="superscript"/>
        </w:rPr>
        <w:t>4</w:t>
      </w:r>
      <w:r w:rsidRPr="00BD4280">
        <w:rPr>
          <w:rFonts w:ascii="Arial" w:hAnsi="Arial" w:cs="Arial"/>
          <w:color w:val="FF0000"/>
        </w:rPr>
        <w:t xml:space="preserve">Die Regelungen sollten in der Regel solange in Kraft bleiben, bis der Inzidenzwert von 150 Neuinfektionen binnen sieben Tagen auf 100.000 Einwohner für mindestens zehn aufeinanderfolgende Tage unterschritten worden ist. </w:t>
      </w:r>
      <w:r w:rsidR="006127BD">
        <w:rPr>
          <w:rFonts w:ascii="Arial" w:hAnsi="Arial" w:cs="Arial"/>
          <w:color w:val="FF0000"/>
          <w:vertAlign w:val="superscript"/>
        </w:rPr>
        <w:t>5</w:t>
      </w:r>
      <w:r w:rsidRPr="00BD4280">
        <w:rPr>
          <w:rFonts w:ascii="Arial" w:hAnsi="Arial" w:cs="Arial"/>
          <w:color w:val="FF0000"/>
        </w:rPr>
        <w:t xml:space="preserve">Der Erlass des Ministeriums für Wirtschaft, Arbeit und Gesundheit zur MV-Corona-Ampel ist in seiner jeweils gültigen Fassung zu beachten. </w:t>
      </w:r>
      <w:r w:rsidR="006127BD">
        <w:rPr>
          <w:rFonts w:ascii="Arial" w:hAnsi="Arial" w:cs="Arial"/>
          <w:color w:val="FF0000"/>
          <w:vertAlign w:val="superscript"/>
        </w:rPr>
        <w:t>6</w:t>
      </w:r>
      <w:r w:rsidRPr="00BD4280">
        <w:rPr>
          <w:rFonts w:ascii="Arial" w:hAnsi="Arial" w:cs="Arial"/>
          <w:color w:val="FF0000"/>
        </w:rPr>
        <w:t>Aufgrund von § 12 getroffene Regelungen bleiben unberührt.</w:t>
      </w:r>
    </w:p>
    <w:p w14:paraId="568C06B7" w14:textId="54EA761E" w:rsidR="0037540B" w:rsidRDefault="0037540B" w:rsidP="0037540B">
      <w:pPr>
        <w:rPr>
          <w:rFonts w:ascii="Arial" w:hAnsi="Arial" w:cs="Arial"/>
          <w:color w:val="FF0000"/>
        </w:rPr>
      </w:pPr>
    </w:p>
    <w:p w14:paraId="40509373" w14:textId="3E83FD9F" w:rsidR="00BD4280" w:rsidRPr="00BD4280" w:rsidRDefault="00BD4280" w:rsidP="00BD4280">
      <w:pPr>
        <w:rPr>
          <w:rFonts w:ascii="Arial" w:hAnsi="Arial" w:cs="Arial"/>
          <w:color w:val="FF0000"/>
        </w:rPr>
      </w:pPr>
      <w:r w:rsidRPr="00BD4280">
        <w:rPr>
          <w:rFonts w:ascii="Arial" w:hAnsi="Arial" w:cs="Arial"/>
          <w:color w:val="FF0000"/>
        </w:rPr>
        <w:t xml:space="preserve">(5) </w:t>
      </w:r>
      <w:r w:rsidR="006127BD">
        <w:rPr>
          <w:rFonts w:ascii="Arial" w:hAnsi="Arial" w:cs="Arial"/>
          <w:color w:val="FF0000"/>
          <w:vertAlign w:val="superscript"/>
        </w:rPr>
        <w:t>1</w:t>
      </w:r>
      <w:r w:rsidRPr="00BD4280">
        <w:rPr>
          <w:rFonts w:ascii="Arial" w:hAnsi="Arial" w:cs="Arial"/>
          <w:color w:val="FF0000"/>
        </w:rPr>
        <w:t xml:space="preserve">Wird in einem Landkreis oder einer kreisfreien Stadt die Zahl von 150 Neuinfektionen mit SARS-CoV-2 der letzten sieben Tage je 100.000 Einwohner an drei aufeinanderfolgenden Tagen überschritten und ist dies auf ein diffuses, nicht auf lokale Ausbrüche begrenztes Infektionsgeschehen zurückzuführen, so haben die zuständigen Behörden unter einer Gesamtbewertung der Infektionslage weitergehende Maßnahmen zu ergreifen. </w:t>
      </w:r>
      <w:r w:rsidR="006127BD">
        <w:rPr>
          <w:rFonts w:ascii="Arial" w:hAnsi="Arial" w:cs="Arial"/>
          <w:color w:val="FF0000"/>
          <w:vertAlign w:val="superscript"/>
        </w:rPr>
        <w:t>2</w:t>
      </w:r>
      <w:r w:rsidRPr="00BD4280">
        <w:rPr>
          <w:rFonts w:ascii="Arial" w:hAnsi="Arial" w:cs="Arial"/>
          <w:color w:val="FF0000"/>
        </w:rPr>
        <w:t xml:space="preserve">Sie können durch Allgemeinverfügung, unter Umständen auch räumlich begrenzt, nach einer Gesamtbewertung der Infektionslage die Schließung sämtlicher Verkaufsstellen des Einzelhandels für Kunden anordnen, wobei hiervon der Einzelhandel mit dem überwiegenden Sortiment für Lebensmittel, Wo- chenmärkte, Direktvermarkter von Lebensmitteln, Abhol- und Lieferdienste, Getränkemärkte, Reformhäuser, Babyfachmärkte, Apotheken, Sanitätshäuser, Drogerien, Optiker, Hörgeräteakustiker, Tankstellen, Zeitungsverkauf, Tierbedarfsmärkte, Futtermittelmärkte, Blumenläden, Großhandel, Gartenbaucenter sowie Buchhandlungen auszunehmen sind. </w:t>
      </w:r>
      <w:r w:rsidR="006127BD" w:rsidRPr="006127BD">
        <w:rPr>
          <w:rFonts w:ascii="Arial" w:hAnsi="Arial" w:cs="Arial"/>
          <w:color w:val="FF0000"/>
          <w:vertAlign w:val="superscript"/>
        </w:rPr>
        <w:t>3</w:t>
      </w:r>
      <w:r w:rsidRPr="00BD4280">
        <w:rPr>
          <w:rFonts w:ascii="Arial" w:hAnsi="Arial" w:cs="Arial"/>
          <w:color w:val="FF0000"/>
        </w:rPr>
        <w:t xml:space="preserve">Ein Verkauf mittels Abholung und Lieferdiensten soll auch für geschlossene Verkaufsstellen gestattet sein. </w:t>
      </w:r>
      <w:r w:rsidR="006127BD">
        <w:rPr>
          <w:rFonts w:ascii="Arial" w:hAnsi="Arial" w:cs="Arial"/>
          <w:color w:val="FF0000"/>
          <w:vertAlign w:val="superscript"/>
        </w:rPr>
        <w:t>4</w:t>
      </w:r>
      <w:r w:rsidRPr="00BD4280">
        <w:rPr>
          <w:rFonts w:ascii="Arial" w:hAnsi="Arial" w:cs="Arial"/>
          <w:color w:val="FF0000"/>
        </w:rPr>
        <w:t xml:space="preserve">Nicht von der Schließung betroffene Einzelhandelsbetriebe sollen beim Verkauf nicht über ihr bestehendes Angebotssortiment hinausgehen dürfen. </w:t>
      </w:r>
      <w:r w:rsidR="006127BD">
        <w:rPr>
          <w:rFonts w:ascii="Arial" w:hAnsi="Arial" w:cs="Arial"/>
          <w:color w:val="FF0000"/>
          <w:vertAlign w:val="superscript"/>
        </w:rPr>
        <w:t>5</w:t>
      </w:r>
      <w:r w:rsidRPr="00BD4280">
        <w:rPr>
          <w:rFonts w:ascii="Arial" w:hAnsi="Arial" w:cs="Arial"/>
          <w:color w:val="FF0000"/>
        </w:rPr>
        <w:t xml:space="preserve">Für den Betrieb und den Besuch der geöffneten Verkaufsstellen sowie die Abholung und Lieferdienste soll die Pflicht bestehen, die Auflagen aus Anlage 1 einzuhalten. </w:t>
      </w:r>
      <w:r w:rsidR="006127BD">
        <w:rPr>
          <w:rFonts w:ascii="Arial" w:hAnsi="Arial" w:cs="Arial"/>
          <w:color w:val="FF0000"/>
          <w:vertAlign w:val="superscript"/>
        </w:rPr>
        <w:t>6</w:t>
      </w:r>
      <w:r w:rsidRPr="00BD4280">
        <w:rPr>
          <w:rFonts w:ascii="Arial" w:hAnsi="Arial" w:cs="Arial"/>
          <w:color w:val="FF0000"/>
        </w:rPr>
        <w:t xml:space="preserve">Des Weiteren können Kosmetik- und Nagelstudios, nicht medizinisch, therapeutisch oder pflegerisch notwendige Fußpflege sowie Barbiere für den Publikumsverkehr geschlossen werden. </w:t>
      </w:r>
      <w:r w:rsidR="006127BD">
        <w:rPr>
          <w:rFonts w:ascii="Arial" w:hAnsi="Arial" w:cs="Arial"/>
          <w:color w:val="FF0000"/>
          <w:vertAlign w:val="superscript"/>
        </w:rPr>
        <w:t>7</w:t>
      </w:r>
      <w:r w:rsidRPr="00BD4280">
        <w:rPr>
          <w:rFonts w:ascii="Arial" w:hAnsi="Arial" w:cs="Arial"/>
          <w:color w:val="FF0000"/>
        </w:rPr>
        <w:t xml:space="preserve">Für geöffnete Betriebe und Einrichtungen sind geeignete verpflichtende Testerfordernisse (tagesaktuelle, 24 Stunden gültige COVID-19-Schnell- oder vor Ort vorzunehmende Selbsttests) vorzusehen. </w:t>
      </w:r>
      <w:r w:rsidR="006127BD">
        <w:rPr>
          <w:rFonts w:ascii="Arial" w:hAnsi="Arial" w:cs="Arial"/>
          <w:color w:val="FF0000"/>
          <w:vertAlign w:val="superscript"/>
        </w:rPr>
        <w:t>8</w:t>
      </w:r>
      <w:r w:rsidRPr="00BD4280">
        <w:rPr>
          <w:rFonts w:ascii="Arial" w:hAnsi="Arial" w:cs="Arial"/>
          <w:color w:val="FF0000"/>
        </w:rPr>
        <w:t>Die Regelungen zu den betreffenden Maßnahmen sollten in der Regel solange in Kraft bleiben, bis der Inzidenzwert von 150 Neuinfektio- nen binnen sieben Tagen auf 100.000 Einwohner für mindestens zehn aufeinanderfolgende Tage unterschritten worden ist.</w:t>
      </w:r>
    </w:p>
    <w:p w14:paraId="6E356742" w14:textId="1C2DB6B0" w:rsidR="00BD4280" w:rsidRDefault="00BD4280" w:rsidP="00BD4280">
      <w:pPr>
        <w:rPr>
          <w:rFonts w:ascii="Arial" w:hAnsi="Arial" w:cs="Arial"/>
          <w:color w:val="FF0000"/>
        </w:rPr>
      </w:pPr>
      <w:r w:rsidRPr="00BD4280">
        <w:rPr>
          <w:rFonts w:ascii="Arial" w:hAnsi="Arial" w:cs="Arial"/>
          <w:color w:val="FF0000"/>
        </w:rPr>
        <w:t xml:space="preserve">(6) </w:t>
      </w:r>
      <w:r w:rsidR="002E39B3">
        <w:rPr>
          <w:rFonts w:ascii="Arial" w:hAnsi="Arial" w:cs="Arial"/>
          <w:color w:val="FF0000"/>
          <w:vertAlign w:val="superscript"/>
        </w:rPr>
        <w:t>1</w:t>
      </w:r>
      <w:r w:rsidRPr="00BD4280">
        <w:rPr>
          <w:rFonts w:ascii="Arial" w:hAnsi="Arial" w:cs="Arial"/>
          <w:color w:val="FF0000"/>
        </w:rPr>
        <w:t xml:space="preserve">Wird in einem Landkreis oder einer kreisfreien Stadt die Zahl von 150 Neuinfektionen mit SARS-CoV-2 der letzten sieben Tage je 100.000 Einwohner an drei aufeinanderfolgenden Tagen überschritten und ist dies auf ein diffuses, nicht auf lokale Ausbrüche begrenztes Infektionsgeschehen zurückzuführen, gilt für diesen Landkreis </w:t>
      </w:r>
      <w:r w:rsidRPr="00BD4280">
        <w:rPr>
          <w:rFonts w:ascii="Arial" w:hAnsi="Arial" w:cs="Arial"/>
          <w:color w:val="FF0000"/>
        </w:rPr>
        <w:lastRenderedPageBreak/>
        <w:t>oder diese kreisfreie Stadt abweichend von den entsprechenden bereichsspezifischen Regelungen dieser Verordnung Folgendes:</w:t>
      </w:r>
    </w:p>
    <w:p w14:paraId="369AC547" w14:textId="77777777" w:rsidR="002E39B3" w:rsidRPr="00BD4280" w:rsidRDefault="002E39B3" w:rsidP="00BD4280">
      <w:pPr>
        <w:rPr>
          <w:rFonts w:ascii="Arial" w:hAnsi="Arial" w:cs="Arial"/>
          <w:color w:val="FF0000"/>
        </w:rPr>
      </w:pPr>
    </w:p>
    <w:p w14:paraId="4ED09CE7" w14:textId="6335B77A" w:rsidR="002E39B3" w:rsidRPr="002E39B3" w:rsidRDefault="00BD4280" w:rsidP="002E39B3">
      <w:pPr>
        <w:pStyle w:val="Listenabsatz"/>
        <w:numPr>
          <w:ilvl w:val="0"/>
          <w:numId w:val="16"/>
        </w:numPr>
        <w:rPr>
          <w:rFonts w:ascii="Arial" w:hAnsi="Arial" w:cs="Arial"/>
          <w:color w:val="FF0000"/>
        </w:rPr>
      </w:pPr>
      <w:r w:rsidRPr="002E39B3">
        <w:rPr>
          <w:rFonts w:ascii="Arial" w:hAnsi="Arial" w:cs="Arial"/>
          <w:color w:val="FF0000"/>
        </w:rPr>
        <w:t xml:space="preserve">Massagepraxen, Sonnenstudios, Tattoostudios und ähnliche Betriebe sind für den Publikumsverkehr geschlossen; dies gilt auch für die mobile Erbringung dieser Dienstleistungen im Reisegewerbe oder beim Kunden; für den Be- trieb und den Besuch von Friseuren sowie für den Betrieb und den Besuch von Betrieben des Heilmittelbereichs besteht für Behandlungen die Pflicht, die Auflagen aus </w:t>
      </w:r>
      <w:hyperlink w:anchor="Anlage_3" w:history="1">
        <w:r w:rsidRPr="00EE17C7">
          <w:rPr>
            <w:rStyle w:val="Hyperlink"/>
            <w:rFonts w:ascii="Arial" w:hAnsi="Arial" w:cs="Arial"/>
          </w:rPr>
          <w:t>Anlage 3</w:t>
        </w:r>
      </w:hyperlink>
      <w:r w:rsidRPr="002E39B3">
        <w:rPr>
          <w:rFonts w:ascii="Arial" w:hAnsi="Arial" w:cs="Arial"/>
          <w:color w:val="FF0000"/>
        </w:rPr>
        <w:t xml:space="preserve"> einzuhalten;</w:t>
      </w:r>
    </w:p>
    <w:p w14:paraId="4C026464" w14:textId="67E93D70" w:rsidR="002E39B3" w:rsidRDefault="00BD4280" w:rsidP="00BD4280">
      <w:pPr>
        <w:pStyle w:val="Listenabsatz"/>
        <w:numPr>
          <w:ilvl w:val="0"/>
          <w:numId w:val="16"/>
        </w:numPr>
        <w:rPr>
          <w:rFonts w:ascii="Arial" w:hAnsi="Arial" w:cs="Arial"/>
          <w:color w:val="FF0000"/>
        </w:rPr>
      </w:pPr>
      <w:r w:rsidRPr="002E39B3">
        <w:rPr>
          <w:rFonts w:ascii="Arial" w:hAnsi="Arial" w:cs="Arial"/>
          <w:color w:val="FF0000"/>
        </w:rPr>
        <w:t xml:space="preserve">Fahrschulen, Flugschulen sowie ähnliche Einrichtungen werden für den Publikumsverkehr geschlossen; davon ausgenommen ist die Technische Prüfstelle für Fahrzeugprüfungen; beim Betrieb der Technischen Prüfstelle sind die </w:t>
      </w:r>
      <w:hyperlink w:anchor="Anlage_25" w:history="1">
        <w:r w:rsidRPr="00EE17C7">
          <w:rPr>
            <w:rStyle w:val="Hyperlink"/>
            <w:rFonts w:ascii="Arial" w:hAnsi="Arial" w:cs="Arial"/>
          </w:rPr>
          <w:t>Anlage 25</w:t>
        </w:r>
      </w:hyperlink>
      <w:r w:rsidRPr="002E39B3">
        <w:rPr>
          <w:rFonts w:ascii="Arial" w:hAnsi="Arial" w:cs="Arial"/>
          <w:color w:val="FF0000"/>
        </w:rPr>
        <w:t xml:space="preserve"> einzuhalten; das Verbot gilt nicht für Personen, die auf die Erteilung der Fahrerlaubnis zwingend und unaufschiebbar zum Zwecke der Berufsausübung angewiesen sind; dies gilt auch für die Erteilung oder Verlängerung der Fluglizenz und der Flugberechtigung; die zwingende Notwendigkeit und die Unaufschiebbarkeit sind durch den Arbeitgeber oder die Ausbildungsstätte unter Angabe der konkreten Gründe zu bescheinigen; für die Durchführung des theoretischen und des praktischen Unterrichts sowie für die Abnahme der Prüfungen besteht die Pflicht, die Auflagen aus </w:t>
      </w:r>
      <w:hyperlink w:anchor="Anlage_25" w:history="1">
        <w:r w:rsidRPr="00EE17C7">
          <w:rPr>
            <w:rStyle w:val="Hyperlink"/>
            <w:rFonts w:ascii="Arial" w:hAnsi="Arial" w:cs="Arial"/>
          </w:rPr>
          <w:t>Anlage 25</w:t>
        </w:r>
      </w:hyperlink>
      <w:r w:rsidRPr="002E39B3">
        <w:rPr>
          <w:rFonts w:ascii="Arial" w:hAnsi="Arial" w:cs="Arial"/>
          <w:color w:val="FF0000"/>
        </w:rPr>
        <w:t xml:space="preserve"> einzuhalten;</w:t>
      </w:r>
    </w:p>
    <w:p w14:paraId="5FC1AECD" w14:textId="77777777" w:rsidR="002E39B3" w:rsidRDefault="00BD4280" w:rsidP="00BD4280">
      <w:pPr>
        <w:pStyle w:val="Listenabsatz"/>
        <w:numPr>
          <w:ilvl w:val="0"/>
          <w:numId w:val="16"/>
        </w:numPr>
        <w:rPr>
          <w:rFonts w:ascii="Arial" w:hAnsi="Arial" w:cs="Arial"/>
          <w:color w:val="FF0000"/>
        </w:rPr>
      </w:pPr>
      <w:r w:rsidRPr="002E39B3">
        <w:rPr>
          <w:rFonts w:ascii="Arial" w:hAnsi="Arial" w:cs="Arial"/>
          <w:color w:val="FF0000"/>
        </w:rPr>
        <w:t>Zoos, Tier- und Vogelparks und botanische Gärten sind für den Publikumsverkehr geschlossen;</w:t>
      </w:r>
    </w:p>
    <w:p w14:paraId="70862F9D" w14:textId="347C5A13" w:rsidR="002E39B3" w:rsidRDefault="00BD4280" w:rsidP="00BD4280">
      <w:pPr>
        <w:pStyle w:val="Listenabsatz"/>
        <w:numPr>
          <w:ilvl w:val="0"/>
          <w:numId w:val="16"/>
        </w:numPr>
        <w:rPr>
          <w:rFonts w:ascii="Arial" w:hAnsi="Arial" w:cs="Arial"/>
          <w:color w:val="FF0000"/>
        </w:rPr>
      </w:pPr>
      <w:r w:rsidRPr="002E39B3">
        <w:rPr>
          <w:rFonts w:ascii="Arial" w:hAnsi="Arial" w:cs="Arial"/>
          <w:color w:val="FF0000"/>
        </w:rPr>
        <w:t>kulturellen Ausstellungen, Museen und Gedenkstätten s</w:t>
      </w:r>
      <w:r w:rsidR="002E39B3">
        <w:rPr>
          <w:rFonts w:ascii="Arial" w:hAnsi="Arial" w:cs="Arial"/>
          <w:color w:val="FF0000"/>
        </w:rPr>
        <w:t>o</w:t>
      </w:r>
      <w:r w:rsidRPr="002E39B3">
        <w:rPr>
          <w:rFonts w:ascii="Arial" w:hAnsi="Arial" w:cs="Arial"/>
          <w:color w:val="FF0000"/>
        </w:rPr>
        <w:t>wie ähnlichen Einrichtungen sind geschlossen;</w:t>
      </w:r>
    </w:p>
    <w:p w14:paraId="12D2DB7B" w14:textId="06289FA6" w:rsidR="002E39B3" w:rsidRDefault="00BD4280" w:rsidP="00BD4280">
      <w:pPr>
        <w:pStyle w:val="Listenabsatz"/>
        <w:numPr>
          <w:ilvl w:val="0"/>
          <w:numId w:val="16"/>
        </w:numPr>
        <w:rPr>
          <w:rFonts w:ascii="Arial" w:hAnsi="Arial" w:cs="Arial"/>
          <w:color w:val="FF0000"/>
        </w:rPr>
      </w:pPr>
      <w:r w:rsidRPr="002E39B3">
        <w:rPr>
          <w:rFonts w:ascii="Arial" w:hAnsi="Arial" w:cs="Arial"/>
          <w:color w:val="FF0000"/>
        </w:rPr>
        <w:t xml:space="preserve">Bibliotheken und Archive sind geschlossen; davon ausgenommen ist die Aus- und Rückgabe im Rahmen des Leihbetriebs, einschließlich der Fernleihe, sowie die begrenzte Öffnung der Bibliotheken an den Hochschulen für Studie- rende zur Vorbereitung auf zwingend anstehende Prüfungstermine und zur Erstellung termingebundener Prüfungsleistungen; für den Leihbetrieb und die begrenzte Öffnung der Hochschulbibliotheken besteht die Pflicht, die Auflagen aus </w:t>
      </w:r>
      <w:hyperlink w:anchor="Anlage_9" w:history="1">
        <w:r w:rsidRPr="00EE17C7">
          <w:rPr>
            <w:rStyle w:val="Hyperlink"/>
            <w:rFonts w:ascii="Arial" w:hAnsi="Arial" w:cs="Arial"/>
          </w:rPr>
          <w:t>Anlage 9</w:t>
        </w:r>
      </w:hyperlink>
      <w:r w:rsidRPr="002E39B3">
        <w:rPr>
          <w:rFonts w:ascii="Arial" w:hAnsi="Arial" w:cs="Arial"/>
          <w:color w:val="FF0000"/>
        </w:rPr>
        <w:t xml:space="preserve"> einzuhalten;</w:t>
      </w:r>
    </w:p>
    <w:p w14:paraId="24C42267" w14:textId="77777777" w:rsidR="002E39B3" w:rsidRDefault="00BD4280" w:rsidP="00BD4280">
      <w:pPr>
        <w:pStyle w:val="Listenabsatz"/>
        <w:numPr>
          <w:ilvl w:val="0"/>
          <w:numId w:val="16"/>
        </w:numPr>
        <w:rPr>
          <w:rFonts w:ascii="Arial" w:hAnsi="Arial" w:cs="Arial"/>
          <w:color w:val="FF0000"/>
        </w:rPr>
      </w:pPr>
      <w:r w:rsidRPr="002E39B3">
        <w:rPr>
          <w:rFonts w:ascii="Arial" w:hAnsi="Arial" w:cs="Arial"/>
          <w:color w:val="FF0000"/>
        </w:rPr>
        <w:t>Individualsport darf nur allein, zu zweit oder mit dem eigenen Hausstand auf und in allen öffentlichen und privaten Sportanlagen betrieben werden;</w:t>
      </w:r>
    </w:p>
    <w:p w14:paraId="2F6A5F91" w14:textId="76EAB239" w:rsidR="00BD4280" w:rsidRPr="002E39B3" w:rsidRDefault="00BD4280" w:rsidP="00BD4280">
      <w:pPr>
        <w:pStyle w:val="Listenabsatz"/>
        <w:numPr>
          <w:ilvl w:val="0"/>
          <w:numId w:val="16"/>
        </w:numPr>
        <w:rPr>
          <w:rFonts w:ascii="Arial" w:hAnsi="Arial" w:cs="Arial"/>
          <w:color w:val="FF0000"/>
        </w:rPr>
      </w:pPr>
      <w:r w:rsidRPr="002E39B3">
        <w:rPr>
          <w:rFonts w:ascii="Arial" w:hAnsi="Arial" w:cs="Arial"/>
          <w:color w:val="FF0000"/>
        </w:rPr>
        <w:t>Veranstaltungen, die der beruflichen Orientierung dienen sind untersagt.</w:t>
      </w:r>
    </w:p>
    <w:p w14:paraId="68B8B53D" w14:textId="77777777" w:rsidR="00BD4280" w:rsidRDefault="00BD4280" w:rsidP="00BD4280">
      <w:pPr>
        <w:rPr>
          <w:rFonts w:ascii="Arial" w:hAnsi="Arial" w:cs="Arial"/>
          <w:color w:val="FF0000"/>
        </w:rPr>
      </w:pPr>
    </w:p>
    <w:p w14:paraId="41C23C5B" w14:textId="245F8A09" w:rsidR="0037540B" w:rsidRDefault="002E39B3" w:rsidP="00BD4280">
      <w:pPr>
        <w:rPr>
          <w:rFonts w:ascii="Arial" w:hAnsi="Arial" w:cs="Arial"/>
          <w:color w:val="FF0000"/>
        </w:rPr>
      </w:pPr>
      <w:r>
        <w:rPr>
          <w:rFonts w:ascii="Arial" w:hAnsi="Arial" w:cs="Arial"/>
          <w:color w:val="FF0000"/>
          <w:vertAlign w:val="superscript"/>
        </w:rPr>
        <w:t>2</w:t>
      </w:r>
      <w:r w:rsidR="00BD4280" w:rsidRPr="00BD4280">
        <w:rPr>
          <w:rFonts w:ascii="Arial" w:hAnsi="Arial" w:cs="Arial"/>
          <w:color w:val="FF0000"/>
        </w:rPr>
        <w:t xml:space="preserve">Die Feststellung, dass in einem Landkreis oder einer kreisfreien Stadt die Zahl von 150 Neuinfektionen mit SARS-CoV-2 der letzten sieben Tage je 100.000 Einwohner an drei aufeinanderfolgenden Tagen überschritten ist und dies auf ein diffuses, nicht auf lokale Ausbrüche begrenztes Infektionsgeschehen zurückzuführen ist, trifft die zuständige Behörde durch Allgemeinverfügung im Benehmen mit dem Ministerium für Wirtschaft, Arbeit und Gesundheit. </w:t>
      </w:r>
      <w:r>
        <w:rPr>
          <w:rFonts w:ascii="Arial" w:hAnsi="Arial" w:cs="Arial"/>
          <w:color w:val="FF0000"/>
          <w:vertAlign w:val="superscript"/>
        </w:rPr>
        <w:t>3</w:t>
      </w:r>
      <w:r w:rsidR="00BD4280" w:rsidRPr="00BD4280">
        <w:rPr>
          <w:rFonts w:ascii="Arial" w:hAnsi="Arial" w:cs="Arial"/>
          <w:color w:val="FF0000"/>
        </w:rPr>
        <w:t>Die Regelungen sollten in der Regel solange in Kraft bleiben, bis der Inzidenzwert von 150 Neuinfektionen binnen sieben Tagen auf 100.000 Einwohner für mindestens zehn aufeinanderfolgende Tage unterschritten worden ist.“</w:t>
      </w:r>
    </w:p>
    <w:p w14:paraId="305F1612" w14:textId="4ADE7480" w:rsidR="0037540B" w:rsidRDefault="0037540B" w:rsidP="0037540B">
      <w:pPr>
        <w:rPr>
          <w:rFonts w:ascii="Arial" w:hAnsi="Arial" w:cs="Arial"/>
          <w:color w:val="FF0000"/>
        </w:rPr>
      </w:pPr>
    </w:p>
    <w:p w14:paraId="532822AC" w14:textId="77777777" w:rsidR="0037540B" w:rsidRPr="0037540B" w:rsidRDefault="0037540B" w:rsidP="0037540B">
      <w:pPr>
        <w:rPr>
          <w:rFonts w:ascii="Arial" w:hAnsi="Arial" w:cs="Arial"/>
          <w:color w:val="FF0000"/>
        </w:rPr>
      </w:pPr>
    </w:p>
    <w:p w14:paraId="314302AD" w14:textId="5040A502" w:rsidR="00C97C0C" w:rsidRDefault="00C97C0C" w:rsidP="00501F5D">
      <w:pPr>
        <w:rPr>
          <w:rFonts w:ascii="Arial" w:hAnsi="Arial" w:cs="Arial"/>
        </w:rPr>
      </w:pPr>
    </w:p>
    <w:p w14:paraId="5B072F8B" w14:textId="4243CA81" w:rsidR="00C73A0D" w:rsidRPr="00A4404D" w:rsidRDefault="00F14257" w:rsidP="00F14257">
      <w:pPr>
        <w:jc w:val="center"/>
        <w:rPr>
          <w:rFonts w:ascii="Arial" w:hAnsi="Arial" w:cs="Arial"/>
          <w:b/>
          <w:bCs/>
        </w:rPr>
      </w:pPr>
      <w:r w:rsidRPr="00A4404D">
        <w:rPr>
          <w:rFonts w:ascii="Arial" w:hAnsi="Arial" w:cs="Arial"/>
          <w:b/>
          <w:bCs/>
        </w:rPr>
        <w:t>§ 13a</w:t>
      </w:r>
    </w:p>
    <w:p w14:paraId="3DBC9439" w14:textId="374B8976" w:rsidR="00F14257" w:rsidRPr="00A4404D" w:rsidRDefault="00F14257" w:rsidP="00F14257">
      <w:pPr>
        <w:jc w:val="center"/>
        <w:rPr>
          <w:rFonts w:ascii="Arial" w:hAnsi="Arial" w:cs="Arial"/>
          <w:b/>
          <w:bCs/>
        </w:rPr>
      </w:pPr>
      <w:r w:rsidRPr="00A4404D">
        <w:rPr>
          <w:rFonts w:ascii="Arial" w:hAnsi="Arial" w:cs="Arial"/>
          <w:b/>
          <w:bCs/>
        </w:rPr>
        <w:t>Maßnahmen zur regionalen Lockerung</w:t>
      </w:r>
    </w:p>
    <w:p w14:paraId="67E53FFE" w14:textId="60D4E217" w:rsidR="00F14257" w:rsidRPr="00A4404D" w:rsidRDefault="00F14257" w:rsidP="00501F5D">
      <w:pPr>
        <w:rPr>
          <w:rFonts w:ascii="Arial" w:hAnsi="Arial" w:cs="Arial"/>
        </w:rPr>
      </w:pPr>
    </w:p>
    <w:p w14:paraId="4B96E6A5" w14:textId="77777777" w:rsidR="00CD1AB1" w:rsidRPr="000D3C85" w:rsidRDefault="00CD1AB1" w:rsidP="00501F5D">
      <w:pPr>
        <w:rPr>
          <w:rFonts w:ascii="Arial" w:hAnsi="Arial" w:cs="Arial"/>
        </w:rPr>
      </w:pPr>
      <w:r w:rsidRPr="000D3C85">
        <w:rPr>
          <w:rFonts w:ascii="Arial" w:hAnsi="Arial" w:cs="Arial"/>
        </w:rPr>
        <w:lastRenderedPageBreak/>
        <w:t xml:space="preserve">(1) </w:t>
      </w:r>
      <w:r w:rsidRPr="000D3C85">
        <w:rPr>
          <w:rFonts w:ascii="Arial" w:hAnsi="Arial" w:cs="Arial"/>
          <w:vertAlign w:val="superscript"/>
        </w:rPr>
        <w:t>1</w:t>
      </w:r>
      <w:r w:rsidR="00F14257" w:rsidRPr="000D3C85">
        <w:rPr>
          <w:rFonts w:ascii="Arial" w:hAnsi="Arial" w:cs="Arial"/>
        </w:rPr>
        <w:t xml:space="preserve">Wird in einem Landkreis oder einer kreisfreien Stadt die Zahl von </w:t>
      </w:r>
      <w:r w:rsidRPr="000D3C85">
        <w:rPr>
          <w:rFonts w:ascii="Arial" w:hAnsi="Arial" w:cs="Arial"/>
        </w:rPr>
        <w:t>50</w:t>
      </w:r>
      <w:r w:rsidR="00F14257" w:rsidRPr="000D3C85">
        <w:rPr>
          <w:rFonts w:ascii="Arial" w:hAnsi="Arial" w:cs="Arial"/>
        </w:rPr>
        <w:t xml:space="preserve"> Neuinfektionen mit SARS-CoV-2 der letzten sieben Tage je 100.000 Einwohner an mindestens sieben aufeinanderfolgenden Tagen unterschritten, können die zuständigen Behörden durch Allgemeinverfügung die Öffnung folgender nach dieser Verordnung landesweit geschlossener Angebote und Einrichtungen </w:t>
      </w:r>
      <w:r w:rsidRPr="000D3C85">
        <w:rPr>
          <w:rFonts w:ascii="Arial" w:hAnsi="Arial" w:cs="Arial"/>
        </w:rPr>
        <w:t>oder geregelte Beschränkungen</w:t>
      </w:r>
      <w:r w:rsidR="00F14257" w:rsidRPr="000D3C85">
        <w:rPr>
          <w:rFonts w:ascii="Arial" w:hAnsi="Arial" w:cs="Arial"/>
        </w:rPr>
        <w:t xml:space="preserve"> ermögli</w:t>
      </w:r>
      <w:r w:rsidRPr="000D3C85">
        <w:rPr>
          <w:rFonts w:ascii="Arial" w:hAnsi="Arial" w:cs="Arial"/>
        </w:rPr>
        <w:t>chen:</w:t>
      </w:r>
    </w:p>
    <w:p w14:paraId="6FB04847" w14:textId="77777777" w:rsidR="00CD1AB1" w:rsidRPr="000D3C85" w:rsidRDefault="00CD1AB1" w:rsidP="00CD1AB1">
      <w:pPr>
        <w:autoSpaceDE w:val="0"/>
        <w:autoSpaceDN w:val="0"/>
        <w:adjustRightInd w:val="0"/>
        <w:rPr>
          <w:rFonts w:ascii="Arial" w:hAnsi="Arial" w:cs="Arial"/>
          <w:sz w:val="14"/>
          <w:szCs w:val="14"/>
        </w:rPr>
      </w:pPr>
    </w:p>
    <w:p w14:paraId="7F7B7C0C" w14:textId="06EE08BC" w:rsidR="00CD1AB1" w:rsidRPr="000D3C85" w:rsidRDefault="00CD1AB1" w:rsidP="00CD1AB1">
      <w:pPr>
        <w:autoSpaceDE w:val="0"/>
        <w:autoSpaceDN w:val="0"/>
        <w:adjustRightInd w:val="0"/>
        <w:ind w:left="1413" w:hanging="705"/>
        <w:rPr>
          <w:rFonts w:ascii="Arial" w:hAnsi="Arial" w:cs="Arial"/>
        </w:rPr>
      </w:pPr>
      <w:r w:rsidRPr="000D3C85">
        <w:rPr>
          <w:rFonts w:ascii="Arial" w:hAnsi="Arial" w:cs="Arial"/>
        </w:rPr>
        <w:t xml:space="preserve">1. </w:t>
      </w:r>
      <w:r w:rsidRPr="000D3C85">
        <w:rPr>
          <w:rFonts w:ascii="Arial" w:hAnsi="Arial" w:cs="Arial"/>
        </w:rPr>
        <w:tab/>
        <w:t>private Zusammenkünfte in der Öffentlichkeit und in geschlossenen Räumen im Kreise der Angehörigen des eigenen Hausstandes und eines weiteren Hausstandes, maximal jedoch mit fünf Personen; Ehegatten, eingetragene Lebenspartner und Lebensgefährten, die nicht gemeinsam in einem Haushalt leben, gelten als ein Hausstand; dazugehörige Kinder bis 14 Jahre werden nicht mitgerechnet,</w:t>
      </w:r>
    </w:p>
    <w:p w14:paraId="504966B8" w14:textId="2CD0820F" w:rsidR="00CD1AB1" w:rsidRPr="000D3C85" w:rsidRDefault="00CD1AB1" w:rsidP="00CD1AB1">
      <w:pPr>
        <w:autoSpaceDE w:val="0"/>
        <w:autoSpaceDN w:val="0"/>
        <w:adjustRightInd w:val="0"/>
        <w:ind w:left="1413" w:hanging="705"/>
        <w:rPr>
          <w:rFonts w:ascii="Arial" w:hAnsi="Arial" w:cs="Arial"/>
        </w:rPr>
      </w:pPr>
      <w:r w:rsidRPr="000D3C85">
        <w:rPr>
          <w:rFonts w:ascii="Arial" w:hAnsi="Arial" w:cs="Arial"/>
        </w:rPr>
        <w:t xml:space="preserve">2. </w:t>
      </w:r>
      <w:r w:rsidRPr="000D3C85">
        <w:rPr>
          <w:rFonts w:ascii="Arial" w:hAnsi="Arial" w:cs="Arial"/>
        </w:rPr>
        <w:tab/>
        <w:t>die Öffnung des Einzelhandels mit einer Begrenzung von einer Kundin oder einem Kunden pro 10 qm für die ersten 800 qm Verkaufsfläche und einem weiteren für jede weiteren 20 qm,</w:t>
      </w:r>
    </w:p>
    <w:p w14:paraId="2B10455A" w14:textId="465E4D31" w:rsidR="00CD1AB1" w:rsidRPr="000D3C85" w:rsidRDefault="00CD1AB1" w:rsidP="00CD1AB1">
      <w:pPr>
        <w:autoSpaceDE w:val="0"/>
        <w:autoSpaceDN w:val="0"/>
        <w:adjustRightInd w:val="0"/>
        <w:ind w:left="1413" w:hanging="705"/>
        <w:rPr>
          <w:rFonts w:ascii="Arial" w:hAnsi="Arial" w:cs="Arial"/>
        </w:rPr>
      </w:pPr>
      <w:r w:rsidRPr="000D3C85">
        <w:rPr>
          <w:rFonts w:ascii="Arial" w:hAnsi="Arial" w:cs="Arial"/>
        </w:rPr>
        <w:t xml:space="preserve">3. </w:t>
      </w:r>
      <w:r w:rsidRPr="000D3C85">
        <w:rPr>
          <w:rFonts w:ascii="Arial" w:hAnsi="Arial" w:cs="Arial"/>
        </w:rPr>
        <w:tab/>
        <w:t>die Öffnung ohne Terminvereinbarung von kulturellen Ausstellungen, Museen und Gedenkstätten sowie ähnlichen Einrichtungen,</w:t>
      </w:r>
    </w:p>
    <w:p w14:paraId="2A414B37" w14:textId="4722CF98" w:rsidR="00CD1AB1" w:rsidRPr="000D3C85" w:rsidRDefault="00CD1AB1" w:rsidP="00CD1AB1">
      <w:pPr>
        <w:autoSpaceDE w:val="0"/>
        <w:autoSpaceDN w:val="0"/>
        <w:adjustRightInd w:val="0"/>
        <w:ind w:firstLine="708"/>
        <w:rPr>
          <w:rFonts w:ascii="Arial" w:hAnsi="Arial" w:cs="Arial"/>
        </w:rPr>
      </w:pPr>
      <w:r w:rsidRPr="000D3C85">
        <w:rPr>
          <w:rFonts w:ascii="Arial" w:hAnsi="Arial" w:cs="Arial"/>
        </w:rPr>
        <w:t xml:space="preserve">4. </w:t>
      </w:r>
      <w:r w:rsidRPr="000D3C85">
        <w:rPr>
          <w:rFonts w:ascii="Arial" w:hAnsi="Arial" w:cs="Arial"/>
        </w:rPr>
        <w:tab/>
        <w:t>die Öffnung der Bibliotheken und Archive,</w:t>
      </w:r>
    </w:p>
    <w:p w14:paraId="64DDA1C5" w14:textId="0542BB7E" w:rsidR="00CD1AB1" w:rsidRPr="000D3C85" w:rsidRDefault="00CD1AB1" w:rsidP="00CD1AB1">
      <w:pPr>
        <w:autoSpaceDE w:val="0"/>
        <w:autoSpaceDN w:val="0"/>
        <w:adjustRightInd w:val="0"/>
        <w:ind w:left="1413" w:hanging="705"/>
        <w:rPr>
          <w:rFonts w:ascii="Arial" w:hAnsi="Arial" w:cs="Arial"/>
        </w:rPr>
      </w:pPr>
      <w:r w:rsidRPr="000D3C85">
        <w:rPr>
          <w:rFonts w:ascii="Arial" w:hAnsi="Arial" w:cs="Arial"/>
        </w:rPr>
        <w:t xml:space="preserve">5. </w:t>
      </w:r>
      <w:r w:rsidRPr="000D3C85">
        <w:rPr>
          <w:rFonts w:ascii="Arial" w:hAnsi="Arial" w:cs="Arial"/>
        </w:rPr>
        <w:tab/>
        <w:t>die Öffnung ohne Terminvereinbarung von Zoos, Tier- und Vogelparks und botanischen Gärten und</w:t>
      </w:r>
    </w:p>
    <w:p w14:paraId="4510A034" w14:textId="0E55F933" w:rsidR="00CD1AB1" w:rsidRPr="000D3C85" w:rsidRDefault="00CD1AB1" w:rsidP="00CD1AB1">
      <w:pPr>
        <w:autoSpaceDE w:val="0"/>
        <w:autoSpaceDN w:val="0"/>
        <w:adjustRightInd w:val="0"/>
        <w:ind w:left="1413" w:hanging="705"/>
        <w:rPr>
          <w:rFonts w:ascii="Arial" w:hAnsi="Arial" w:cs="Arial"/>
        </w:rPr>
      </w:pPr>
      <w:r w:rsidRPr="000D3C85">
        <w:rPr>
          <w:rFonts w:ascii="Arial" w:hAnsi="Arial" w:cs="Arial"/>
        </w:rPr>
        <w:t xml:space="preserve">6. </w:t>
      </w:r>
      <w:r w:rsidRPr="000D3C85">
        <w:rPr>
          <w:rFonts w:ascii="Arial" w:hAnsi="Arial" w:cs="Arial"/>
        </w:rPr>
        <w:tab/>
        <w:t>kontaktfreien Sportbetrieb in kleinen Gruppen mit maximal 10 Personen im Freien auf allen öffentlichen und privaten Sportanlagen.</w:t>
      </w:r>
    </w:p>
    <w:p w14:paraId="22BE0AC7" w14:textId="77777777" w:rsidR="00CD1AB1" w:rsidRPr="000D3C85" w:rsidRDefault="00CD1AB1" w:rsidP="00CD1AB1">
      <w:pPr>
        <w:autoSpaceDE w:val="0"/>
        <w:autoSpaceDN w:val="0"/>
        <w:adjustRightInd w:val="0"/>
        <w:rPr>
          <w:rFonts w:ascii="Arial" w:hAnsi="Arial" w:cs="Arial"/>
          <w:sz w:val="14"/>
          <w:szCs w:val="14"/>
        </w:rPr>
      </w:pPr>
    </w:p>
    <w:p w14:paraId="00F29DF2" w14:textId="03183F1F" w:rsidR="00F14257" w:rsidRDefault="00CD1AB1" w:rsidP="00CD1AB1">
      <w:pPr>
        <w:autoSpaceDE w:val="0"/>
        <w:autoSpaceDN w:val="0"/>
        <w:adjustRightInd w:val="0"/>
        <w:rPr>
          <w:rFonts w:ascii="Arial" w:hAnsi="Arial" w:cs="Arial"/>
          <w:color w:val="FF0000"/>
        </w:rPr>
      </w:pPr>
      <w:r w:rsidRPr="000D3C85">
        <w:rPr>
          <w:rFonts w:ascii="Arial" w:hAnsi="Arial" w:cs="Arial"/>
          <w:vertAlign w:val="superscript"/>
        </w:rPr>
        <w:t>2</w:t>
      </w:r>
      <w:r w:rsidRPr="000D3C85">
        <w:rPr>
          <w:rFonts w:ascii="Arial" w:hAnsi="Arial" w:cs="Arial"/>
        </w:rPr>
        <w:t xml:space="preserve">Es ist sicherzustellen, dass für den Betrieb und den Besuch der hierdurch geöffneten Einrichtungen die Auflagen, insbesondere geeignete Sicherheits- und Hygienekonzepte, aus den entsprechenden Anlagen aus dieser Verordnung eingehalten werden. </w:t>
      </w:r>
      <w:r w:rsidRPr="000D3C85">
        <w:rPr>
          <w:rFonts w:ascii="Arial" w:hAnsi="Arial" w:cs="Arial"/>
          <w:vertAlign w:val="superscript"/>
        </w:rPr>
        <w:t>3</w:t>
      </w:r>
      <w:r w:rsidRPr="000D3C85">
        <w:rPr>
          <w:rFonts w:ascii="Arial" w:hAnsi="Arial" w:cs="Arial"/>
        </w:rPr>
        <w:t xml:space="preserve">Es ist vorzusehen, dass die Sicherheits- und Hygienekonzepte auf Aufforderung der zuständigen Gesundheitsbehörde im Sinne des § 2 Absatz 1 Infektionsschutzausführungsgesetz Mecklenburg-Vorpommern vorzulegen sind. </w:t>
      </w:r>
      <w:r w:rsidRPr="009A5F3A">
        <w:rPr>
          <w:rFonts w:ascii="Arial" w:hAnsi="Arial" w:cs="Arial"/>
          <w:color w:val="FF0000"/>
          <w:vertAlign w:val="superscript"/>
        </w:rPr>
        <w:t>4</w:t>
      </w:r>
      <w:r w:rsidRPr="009A5F3A">
        <w:rPr>
          <w:rFonts w:ascii="Arial" w:hAnsi="Arial" w:cs="Arial"/>
          <w:color w:val="FF0000"/>
        </w:rPr>
        <w:t>Die</w:t>
      </w:r>
      <w:r w:rsidR="009A5F3A">
        <w:rPr>
          <w:rFonts w:ascii="Arial" w:hAnsi="Arial" w:cs="Arial"/>
        </w:rPr>
        <w:t xml:space="preserve"> </w:t>
      </w:r>
      <w:r w:rsidR="009A5F3A" w:rsidRPr="009A5F3A">
        <w:rPr>
          <w:rFonts w:ascii="Arial" w:hAnsi="Arial" w:cs="Arial"/>
          <w:color w:val="FF0000"/>
        </w:rPr>
        <w:t xml:space="preserve">Hygiene- und Sicherheitskonzepte haben für die durch diesen Absatz ermöglichten Öffnungsschritte geeignete verpflichtende Testerfordernisse (tagesaktuelle, 24 Stunden gültige COVID-19-Schnell- oder vor Ort vorzunehmende Selbsttests) vorzusehen sowie geeignete Vorkehrungen zu enthalten, um eine Wahrnehmung der geöffneten Angebote durch Personen aus anderen Landkreisen und kreisfreien Städten, in denen die fraglichen Einrichtungen weiterhin geschlossen sind, zu verhindern. </w:t>
      </w:r>
      <w:r w:rsidR="009A5F3A">
        <w:rPr>
          <w:rFonts w:ascii="Arial" w:hAnsi="Arial" w:cs="Arial"/>
          <w:color w:val="FF0000"/>
          <w:vertAlign w:val="superscript"/>
        </w:rPr>
        <w:t>5</w:t>
      </w:r>
      <w:r w:rsidR="009A5F3A" w:rsidRPr="009A5F3A">
        <w:rPr>
          <w:rFonts w:ascii="Arial" w:hAnsi="Arial" w:cs="Arial"/>
          <w:color w:val="FF0000"/>
        </w:rPr>
        <w:t>Den Verantwortlichen der betreffenden Einrichtungen, Verkaufsstellen, Dienstleistungsbetrieben oder sonstigen von den Lockerungsmaßnahmen erfassten Stätten ist eine diesbezügliche Kontrollpflicht aufzuerlegen; Einwohnerinnen und Einwohnern aus anderen Landkreisen und</w:t>
      </w:r>
      <w:r w:rsidRPr="009A5F3A">
        <w:rPr>
          <w:rFonts w:ascii="Arial" w:hAnsi="Arial" w:cs="Arial"/>
          <w:color w:val="FF0000"/>
        </w:rPr>
        <w:t xml:space="preserve"> </w:t>
      </w:r>
      <w:r w:rsidR="009A5F3A" w:rsidRPr="009A5F3A">
        <w:rPr>
          <w:rFonts w:ascii="Arial" w:hAnsi="Arial" w:cs="Arial"/>
          <w:color w:val="FF0000"/>
        </w:rPr>
        <w:t xml:space="preserve">kreisfreien Städten ist das Aufsuchen und die Inanspruch- nahme der vorstehend bezeichneten Angebote bei Regelung von Ausnahmen zu untersagen. </w:t>
      </w:r>
      <w:r w:rsidR="009A5F3A">
        <w:rPr>
          <w:rFonts w:ascii="Arial" w:hAnsi="Arial" w:cs="Arial"/>
          <w:color w:val="FF0000"/>
          <w:vertAlign w:val="superscript"/>
        </w:rPr>
        <w:t>6</w:t>
      </w:r>
      <w:r w:rsidR="009A5F3A" w:rsidRPr="009A5F3A">
        <w:rPr>
          <w:rFonts w:ascii="Arial" w:hAnsi="Arial" w:cs="Arial"/>
          <w:color w:val="FF0000"/>
        </w:rPr>
        <w:t xml:space="preserve">Die Hygiene- und Sicherheitskonzepte der in Satz 1 genannten Einrichtungen haben eine verpflichtende Dokumentation zur Kontaktnachverfolgung zu enthalten. </w:t>
      </w:r>
      <w:r w:rsidR="005B5FA2">
        <w:rPr>
          <w:rFonts w:ascii="Arial" w:hAnsi="Arial" w:cs="Arial"/>
          <w:color w:val="FF0000"/>
          <w:vertAlign w:val="superscript"/>
        </w:rPr>
        <w:t>7</w:t>
      </w:r>
      <w:r w:rsidR="009A5F3A" w:rsidRPr="009A5F3A">
        <w:rPr>
          <w:rFonts w:ascii="Arial" w:hAnsi="Arial" w:cs="Arial"/>
          <w:color w:val="FF0000"/>
        </w:rPr>
        <w:t xml:space="preserve">Die Landkreise und kreisfreien Städte dürfen in der Allgemeinverfügung die Pflicht zur Dokumentation zur Kontaktnachverfolgung auf diese Einrichtungen erweitern, soweit das Infektionsgeschehen dies erfordert. </w:t>
      </w:r>
      <w:r w:rsidR="005B5FA2">
        <w:rPr>
          <w:rFonts w:ascii="Arial" w:hAnsi="Arial" w:cs="Arial"/>
          <w:color w:val="FF0000"/>
          <w:vertAlign w:val="superscript"/>
        </w:rPr>
        <w:t>8</w:t>
      </w:r>
      <w:r w:rsidR="009A5F3A" w:rsidRPr="009A5F3A">
        <w:rPr>
          <w:rFonts w:ascii="Arial" w:hAnsi="Arial" w:cs="Arial"/>
          <w:color w:val="FF0000"/>
        </w:rPr>
        <w:t xml:space="preserve">Dabei ist sicherzustellen, dass die in den Anlagen genannten Anforderungen an die Datenverarbeitung zu Zweckbestimmung, Vertraulichkeit und Transparenz gewährleistet sind. </w:t>
      </w:r>
      <w:r w:rsidR="005B5FA2">
        <w:rPr>
          <w:rFonts w:ascii="Arial" w:hAnsi="Arial" w:cs="Arial"/>
          <w:color w:val="FF0000"/>
          <w:vertAlign w:val="superscript"/>
        </w:rPr>
        <w:t>9</w:t>
      </w:r>
      <w:r w:rsidR="009A5F3A" w:rsidRPr="009A5F3A">
        <w:rPr>
          <w:rFonts w:ascii="Arial" w:hAnsi="Arial" w:cs="Arial"/>
          <w:color w:val="FF0000"/>
        </w:rPr>
        <w:t>Die verpflichtende Dokumentation zur Kontaktnachverfolgung soll in elektronischer Form landeseinheitlich mittels LUCA-App erfolgen.</w:t>
      </w:r>
    </w:p>
    <w:p w14:paraId="543A41F5" w14:textId="5A012899" w:rsidR="005B5FA2" w:rsidRDefault="005B5FA2" w:rsidP="00CD1AB1">
      <w:pPr>
        <w:autoSpaceDE w:val="0"/>
        <w:autoSpaceDN w:val="0"/>
        <w:adjustRightInd w:val="0"/>
        <w:rPr>
          <w:rFonts w:ascii="Arial" w:hAnsi="Arial" w:cs="Arial"/>
          <w:color w:val="FF0000"/>
        </w:rPr>
      </w:pPr>
    </w:p>
    <w:p w14:paraId="797F6931" w14:textId="204BAE34" w:rsidR="005B5FA2" w:rsidRPr="005B5FA2" w:rsidRDefault="005B5FA2" w:rsidP="00CD1AB1">
      <w:pPr>
        <w:autoSpaceDE w:val="0"/>
        <w:autoSpaceDN w:val="0"/>
        <w:adjustRightInd w:val="0"/>
        <w:rPr>
          <w:rFonts w:ascii="Arial" w:hAnsi="Arial" w:cs="Arial"/>
          <w:color w:val="FF0000"/>
        </w:rPr>
      </w:pPr>
      <w:r w:rsidRPr="005B5FA2">
        <w:rPr>
          <w:rFonts w:ascii="Arial" w:hAnsi="Arial" w:cs="Arial"/>
          <w:color w:val="FF0000"/>
        </w:rPr>
        <w:lastRenderedPageBreak/>
        <w:t>(1a) Landkreise oder kreisfreie Städte, die vor dem 29. März 2021 eine Maßnahme zur regionalen Lockerung nach Absatz 1 angeordnet haben, können diese bis längs- tens 5. April 2021 aufrechterhalten.</w:t>
      </w:r>
    </w:p>
    <w:p w14:paraId="42F68859" w14:textId="77777777" w:rsidR="009E6C0B" w:rsidRPr="000D3C85" w:rsidRDefault="009E6C0B" w:rsidP="00CD1AB1">
      <w:pPr>
        <w:autoSpaceDE w:val="0"/>
        <w:autoSpaceDN w:val="0"/>
        <w:adjustRightInd w:val="0"/>
        <w:rPr>
          <w:rFonts w:ascii="Arial" w:hAnsi="Arial" w:cs="Arial"/>
          <w:sz w:val="14"/>
          <w:szCs w:val="14"/>
        </w:rPr>
      </w:pPr>
    </w:p>
    <w:p w14:paraId="06D9946E" w14:textId="234FE670" w:rsidR="009E6C0B" w:rsidRPr="0095282E" w:rsidRDefault="009E6C0B" w:rsidP="009E6C0B">
      <w:pPr>
        <w:autoSpaceDE w:val="0"/>
        <w:autoSpaceDN w:val="0"/>
        <w:adjustRightInd w:val="0"/>
        <w:rPr>
          <w:rFonts w:ascii="Arial" w:hAnsi="Arial" w:cs="Arial"/>
        </w:rPr>
      </w:pPr>
      <w:r w:rsidRPr="000D3C85">
        <w:rPr>
          <w:rFonts w:ascii="Arial" w:hAnsi="Arial" w:cs="Arial"/>
        </w:rPr>
        <w:t xml:space="preserve">(2) </w:t>
      </w:r>
      <w:r w:rsidRPr="000D3C85">
        <w:rPr>
          <w:rFonts w:ascii="Arial" w:hAnsi="Arial" w:cs="Arial"/>
          <w:vertAlign w:val="superscript"/>
        </w:rPr>
        <w:t>1</w:t>
      </w:r>
      <w:r w:rsidRPr="000D3C85">
        <w:rPr>
          <w:rFonts w:ascii="Arial" w:hAnsi="Arial" w:cs="Arial"/>
        </w:rPr>
        <w:t>Maßgebend für die Berechnung der Schwelle nach Absatz 1 Satz 1 sind die nach den auf der Internetseite des Landesamtes für Gesundheit und Soziales Mecklenburg-Vorpommern (</w:t>
      </w:r>
      <w:hyperlink r:id="rId9" w:history="1">
        <w:r w:rsidRPr="001A6A27">
          <w:rPr>
            <w:rStyle w:val="Hyperlink"/>
            <w:rFonts w:ascii="Arial" w:hAnsi="Arial" w:cs="Arial"/>
          </w:rPr>
          <w:t>https://www.lagus.mv-regierung.de/Gesundheit/InfektionsschutzPraevention/Daten-Corona-Pandemie</w:t>
        </w:r>
      </w:hyperlink>
      <w:r w:rsidRPr="000D3C85">
        <w:rPr>
          <w:rFonts w:ascii="Arial" w:hAnsi="Arial" w:cs="Arial"/>
        </w:rPr>
        <w:t xml:space="preserve">) veröffentlichten Daten bezogen auf den jeweiligen Landkreis oder die kreisfreie Stadt. </w:t>
      </w:r>
      <w:r w:rsidR="0095282E">
        <w:rPr>
          <w:rFonts w:ascii="Arial" w:hAnsi="Arial" w:cs="Arial"/>
          <w:vertAlign w:val="superscript"/>
        </w:rPr>
        <w:t>2</w:t>
      </w:r>
      <w:r w:rsidRPr="000D3C85">
        <w:rPr>
          <w:rFonts w:ascii="Arial" w:hAnsi="Arial" w:cs="Arial"/>
        </w:rPr>
        <w:t>Soweit die Zahl der Neuinfektionen mit SARS-CoV-2 der letzten 7 Tage je 100.000 Einwohner in einem Landkreis oder einer kreisfreien Stadt an drei aufeinanderfolgenden Tagen 50 oder höher ist, sind die Maßnahmen zur regionalen Lockerung aufgrund Absatz 1 ab dem zweiten darauffolgenden Werktag aufzuheben.</w:t>
      </w:r>
      <w:r w:rsidR="0095282E" w:rsidRPr="005B5FA2">
        <w:rPr>
          <w:rFonts w:ascii="Arial" w:hAnsi="Arial" w:cs="Arial"/>
        </w:rPr>
        <w:t xml:space="preserve"> </w:t>
      </w:r>
      <w:r w:rsidR="0095282E" w:rsidRPr="005B5FA2">
        <w:rPr>
          <w:rFonts w:ascii="Arial" w:hAnsi="Arial" w:cs="Arial"/>
          <w:vertAlign w:val="superscript"/>
        </w:rPr>
        <w:t>3</w:t>
      </w:r>
      <w:r w:rsidR="0095282E" w:rsidRPr="005B5FA2">
        <w:rPr>
          <w:rFonts w:ascii="Arial" w:hAnsi="Arial" w:cs="Arial"/>
        </w:rPr>
        <w:t>Soweit die Zahl der Neuinfektionen mit SARS-CoV-2 der letzten 7 Tage je 100.000 Einwohner in einem Landkreis oder einer kreisfreien Stadt an drei aufeinanderfolgenden Tagen 50 oder höher ist und dies nach Bewertung der örtlich zuständigen Behörde auf ein diffuses, nicht auf lokale Ausbrüche begrenztes Infektionsgeschehen zurückzuführen ist, sind die Maßnahmen zur regionalen Lockerung gemäß Absatz 1 ab dem zweiten darauffolgenden Werktag aufzuheben.</w:t>
      </w:r>
    </w:p>
    <w:p w14:paraId="5AF5EE43" w14:textId="77777777" w:rsidR="009E6C0B" w:rsidRPr="000D3C85" w:rsidRDefault="009E6C0B" w:rsidP="009E6C0B">
      <w:pPr>
        <w:autoSpaceDE w:val="0"/>
        <w:autoSpaceDN w:val="0"/>
        <w:adjustRightInd w:val="0"/>
        <w:rPr>
          <w:rFonts w:ascii="Arial" w:hAnsi="Arial" w:cs="Arial"/>
          <w:sz w:val="14"/>
          <w:szCs w:val="14"/>
        </w:rPr>
      </w:pPr>
    </w:p>
    <w:p w14:paraId="37CB4732" w14:textId="308B0825" w:rsidR="009E6C0B" w:rsidRPr="000D3C85" w:rsidRDefault="009E6C0B" w:rsidP="009E6C0B">
      <w:pPr>
        <w:autoSpaceDE w:val="0"/>
        <w:autoSpaceDN w:val="0"/>
        <w:adjustRightInd w:val="0"/>
        <w:rPr>
          <w:rFonts w:ascii="Arial" w:hAnsi="Arial" w:cs="Arial"/>
        </w:rPr>
      </w:pPr>
      <w:r w:rsidRPr="000D3C85">
        <w:rPr>
          <w:rFonts w:ascii="Arial" w:hAnsi="Arial" w:cs="Arial"/>
        </w:rPr>
        <w:t xml:space="preserve">(3) </w:t>
      </w:r>
      <w:r w:rsidRPr="000D3C85">
        <w:rPr>
          <w:rFonts w:ascii="Arial" w:hAnsi="Arial" w:cs="Arial"/>
          <w:vertAlign w:val="superscript"/>
        </w:rPr>
        <w:t>1</w:t>
      </w:r>
      <w:r w:rsidRPr="000D3C85">
        <w:rPr>
          <w:rFonts w:ascii="Arial" w:hAnsi="Arial" w:cs="Arial"/>
        </w:rPr>
        <w:t>Wird in einem Landkreis oder einer kreisfreien Stadt ab dem 8. März 2021 die Zahl von 50 Neuinfektionen mit SARSCoV-2 der letzten sieben Tage je 100.000 Einwohner an mindestens 14 aufeinanderfolgenden Tagen unterschritten, können die zuständigen Behörden durch Allgemeinverfügung</w:t>
      </w:r>
      <w:r w:rsidR="005B5FA2">
        <w:rPr>
          <w:rFonts w:ascii="Arial" w:hAnsi="Arial" w:cs="Arial"/>
        </w:rPr>
        <w:t xml:space="preserve"> </w:t>
      </w:r>
      <w:r w:rsidR="005B5FA2" w:rsidRPr="005B5FA2">
        <w:rPr>
          <w:rFonts w:ascii="Arial" w:hAnsi="Arial" w:cs="Arial"/>
          <w:color w:val="FF0000"/>
        </w:rPr>
        <w:t>bei Regelung von Testerfordernissen</w:t>
      </w:r>
      <w:r w:rsidRPr="000D3C85">
        <w:rPr>
          <w:rFonts w:ascii="Arial" w:hAnsi="Arial" w:cs="Arial"/>
        </w:rPr>
        <w:t xml:space="preserve"> die Öffnung folgender nach dieser Verordnung landesweit geschlossener Angebote und Einrichtungen oder geregelte Beschränkungen ab dem 22. März 2021 ermöglichen:</w:t>
      </w:r>
    </w:p>
    <w:p w14:paraId="153E4828" w14:textId="77777777" w:rsidR="009E6C0B" w:rsidRPr="000D3C85" w:rsidRDefault="009E6C0B" w:rsidP="009E6C0B">
      <w:pPr>
        <w:autoSpaceDE w:val="0"/>
        <w:autoSpaceDN w:val="0"/>
        <w:adjustRightInd w:val="0"/>
        <w:rPr>
          <w:rFonts w:ascii="Arial" w:hAnsi="Arial" w:cs="Arial"/>
          <w:sz w:val="14"/>
          <w:szCs w:val="14"/>
        </w:rPr>
      </w:pPr>
    </w:p>
    <w:p w14:paraId="50D4770D" w14:textId="228204BD" w:rsidR="009E6C0B" w:rsidRPr="000D3C85" w:rsidRDefault="009E6C0B" w:rsidP="009E6C0B">
      <w:pPr>
        <w:autoSpaceDE w:val="0"/>
        <w:autoSpaceDN w:val="0"/>
        <w:adjustRightInd w:val="0"/>
        <w:ind w:left="1413" w:hanging="705"/>
        <w:rPr>
          <w:rFonts w:ascii="Arial" w:hAnsi="Arial" w:cs="Arial"/>
        </w:rPr>
      </w:pPr>
      <w:r w:rsidRPr="000D3C85">
        <w:rPr>
          <w:rFonts w:ascii="Arial" w:hAnsi="Arial" w:cs="Arial"/>
        </w:rPr>
        <w:t xml:space="preserve">1. </w:t>
      </w:r>
      <w:r w:rsidRPr="000D3C85">
        <w:rPr>
          <w:rFonts w:ascii="Arial" w:hAnsi="Arial" w:cs="Arial"/>
        </w:rPr>
        <w:tab/>
        <w:t>die Öffnung von außengastronomischen Angeboten von Gaststätten im Sinne des § 1 des Gaststättengesetztes,</w:t>
      </w:r>
    </w:p>
    <w:p w14:paraId="4131460C" w14:textId="5E7C37EC" w:rsidR="009E6C0B" w:rsidRPr="000D3C85" w:rsidRDefault="009E6C0B" w:rsidP="009E6C0B">
      <w:pPr>
        <w:autoSpaceDE w:val="0"/>
        <w:autoSpaceDN w:val="0"/>
        <w:adjustRightInd w:val="0"/>
        <w:ind w:firstLine="708"/>
        <w:rPr>
          <w:rFonts w:ascii="Arial" w:hAnsi="Arial" w:cs="Arial"/>
        </w:rPr>
      </w:pPr>
      <w:r w:rsidRPr="000D3C85">
        <w:rPr>
          <w:rFonts w:ascii="Arial" w:hAnsi="Arial" w:cs="Arial"/>
        </w:rPr>
        <w:t xml:space="preserve">2. </w:t>
      </w:r>
      <w:r w:rsidRPr="000D3C85">
        <w:rPr>
          <w:rFonts w:ascii="Arial" w:hAnsi="Arial" w:cs="Arial"/>
        </w:rPr>
        <w:tab/>
        <w:t>die Öffnung von Theatern, Konzert- und Opernhäusern sowie Kinos und</w:t>
      </w:r>
    </w:p>
    <w:p w14:paraId="641FE81F" w14:textId="07677CA8" w:rsidR="009E6C0B" w:rsidRPr="000D3C85" w:rsidRDefault="009E6C0B" w:rsidP="009E6C0B">
      <w:pPr>
        <w:autoSpaceDE w:val="0"/>
        <w:autoSpaceDN w:val="0"/>
        <w:adjustRightInd w:val="0"/>
        <w:ind w:left="1413" w:hanging="705"/>
        <w:rPr>
          <w:rFonts w:ascii="Arial" w:hAnsi="Arial" w:cs="Arial"/>
        </w:rPr>
      </w:pPr>
      <w:r w:rsidRPr="000D3C85">
        <w:rPr>
          <w:rFonts w:ascii="Arial" w:hAnsi="Arial" w:cs="Arial"/>
        </w:rPr>
        <w:t xml:space="preserve">3. </w:t>
      </w:r>
      <w:r w:rsidRPr="000D3C85">
        <w:rPr>
          <w:rFonts w:ascii="Arial" w:hAnsi="Arial" w:cs="Arial"/>
        </w:rPr>
        <w:tab/>
        <w:t>die Ausübung von kontaktfreiem Sport im Innenbereich sowie Kontaktsport im Freien auf allen öffentlichen und privaten Sportanlagen.</w:t>
      </w:r>
    </w:p>
    <w:p w14:paraId="5DA876B0" w14:textId="77777777" w:rsidR="009E6C0B" w:rsidRPr="000D3C85" w:rsidRDefault="009E6C0B" w:rsidP="009E6C0B">
      <w:pPr>
        <w:autoSpaceDE w:val="0"/>
        <w:autoSpaceDN w:val="0"/>
        <w:adjustRightInd w:val="0"/>
        <w:rPr>
          <w:rFonts w:ascii="Arial" w:hAnsi="Arial" w:cs="Arial"/>
          <w:sz w:val="14"/>
          <w:szCs w:val="14"/>
        </w:rPr>
      </w:pPr>
    </w:p>
    <w:p w14:paraId="78E96BB3" w14:textId="7EBD8C29" w:rsidR="009E6C0B" w:rsidRPr="000D3C85" w:rsidRDefault="009E6C0B" w:rsidP="009E6C0B">
      <w:pPr>
        <w:autoSpaceDE w:val="0"/>
        <w:autoSpaceDN w:val="0"/>
        <w:adjustRightInd w:val="0"/>
        <w:rPr>
          <w:rFonts w:ascii="Arial" w:hAnsi="Arial" w:cs="Arial"/>
        </w:rPr>
      </w:pPr>
      <w:r w:rsidRPr="000D3C85">
        <w:rPr>
          <w:rFonts w:ascii="Arial" w:hAnsi="Arial" w:cs="Arial"/>
          <w:vertAlign w:val="superscript"/>
        </w:rPr>
        <w:t>2</w:t>
      </w:r>
      <w:r w:rsidRPr="000D3C85">
        <w:rPr>
          <w:rFonts w:ascii="Arial" w:hAnsi="Arial" w:cs="Arial"/>
        </w:rPr>
        <w:t xml:space="preserve">Es ist sicherzustellen, dass für den Betrieb und den Besuch der hierdurch geöffneten Einrichtungen die Auflagen, insbesondere geeignete Sicherheits- und Hygienekonzepte, aus den entsprechenden Anlagen aus dieser Verordnung eingehalten werden. </w:t>
      </w:r>
      <w:r w:rsidRPr="000D3C85">
        <w:rPr>
          <w:rFonts w:ascii="Arial" w:hAnsi="Arial" w:cs="Arial"/>
          <w:vertAlign w:val="superscript"/>
        </w:rPr>
        <w:t>3</w:t>
      </w:r>
      <w:r w:rsidRPr="000D3C85">
        <w:rPr>
          <w:rFonts w:ascii="Arial" w:hAnsi="Arial" w:cs="Arial"/>
        </w:rPr>
        <w:t>Es ist vorzusehen, dass die Sicherheits- und Hygienekonzepte auf Aufforderung der zuständigen Gesundheitsbehörde im Sinne des § 2 Absatz 1 Infektionsschutzausführungsgesetz Mecklenburg-Vorpommern vorzulegen sind</w:t>
      </w:r>
      <w:r w:rsidR="005B5FA2">
        <w:rPr>
          <w:rFonts w:ascii="Arial" w:hAnsi="Arial" w:cs="Arial"/>
        </w:rPr>
        <w:t xml:space="preserve">. </w:t>
      </w:r>
      <w:r w:rsidR="005B5FA2" w:rsidRPr="005B5FA2">
        <w:rPr>
          <w:rFonts w:ascii="Arial" w:hAnsi="Arial" w:cs="Arial"/>
          <w:color w:val="FF0000"/>
          <w:vertAlign w:val="superscript"/>
        </w:rPr>
        <w:t>4</w:t>
      </w:r>
      <w:r w:rsidR="005B5FA2" w:rsidRPr="005B5FA2">
        <w:rPr>
          <w:rFonts w:ascii="Arial" w:hAnsi="Arial" w:cs="Arial"/>
          <w:color w:val="FF0000"/>
        </w:rPr>
        <w:t xml:space="preserve">Die Hygiene- und Sicherheitskonzepte für die durch diesen Absatz ermöglichten Öffnungsschritte haben geeignete verpflichtende Testerfordernisse (tagesaktuelle, 24 Stunden gültige COVID-19-Schnell- oder vor Ort vorzunehmende Selbsttests) vorzusehen sowie geeignete Vorkehrungen zu enthalten, um eine Wahrnehmung der geöffneten Angebote durch Personen aus anderen Landkreisen und kreisfreien Städten, in denen die fraglichen Einrichtungen weiterhin geschlossen sind, zu verhindern. </w:t>
      </w:r>
      <w:r w:rsidR="005B5FA2" w:rsidRPr="005B5FA2">
        <w:rPr>
          <w:rFonts w:ascii="Arial" w:hAnsi="Arial" w:cs="Arial"/>
          <w:color w:val="FF0000"/>
          <w:vertAlign w:val="superscript"/>
        </w:rPr>
        <w:t>5</w:t>
      </w:r>
      <w:r w:rsidR="005B5FA2" w:rsidRPr="005B5FA2">
        <w:rPr>
          <w:rFonts w:ascii="Arial" w:hAnsi="Arial" w:cs="Arial"/>
          <w:color w:val="FF0000"/>
        </w:rPr>
        <w:t xml:space="preserve">Den Verantwortlichen der betreffenden Einrichtungen, Verkaufsstellen, Dienstleistungsbetriebe oder sonstigen von den Lockerungsmaßnahmen erfassten Stätten ist eine diesbezügliche Kontrollpflicht aufzuerlegen; Einwohnerinnen und Einwohnern aus anderen Landkreisen und kreisfreien Städten ist das Aufsuchen und die Inanspruchnahme der vorstehend bezeichneten Angebote bei Regelung von Ausnahmen zu untersagen. </w:t>
      </w:r>
      <w:r w:rsidR="005B5FA2" w:rsidRPr="005B5FA2">
        <w:rPr>
          <w:rFonts w:ascii="Arial" w:hAnsi="Arial" w:cs="Arial"/>
          <w:color w:val="FF0000"/>
          <w:vertAlign w:val="superscript"/>
        </w:rPr>
        <w:t>6</w:t>
      </w:r>
      <w:r w:rsidR="005B5FA2" w:rsidRPr="005B5FA2">
        <w:rPr>
          <w:rFonts w:ascii="Arial" w:hAnsi="Arial" w:cs="Arial"/>
          <w:color w:val="FF0000"/>
        </w:rPr>
        <w:t>Die verpflichtende Dokumentation zur Kontaktnachverfolgung soll in elektronischer Form landeseinheitlich mittels LUCA-App erfolgen</w:t>
      </w:r>
    </w:p>
    <w:p w14:paraId="67748771" w14:textId="77777777" w:rsidR="009E6C0B" w:rsidRPr="000D3C85" w:rsidRDefault="009E6C0B" w:rsidP="009E6C0B">
      <w:pPr>
        <w:autoSpaceDE w:val="0"/>
        <w:autoSpaceDN w:val="0"/>
        <w:adjustRightInd w:val="0"/>
        <w:rPr>
          <w:rFonts w:ascii="Arial" w:hAnsi="Arial" w:cs="Arial"/>
          <w:sz w:val="14"/>
          <w:szCs w:val="14"/>
        </w:rPr>
      </w:pPr>
    </w:p>
    <w:p w14:paraId="7C7CEDD0" w14:textId="4B481973" w:rsidR="009E6C0B" w:rsidRPr="000D3C85" w:rsidRDefault="009E6C0B" w:rsidP="009E6C0B">
      <w:pPr>
        <w:autoSpaceDE w:val="0"/>
        <w:autoSpaceDN w:val="0"/>
        <w:adjustRightInd w:val="0"/>
        <w:rPr>
          <w:rFonts w:ascii="Arial" w:hAnsi="Arial" w:cs="Arial"/>
        </w:rPr>
      </w:pPr>
      <w:r w:rsidRPr="000D3C85">
        <w:rPr>
          <w:rFonts w:ascii="Arial" w:hAnsi="Arial" w:cs="Arial"/>
        </w:rPr>
        <w:t xml:space="preserve">(4) </w:t>
      </w:r>
      <w:r w:rsidR="000626DF" w:rsidRPr="000D3C85">
        <w:rPr>
          <w:rFonts w:ascii="Arial" w:hAnsi="Arial" w:cs="Arial"/>
          <w:vertAlign w:val="superscript"/>
        </w:rPr>
        <w:t>1</w:t>
      </w:r>
      <w:r w:rsidRPr="000D3C85">
        <w:rPr>
          <w:rFonts w:ascii="Arial" w:hAnsi="Arial" w:cs="Arial"/>
        </w:rPr>
        <w:t>Maßgebend für die Berechnung der Schwelle nach Satz 1</w:t>
      </w:r>
      <w:r w:rsidR="000626DF" w:rsidRPr="000D3C85">
        <w:rPr>
          <w:rFonts w:ascii="Arial" w:hAnsi="Arial" w:cs="Arial"/>
        </w:rPr>
        <w:t xml:space="preserve"> </w:t>
      </w:r>
      <w:r w:rsidRPr="000D3C85">
        <w:rPr>
          <w:rFonts w:ascii="Arial" w:hAnsi="Arial" w:cs="Arial"/>
        </w:rPr>
        <w:t>sind die nach den auf der Internetseite des Landesamtes für</w:t>
      </w:r>
      <w:r w:rsidR="000626DF" w:rsidRPr="000D3C85">
        <w:rPr>
          <w:rFonts w:ascii="Arial" w:hAnsi="Arial" w:cs="Arial"/>
        </w:rPr>
        <w:t xml:space="preserve"> </w:t>
      </w:r>
      <w:r w:rsidRPr="000D3C85">
        <w:rPr>
          <w:rFonts w:ascii="Arial" w:hAnsi="Arial" w:cs="Arial"/>
        </w:rPr>
        <w:t>Gesundheit und Soziales Mecklenburg-Vorpommern (</w:t>
      </w:r>
      <w:hyperlink r:id="rId10" w:history="1">
        <w:r w:rsidR="000626DF" w:rsidRPr="001A6A27">
          <w:rPr>
            <w:rStyle w:val="Hyperlink"/>
            <w:rFonts w:ascii="Arial" w:hAnsi="Arial" w:cs="Arial"/>
          </w:rPr>
          <w:t>https://www.lagus.mv-regierung.de/Gesundheit/InfektionsschutzPraevention/Daten-Corona-Pandemie</w:t>
        </w:r>
      </w:hyperlink>
      <w:r w:rsidR="000626DF" w:rsidRPr="000D3C85">
        <w:rPr>
          <w:rFonts w:ascii="Arial" w:hAnsi="Arial" w:cs="Arial"/>
        </w:rPr>
        <w:t>)</w:t>
      </w:r>
      <w:r w:rsidRPr="000D3C85">
        <w:rPr>
          <w:rFonts w:ascii="Arial" w:hAnsi="Arial" w:cs="Arial"/>
        </w:rPr>
        <w:t xml:space="preserve"> veröffentlichten Daten</w:t>
      </w:r>
      <w:r w:rsidR="000626DF" w:rsidRPr="000D3C85">
        <w:rPr>
          <w:rFonts w:ascii="Arial" w:hAnsi="Arial" w:cs="Arial"/>
        </w:rPr>
        <w:t xml:space="preserve"> </w:t>
      </w:r>
      <w:r w:rsidRPr="000D3C85">
        <w:rPr>
          <w:rFonts w:ascii="Arial" w:hAnsi="Arial" w:cs="Arial"/>
        </w:rPr>
        <w:t>bezogen auf den jeweiligen Landkreis oder die kreisfreie</w:t>
      </w:r>
      <w:r w:rsidR="000626DF" w:rsidRPr="000D3C85">
        <w:rPr>
          <w:rFonts w:ascii="Arial" w:hAnsi="Arial" w:cs="Arial"/>
        </w:rPr>
        <w:t xml:space="preserve"> </w:t>
      </w:r>
      <w:r w:rsidRPr="000D3C85">
        <w:rPr>
          <w:rFonts w:ascii="Arial" w:hAnsi="Arial" w:cs="Arial"/>
        </w:rPr>
        <w:t xml:space="preserve">Stadt. </w:t>
      </w:r>
      <w:r w:rsidR="000626DF" w:rsidRPr="000D3C85">
        <w:rPr>
          <w:rFonts w:ascii="Arial" w:hAnsi="Arial" w:cs="Arial"/>
          <w:vertAlign w:val="superscript"/>
        </w:rPr>
        <w:t>2</w:t>
      </w:r>
      <w:r w:rsidRPr="000D3C85">
        <w:rPr>
          <w:rFonts w:ascii="Arial" w:hAnsi="Arial" w:cs="Arial"/>
        </w:rPr>
        <w:t>Soweit die Zahl der Neuinfektionen mit SARS-CoV-2</w:t>
      </w:r>
      <w:r w:rsidR="000626DF" w:rsidRPr="000D3C85">
        <w:rPr>
          <w:rFonts w:ascii="Arial" w:hAnsi="Arial" w:cs="Arial"/>
        </w:rPr>
        <w:t xml:space="preserve"> </w:t>
      </w:r>
      <w:r w:rsidRPr="000D3C85">
        <w:rPr>
          <w:rFonts w:ascii="Arial" w:hAnsi="Arial" w:cs="Arial"/>
        </w:rPr>
        <w:t>der letzten 7 Tage je 100.000 Einwohner in einem Landkreis</w:t>
      </w:r>
      <w:r w:rsidR="000626DF" w:rsidRPr="000D3C85">
        <w:rPr>
          <w:rFonts w:ascii="Arial" w:hAnsi="Arial" w:cs="Arial"/>
        </w:rPr>
        <w:t xml:space="preserve"> </w:t>
      </w:r>
      <w:r w:rsidRPr="000D3C85">
        <w:rPr>
          <w:rFonts w:ascii="Arial" w:hAnsi="Arial" w:cs="Arial"/>
        </w:rPr>
        <w:t>oder einer kreisfreien Stadt an drei aufeinanderfolgenden Tagen</w:t>
      </w:r>
      <w:r w:rsidR="000626DF" w:rsidRPr="000D3C85">
        <w:rPr>
          <w:rFonts w:ascii="Arial" w:hAnsi="Arial" w:cs="Arial"/>
        </w:rPr>
        <w:t xml:space="preserve"> </w:t>
      </w:r>
      <w:r w:rsidRPr="000D3C85">
        <w:rPr>
          <w:rFonts w:ascii="Arial" w:hAnsi="Arial" w:cs="Arial"/>
        </w:rPr>
        <w:t xml:space="preserve">50 oder höher </w:t>
      </w:r>
      <w:r w:rsidRPr="00CC46AC">
        <w:rPr>
          <w:rFonts w:ascii="Arial" w:hAnsi="Arial" w:cs="Arial"/>
        </w:rPr>
        <w:t>ist</w:t>
      </w:r>
      <w:r w:rsidR="0095282E" w:rsidRPr="00CC46AC">
        <w:rPr>
          <w:rFonts w:ascii="Arial" w:hAnsi="Arial" w:cs="Arial"/>
        </w:rPr>
        <w:t xml:space="preserve"> und dies nach Bewertung der örtlich zuständigen Behörde auf ein diffuses, nicht auf lokale Ausbrüche begrenztes Infektionsgeschehen zurückzuführen ist</w:t>
      </w:r>
      <w:r w:rsidRPr="00CC46AC">
        <w:rPr>
          <w:rFonts w:ascii="Arial" w:hAnsi="Arial" w:cs="Arial"/>
        </w:rPr>
        <w:t xml:space="preserve">, sind die Maßnahmen </w:t>
      </w:r>
      <w:r w:rsidRPr="000D3C85">
        <w:rPr>
          <w:rFonts w:ascii="Arial" w:hAnsi="Arial" w:cs="Arial"/>
        </w:rPr>
        <w:t>zur regionalen</w:t>
      </w:r>
      <w:r w:rsidR="000626DF" w:rsidRPr="000D3C85">
        <w:rPr>
          <w:rFonts w:ascii="Arial" w:hAnsi="Arial" w:cs="Arial"/>
        </w:rPr>
        <w:t xml:space="preserve"> </w:t>
      </w:r>
      <w:r w:rsidRPr="000D3C85">
        <w:rPr>
          <w:rFonts w:ascii="Arial" w:hAnsi="Arial" w:cs="Arial"/>
        </w:rPr>
        <w:t>Lockerung gemäß Absatz 3 ab dem zweiten darauffolgenden</w:t>
      </w:r>
      <w:r w:rsidR="000626DF" w:rsidRPr="000D3C85">
        <w:rPr>
          <w:rFonts w:ascii="Arial" w:hAnsi="Arial" w:cs="Arial"/>
        </w:rPr>
        <w:t xml:space="preserve"> </w:t>
      </w:r>
      <w:r w:rsidRPr="000D3C85">
        <w:rPr>
          <w:rFonts w:ascii="Arial" w:hAnsi="Arial" w:cs="Arial"/>
        </w:rPr>
        <w:t>Werktag aufzuheben.</w:t>
      </w:r>
    </w:p>
    <w:p w14:paraId="686EACD6" w14:textId="77777777" w:rsidR="009E6C0B" w:rsidRDefault="009E6C0B" w:rsidP="00CD1AB1">
      <w:pPr>
        <w:autoSpaceDE w:val="0"/>
        <w:autoSpaceDN w:val="0"/>
        <w:adjustRightInd w:val="0"/>
        <w:rPr>
          <w:rFonts w:ascii="Arial" w:hAnsi="Arial" w:cs="Arial"/>
          <w:color w:val="FF0000"/>
        </w:rPr>
      </w:pPr>
    </w:p>
    <w:p w14:paraId="2805248D" w14:textId="24A72044" w:rsidR="0095282E" w:rsidRPr="0095282E" w:rsidRDefault="0095282E" w:rsidP="0095282E">
      <w:pPr>
        <w:autoSpaceDE w:val="0"/>
        <w:autoSpaceDN w:val="0"/>
        <w:adjustRightInd w:val="0"/>
        <w:jc w:val="center"/>
        <w:rPr>
          <w:rFonts w:ascii="Arial" w:hAnsi="Arial" w:cs="Arial"/>
          <w:b/>
          <w:color w:val="FF0000"/>
        </w:rPr>
      </w:pPr>
      <w:r w:rsidRPr="0095282E">
        <w:rPr>
          <w:rFonts w:ascii="Arial" w:hAnsi="Arial" w:cs="Arial"/>
          <w:b/>
          <w:color w:val="FF0000"/>
        </w:rPr>
        <w:t>§ 13b</w:t>
      </w:r>
    </w:p>
    <w:p w14:paraId="0FF427CA" w14:textId="3A8D86CD" w:rsidR="0095282E" w:rsidRPr="0095282E" w:rsidRDefault="0095282E" w:rsidP="0095282E">
      <w:pPr>
        <w:autoSpaceDE w:val="0"/>
        <w:autoSpaceDN w:val="0"/>
        <w:adjustRightInd w:val="0"/>
        <w:jc w:val="center"/>
        <w:rPr>
          <w:rFonts w:ascii="Arial" w:hAnsi="Arial" w:cs="Arial"/>
          <w:b/>
          <w:color w:val="FF0000"/>
        </w:rPr>
      </w:pPr>
      <w:r w:rsidRPr="0095282E">
        <w:rPr>
          <w:rFonts w:ascii="Arial" w:hAnsi="Arial" w:cs="Arial"/>
          <w:b/>
          <w:color w:val="FF0000"/>
        </w:rPr>
        <w:t>Möglichkeiten für Pilotprojekte im Testlauf</w:t>
      </w:r>
    </w:p>
    <w:p w14:paraId="627945DB" w14:textId="77777777" w:rsidR="0095282E" w:rsidRDefault="0095282E" w:rsidP="00CD1AB1">
      <w:pPr>
        <w:autoSpaceDE w:val="0"/>
        <w:autoSpaceDN w:val="0"/>
        <w:adjustRightInd w:val="0"/>
        <w:rPr>
          <w:rFonts w:ascii="Arial" w:hAnsi="Arial" w:cs="Arial"/>
          <w:color w:val="FF0000"/>
        </w:rPr>
      </w:pPr>
    </w:p>
    <w:p w14:paraId="64F1665D" w14:textId="186F5E97" w:rsidR="00AA3E8B" w:rsidRDefault="0095282E" w:rsidP="00CC46AC">
      <w:pPr>
        <w:pStyle w:val="Default"/>
        <w:rPr>
          <w:color w:val="FF0000"/>
        </w:rPr>
      </w:pPr>
      <w:r w:rsidRPr="0095282E">
        <w:rPr>
          <w:color w:val="FF0000"/>
        </w:rPr>
        <w:t xml:space="preserve">(1) </w:t>
      </w:r>
      <w:r w:rsidRPr="0095282E">
        <w:rPr>
          <w:color w:val="FF0000"/>
          <w:vertAlign w:val="superscript"/>
        </w:rPr>
        <w:t>1</w:t>
      </w:r>
      <w:r w:rsidR="00CC46AC" w:rsidRPr="00CC46AC">
        <w:rPr>
          <w:color w:val="FF0000"/>
        </w:rPr>
        <w:t>In Landkreisen und kreisfreien Städten können die zuständigen Behörden im Einvernehmen mit dem Ministerium für</w:t>
      </w:r>
      <w:r w:rsidR="00CC46AC">
        <w:rPr>
          <w:color w:val="FF0000"/>
        </w:rPr>
        <w:t xml:space="preserve"> </w:t>
      </w:r>
      <w:r w:rsidR="00CC46AC" w:rsidRPr="00CC46AC">
        <w:rPr>
          <w:color w:val="FF0000"/>
        </w:rPr>
        <w:t xml:space="preserve">Wirtschaft, Arbeit und Gesundheit über die in § 13a vorgesehenen Lockerungsmaßnahmen hinaus jeweils ein Modellprojekt, gegebenenfalls auch örtlich begrenzt, weitergehende, zeitlich befristete Lockerungen in durch diese Verordnung geregelten Bereichen im Einzelfall genehmigen (Testlauf). </w:t>
      </w:r>
      <w:r w:rsidR="00CC46AC" w:rsidRPr="00CC46AC">
        <w:rPr>
          <w:color w:val="FF0000"/>
          <w:vertAlign w:val="superscript"/>
        </w:rPr>
        <w:t>2</w:t>
      </w:r>
      <w:r w:rsidR="00CC46AC" w:rsidRPr="00CC46AC">
        <w:rPr>
          <w:color w:val="FF0000"/>
        </w:rPr>
        <w:t xml:space="preserve">Die Landkreise und kreisfreien Städte können auf ein Modelprojekt begrenzt an diesem Testlauf teilnehmen. </w:t>
      </w:r>
      <w:r w:rsidR="00CC46AC">
        <w:rPr>
          <w:color w:val="FF0000"/>
          <w:vertAlign w:val="superscript"/>
        </w:rPr>
        <w:t>3</w:t>
      </w:r>
      <w:r w:rsidR="00CC46AC" w:rsidRPr="00CC46AC">
        <w:rPr>
          <w:color w:val="FF0000"/>
        </w:rPr>
        <w:t xml:space="preserve">Nach Abschluss des Modellprojekts hat eine Auswertung des Modellprojekts mit allen an dem Testlauf Beteiligten, insbesondere mit dem Ministerium für Wirtschaft, Arbeit und Gesundheit Mecklenburg-Vorpommern, stattzufinden. </w:t>
      </w:r>
      <w:r w:rsidR="001A4D15">
        <w:rPr>
          <w:color w:val="FF0000"/>
          <w:vertAlign w:val="superscript"/>
        </w:rPr>
        <w:t>4</w:t>
      </w:r>
      <w:r w:rsidR="00CC46AC" w:rsidRPr="00CC46AC">
        <w:rPr>
          <w:color w:val="FF0000"/>
        </w:rPr>
        <w:t>Die Ergebnisse der Auswertung sind zu dokumentieren.</w:t>
      </w:r>
    </w:p>
    <w:p w14:paraId="038C9682" w14:textId="77777777" w:rsidR="001A4D15" w:rsidRDefault="001A4D15" w:rsidP="00CC46AC">
      <w:pPr>
        <w:pStyle w:val="Default"/>
        <w:rPr>
          <w:color w:val="FF0000"/>
          <w:sz w:val="14"/>
          <w:szCs w:val="14"/>
        </w:rPr>
      </w:pPr>
    </w:p>
    <w:p w14:paraId="25EBC7FB" w14:textId="25BDD0C9" w:rsidR="00AA3E8B" w:rsidRDefault="00AA3E8B" w:rsidP="0095282E">
      <w:pPr>
        <w:autoSpaceDE w:val="0"/>
        <w:autoSpaceDN w:val="0"/>
        <w:adjustRightInd w:val="0"/>
        <w:rPr>
          <w:rFonts w:ascii="Arial" w:hAnsi="Arial" w:cs="Arial"/>
          <w:color w:val="FF0000"/>
        </w:rPr>
      </w:pPr>
      <w:r w:rsidRPr="00AA3E8B">
        <w:rPr>
          <w:rFonts w:ascii="Arial" w:hAnsi="Arial" w:cs="Arial"/>
          <w:color w:val="FF0000"/>
        </w:rPr>
        <w:t xml:space="preserve">(2) </w:t>
      </w:r>
      <w:r w:rsidRPr="00AA3E8B">
        <w:rPr>
          <w:rFonts w:ascii="Arial" w:hAnsi="Arial" w:cs="Arial"/>
          <w:color w:val="FF0000"/>
          <w:vertAlign w:val="superscript"/>
        </w:rPr>
        <w:t>1</w:t>
      </w:r>
      <w:r w:rsidR="001A4D15" w:rsidRPr="001A4D15">
        <w:rPr>
          <w:rFonts w:ascii="Arial" w:hAnsi="Arial" w:cs="Arial"/>
          <w:color w:val="FF0000"/>
        </w:rPr>
        <w:t xml:space="preserve">Der Zulassung von Modellprojekten nach Absatz 1 hat ein ordnungsgemäßes Auswahlverfahren voranzugehen, welches durch die zuständigen Behörden festzulegen ist. </w:t>
      </w:r>
      <w:r w:rsidR="001A4D15">
        <w:rPr>
          <w:rFonts w:ascii="Arial" w:hAnsi="Arial" w:cs="Arial"/>
          <w:color w:val="FF0000"/>
          <w:vertAlign w:val="superscript"/>
        </w:rPr>
        <w:t>2</w:t>
      </w:r>
      <w:r w:rsidR="001A4D15" w:rsidRPr="001A4D15">
        <w:rPr>
          <w:rFonts w:ascii="Arial" w:hAnsi="Arial" w:cs="Arial"/>
          <w:color w:val="FF0000"/>
        </w:rPr>
        <w:t xml:space="preserve">Modellprojekte sollen der Entwicklung neuer Strategien der Pandemiebekämpfung im Rahmen von Hygiene- und Sicherheitskonzepten und dabei insbesondere der Erprobung von Corona-Testkonzepten dienen. </w:t>
      </w:r>
      <w:r w:rsidR="001A4D15">
        <w:rPr>
          <w:rFonts w:ascii="Arial" w:hAnsi="Arial" w:cs="Arial"/>
          <w:color w:val="FF0000"/>
          <w:vertAlign w:val="superscript"/>
        </w:rPr>
        <w:t>3</w:t>
      </w:r>
      <w:r w:rsidR="001A4D15" w:rsidRPr="001A4D15">
        <w:rPr>
          <w:rFonts w:ascii="Arial" w:hAnsi="Arial" w:cs="Arial"/>
          <w:color w:val="FF0000"/>
        </w:rPr>
        <w:t xml:space="preserve">Es sind bereits im Rahmen des Auswahlverfahrens geeignete Sicherheits- und Hygienekonzepte der zuständigen Behörde vorzulegen. </w:t>
      </w:r>
      <w:r w:rsidR="001A4D15">
        <w:rPr>
          <w:rFonts w:ascii="Arial" w:hAnsi="Arial" w:cs="Arial"/>
          <w:color w:val="FF0000"/>
          <w:vertAlign w:val="superscript"/>
        </w:rPr>
        <w:t>4</w:t>
      </w:r>
      <w:r w:rsidR="001A4D15" w:rsidRPr="001A4D15">
        <w:rPr>
          <w:rFonts w:ascii="Arial" w:hAnsi="Arial" w:cs="Arial"/>
          <w:color w:val="FF0000"/>
        </w:rPr>
        <w:t xml:space="preserve">Modellprojekte sind nach wissenschaftlichen Grundsätzen fachlich zu begleiten. </w:t>
      </w:r>
      <w:r w:rsidR="001A4D15">
        <w:rPr>
          <w:rFonts w:ascii="Arial" w:hAnsi="Arial" w:cs="Arial"/>
          <w:color w:val="FF0000"/>
          <w:vertAlign w:val="superscript"/>
        </w:rPr>
        <w:t>5</w:t>
      </w:r>
      <w:r w:rsidR="001A4D15" w:rsidRPr="001A4D15">
        <w:rPr>
          <w:rFonts w:ascii="Arial" w:hAnsi="Arial" w:cs="Arial"/>
          <w:color w:val="FF0000"/>
        </w:rPr>
        <w:t>Das Ministerium für Wirtschaft, Arbeit und Gesundheit kann weitere Einzelheiten zu den Projektvoraussetzungen, Projektzielen und der Projektdurchführung durch Erlass regeln.</w:t>
      </w:r>
    </w:p>
    <w:p w14:paraId="1C2A93DC" w14:textId="77777777" w:rsidR="001A4D15" w:rsidRDefault="001A4D15" w:rsidP="0095282E">
      <w:pPr>
        <w:autoSpaceDE w:val="0"/>
        <w:autoSpaceDN w:val="0"/>
        <w:adjustRightInd w:val="0"/>
        <w:rPr>
          <w:rFonts w:ascii="Arial" w:hAnsi="Arial" w:cs="Arial"/>
          <w:color w:val="FF0000"/>
          <w:sz w:val="14"/>
          <w:szCs w:val="14"/>
        </w:rPr>
      </w:pPr>
    </w:p>
    <w:p w14:paraId="6857EB8B" w14:textId="612C992A" w:rsidR="0095282E" w:rsidRPr="0095282E" w:rsidRDefault="00AA3E8B" w:rsidP="001A4D15">
      <w:pPr>
        <w:pStyle w:val="Default"/>
        <w:rPr>
          <w:color w:val="FF0000"/>
        </w:rPr>
      </w:pPr>
      <w:r w:rsidRPr="00AA3E8B">
        <w:rPr>
          <w:color w:val="FF0000"/>
        </w:rPr>
        <w:t xml:space="preserve">(3) </w:t>
      </w:r>
      <w:r w:rsidRPr="00AA3E8B">
        <w:rPr>
          <w:color w:val="FF0000"/>
          <w:vertAlign w:val="superscript"/>
        </w:rPr>
        <w:t>1</w:t>
      </w:r>
      <w:r w:rsidR="001A4D15" w:rsidRPr="001A4D15">
        <w:rPr>
          <w:color w:val="FF0000"/>
        </w:rPr>
        <w:t xml:space="preserve">Die Sicherheits- und Hygienekonzepte der Projektträger bedürfen vor Projektbeginn einer Zustimmung der zuständigen Gesundheitsbehörde im Sinne des § 2 Absatz 1 Infektionsschutzausführungsgesetz Mecklenburg-Vorpommern. </w:t>
      </w:r>
      <w:r w:rsidR="001A4D15">
        <w:rPr>
          <w:color w:val="FF0000"/>
          <w:vertAlign w:val="superscript"/>
        </w:rPr>
        <w:t>2</w:t>
      </w:r>
      <w:r w:rsidR="001A4D15" w:rsidRPr="001A4D15">
        <w:rPr>
          <w:color w:val="FF0000"/>
        </w:rPr>
        <w:t xml:space="preserve">Hierbei sollen insbesondere die entsprechenden Auflagen der in dieser Verordnung geregelten Anlagen Berücksichtigung finden. </w:t>
      </w:r>
      <w:r w:rsidR="001A4D15">
        <w:rPr>
          <w:color w:val="FF0000"/>
          <w:vertAlign w:val="superscript"/>
        </w:rPr>
        <w:t>3</w:t>
      </w:r>
      <w:r w:rsidR="001A4D15" w:rsidRPr="001A4D15">
        <w:rPr>
          <w:color w:val="FF0000"/>
        </w:rPr>
        <w:t xml:space="preserve">Für den Betrieb und den Besuch der nach Absatz 1 geöffneten Einrichtungen sind die abgestimmten und genehmigten Sicherheits- und Hygienekonzepte umzusetzen und einzuhalten. </w:t>
      </w:r>
      <w:r w:rsidR="001A4D15">
        <w:rPr>
          <w:color w:val="FF0000"/>
          <w:vertAlign w:val="superscript"/>
        </w:rPr>
        <w:t>4</w:t>
      </w:r>
      <w:r w:rsidR="001A4D15" w:rsidRPr="001A4D15">
        <w:rPr>
          <w:color w:val="FF0000"/>
        </w:rPr>
        <w:t xml:space="preserve">Die vorzulegenden Hygiene- und Sicherheitskonzepte müssen insbesondere geeignete Vorkehrungen für eine wirksame Steuerung des Zulaufs und für eine wirksame Steuerung der Wahrnehmung des im Testlauf geöffneten Angebots enthalten. </w:t>
      </w:r>
      <w:r w:rsidR="001A4D15">
        <w:rPr>
          <w:color w:val="FF0000"/>
          <w:vertAlign w:val="superscript"/>
        </w:rPr>
        <w:t>5</w:t>
      </w:r>
      <w:r w:rsidR="001A4D15" w:rsidRPr="001A4D15">
        <w:rPr>
          <w:color w:val="FF0000"/>
        </w:rPr>
        <w:t xml:space="preserve">Die Hygiene- und Sicherheitskonzepte für die durch Absatz 1 ermöglichten Öffnungsschritte haben sowohl geeignete verpflichtende Testerfordernisse (tagesaktuelle, 24 Stunden gültige COVID-19-Schnell- oder vor Ort vorzunehmende Selbsttests) als auch eine verpflichtende Dokumentation zur Kontaktnachverfolgung vorzusehen. </w:t>
      </w:r>
      <w:r w:rsidR="001A4D15">
        <w:rPr>
          <w:color w:val="FF0000"/>
          <w:vertAlign w:val="superscript"/>
        </w:rPr>
        <w:t>6</w:t>
      </w:r>
      <w:r w:rsidR="001A4D15" w:rsidRPr="001A4D15">
        <w:rPr>
          <w:color w:val="FF0000"/>
        </w:rPr>
        <w:t xml:space="preserve">Für die Dokumentation ist </w:t>
      </w:r>
      <w:r w:rsidR="001A4D15" w:rsidRPr="001A4D15">
        <w:rPr>
          <w:color w:val="FF0000"/>
        </w:rPr>
        <w:lastRenderedPageBreak/>
        <w:t xml:space="preserve">sicherzustellen, dass die in den Anlagen genannten Anforderungen an die Datenverarbeitung zu Zweckbestimmung, Vertraulichkeit und Transparenz gewährleistet sind. </w:t>
      </w:r>
      <w:r w:rsidR="001A4D15">
        <w:rPr>
          <w:color w:val="FF0000"/>
          <w:vertAlign w:val="superscript"/>
        </w:rPr>
        <w:t>7</w:t>
      </w:r>
      <w:r w:rsidR="001A4D15" w:rsidRPr="001A4D15">
        <w:rPr>
          <w:color w:val="FF0000"/>
        </w:rPr>
        <w:t xml:space="preserve">Diese kann auch in elektronischer Form, zum Beispiel mittels einer speziellen Anwendungssoftware (App) erfolgen, wenn sichergestellt ist, dass die Daten datenschutzkonform erfasst, die Erreichbarkeit der Kontaktpersonen hinreichend präzise dokumentiert, und die Daten im Falle des Infektionsgeschehens unmittelbar dem zuständigen Gesundheitsamt in einer für </w:t>
      </w:r>
      <w:proofErr w:type="gramStart"/>
      <w:r w:rsidR="001A4D15" w:rsidRPr="001A4D15">
        <w:rPr>
          <w:color w:val="FF0000"/>
        </w:rPr>
        <w:t>dieses geeigneten Art</w:t>
      </w:r>
      <w:proofErr w:type="gramEnd"/>
      <w:r w:rsidR="001A4D15" w:rsidRPr="001A4D15">
        <w:rPr>
          <w:color w:val="FF0000"/>
        </w:rPr>
        <w:t xml:space="preserve"> und Weise zur Verfügung gestellt werden. </w:t>
      </w:r>
      <w:r w:rsidR="001A4D15">
        <w:rPr>
          <w:color w:val="FF0000"/>
          <w:vertAlign w:val="superscript"/>
        </w:rPr>
        <w:t>8</w:t>
      </w:r>
      <w:r w:rsidR="001A4D15" w:rsidRPr="001A4D15">
        <w:rPr>
          <w:color w:val="FF0000"/>
        </w:rPr>
        <w:t>Sie soll in elektronischer Form landeseinheitlich mittels der LUCA-App erfolgen.</w:t>
      </w:r>
    </w:p>
    <w:p w14:paraId="46EEBB33" w14:textId="77777777" w:rsidR="007347C2" w:rsidRPr="00A4404D" w:rsidRDefault="00501F5D" w:rsidP="007347C2">
      <w:pPr>
        <w:jc w:val="center"/>
        <w:rPr>
          <w:rFonts w:ascii="Arial,Bold" w:hAnsi="Arial,Bold" w:cs="Arial,Bold"/>
          <w:b/>
          <w:bCs/>
        </w:rPr>
      </w:pPr>
      <w:r w:rsidRPr="00A4404D">
        <w:rPr>
          <w:rFonts w:ascii="Arial,Bold" w:hAnsi="Arial,Bold" w:cs="Arial,Bold"/>
          <w:b/>
          <w:bCs/>
        </w:rPr>
        <w:t>§ 14</w:t>
      </w:r>
    </w:p>
    <w:p w14:paraId="5A1FDAFE" w14:textId="11821866" w:rsidR="00C97C0C" w:rsidRDefault="00501F5D" w:rsidP="007347C2">
      <w:pPr>
        <w:jc w:val="center"/>
        <w:rPr>
          <w:rFonts w:ascii="Arial,Bold" w:hAnsi="Arial,Bold" w:cs="Arial,Bold"/>
          <w:b/>
          <w:bCs/>
        </w:rPr>
      </w:pPr>
      <w:r>
        <w:rPr>
          <w:rFonts w:ascii="Arial,Bold" w:hAnsi="Arial,Bold" w:cs="Arial,Bold"/>
          <w:b/>
          <w:bCs/>
        </w:rPr>
        <w:t>Inkrafttreten, Außerkrafttreten</w:t>
      </w:r>
    </w:p>
    <w:p w14:paraId="7A5CBDE4" w14:textId="77777777" w:rsidR="00C97C0C" w:rsidRDefault="00C97C0C" w:rsidP="00501F5D">
      <w:pPr>
        <w:rPr>
          <w:rFonts w:ascii="Arial,Bold" w:hAnsi="Arial,Bold" w:cs="Arial,Bold"/>
          <w:b/>
          <w:bCs/>
        </w:rPr>
      </w:pPr>
    </w:p>
    <w:p w14:paraId="07BB565E" w14:textId="2721E03D" w:rsidR="00C97C0C" w:rsidRDefault="00501F5D" w:rsidP="00501F5D">
      <w:pPr>
        <w:rPr>
          <w:rFonts w:ascii="Arial" w:hAnsi="Arial" w:cs="Arial"/>
        </w:rPr>
      </w:pPr>
      <w:r>
        <w:rPr>
          <w:rFonts w:ascii="Arial" w:hAnsi="Arial" w:cs="Arial"/>
        </w:rPr>
        <w:t xml:space="preserve">(1) </w:t>
      </w:r>
      <w:r w:rsidR="003D583D" w:rsidRPr="003D583D">
        <w:rPr>
          <w:rFonts w:ascii="Arial" w:hAnsi="Arial" w:cs="Arial"/>
        </w:rPr>
        <w:t>Diese Verordnung tritt am Tag nach der Verkündung in Kraft.</w:t>
      </w:r>
    </w:p>
    <w:p w14:paraId="25BB74B8" w14:textId="77777777" w:rsidR="003C5856" w:rsidRPr="003C5856" w:rsidRDefault="003C5856" w:rsidP="00501F5D">
      <w:pPr>
        <w:rPr>
          <w:rFonts w:ascii="Arial" w:hAnsi="Arial" w:cs="Arial"/>
          <w:sz w:val="14"/>
          <w:szCs w:val="14"/>
        </w:rPr>
      </w:pPr>
    </w:p>
    <w:p w14:paraId="75BDD427" w14:textId="35430941" w:rsidR="00C97C0C" w:rsidRPr="00AA3E8B" w:rsidRDefault="00501F5D" w:rsidP="00501F5D">
      <w:pPr>
        <w:rPr>
          <w:rFonts w:ascii="Arial" w:hAnsi="Arial" w:cs="Arial"/>
        </w:rPr>
      </w:pPr>
      <w:r>
        <w:rPr>
          <w:rFonts w:ascii="Arial" w:hAnsi="Arial" w:cs="Arial"/>
        </w:rPr>
        <w:t xml:space="preserve">(2) Diese </w:t>
      </w:r>
      <w:r w:rsidRPr="00806C58">
        <w:rPr>
          <w:rFonts w:ascii="Arial" w:hAnsi="Arial" w:cs="Arial"/>
        </w:rPr>
        <w:t xml:space="preserve">Verordnung tritt mit Ablauf </w:t>
      </w:r>
      <w:r w:rsidRPr="00AA3E8B">
        <w:rPr>
          <w:rFonts w:ascii="Arial" w:hAnsi="Arial" w:cs="Arial"/>
        </w:rPr>
        <w:t xml:space="preserve">des </w:t>
      </w:r>
      <w:r w:rsidR="00EB46E8" w:rsidRPr="00EB46E8">
        <w:rPr>
          <w:rFonts w:ascii="Arial" w:hAnsi="Arial" w:cs="Arial"/>
          <w:color w:val="FF0000"/>
        </w:rPr>
        <w:t>18. April 2021</w:t>
      </w:r>
      <w:r w:rsidRPr="00AA3E8B">
        <w:rPr>
          <w:rFonts w:ascii="Arial" w:hAnsi="Arial" w:cs="Arial"/>
        </w:rPr>
        <w:t xml:space="preserve"> außer Kraft.</w:t>
      </w:r>
      <w:r w:rsidR="00EB6F16" w:rsidRPr="00AA3E8B">
        <w:rPr>
          <w:rFonts w:ascii="Arial" w:hAnsi="Arial" w:cs="Arial"/>
        </w:rPr>
        <w:t xml:space="preserve"> </w:t>
      </w:r>
    </w:p>
    <w:p w14:paraId="5B963241" w14:textId="77777777" w:rsidR="003C5856" w:rsidRPr="00AA3E8B" w:rsidRDefault="003C5856" w:rsidP="00501F5D">
      <w:pPr>
        <w:rPr>
          <w:rFonts w:ascii="Arial" w:hAnsi="Arial" w:cs="Arial"/>
          <w:sz w:val="14"/>
          <w:szCs w:val="14"/>
        </w:rPr>
      </w:pPr>
    </w:p>
    <w:p w14:paraId="1B05044D" w14:textId="0D1469AA" w:rsidR="00C97C0C" w:rsidRDefault="00501F5D" w:rsidP="002E6FBC">
      <w:pPr>
        <w:rPr>
          <w:rFonts w:ascii="Arial" w:hAnsi="Arial" w:cs="Arial"/>
        </w:rPr>
      </w:pPr>
      <w:r>
        <w:rPr>
          <w:rFonts w:ascii="Arial" w:hAnsi="Arial" w:cs="Arial"/>
        </w:rPr>
        <w:t xml:space="preserve">(3) Mit dem </w:t>
      </w:r>
      <w:r w:rsidRPr="00806C58">
        <w:rPr>
          <w:rFonts w:ascii="Arial" w:hAnsi="Arial" w:cs="Arial"/>
        </w:rPr>
        <w:t>Inkrafttreten dieser Verordnung gemäß Absatz 1 tritt die Corona-LVO MV</w:t>
      </w:r>
      <w:r w:rsidR="00EB6F16" w:rsidRPr="00806C58">
        <w:rPr>
          <w:rFonts w:ascii="Arial" w:hAnsi="Arial" w:cs="Arial"/>
        </w:rPr>
        <w:t xml:space="preserve"> </w:t>
      </w:r>
      <w:r w:rsidRPr="00806C58">
        <w:rPr>
          <w:rFonts w:ascii="Arial" w:hAnsi="Arial" w:cs="Arial"/>
        </w:rPr>
        <w:t xml:space="preserve">vom 31. Oktober 2020 (GVOBl. M-V S. 926) außer </w:t>
      </w:r>
      <w:r>
        <w:rPr>
          <w:rFonts w:ascii="Arial" w:hAnsi="Arial" w:cs="Arial"/>
        </w:rPr>
        <w:t>Kraft.</w:t>
      </w:r>
      <w:r w:rsidR="00C97C0C">
        <w:rPr>
          <w:rFonts w:ascii="Arial" w:hAnsi="Arial" w:cs="Arial"/>
        </w:rPr>
        <w:br w:type="page"/>
      </w:r>
    </w:p>
    <w:p w14:paraId="75A45A81" w14:textId="77777777" w:rsidR="00C97C0C" w:rsidRDefault="00501F5D" w:rsidP="00501F5D">
      <w:pPr>
        <w:rPr>
          <w:rFonts w:ascii="Arial,Bold" w:hAnsi="Arial,Bold" w:cs="Arial,Bold"/>
          <w:b/>
          <w:bCs/>
        </w:rPr>
      </w:pPr>
      <w:r>
        <w:rPr>
          <w:rFonts w:ascii="Arial,Bold" w:hAnsi="Arial,Bold" w:cs="Arial,Bold"/>
          <w:b/>
          <w:bCs/>
        </w:rPr>
        <w:lastRenderedPageBreak/>
        <w:t>Anlagenverzeichnis</w:t>
      </w:r>
      <w:r w:rsidR="00EB6F16">
        <w:rPr>
          <w:rFonts w:ascii="Arial,Bold" w:hAnsi="Arial,Bold" w:cs="Arial,Bold"/>
          <w:b/>
          <w:bCs/>
        </w:rPr>
        <w:t xml:space="preserve"> </w:t>
      </w:r>
    </w:p>
    <w:p w14:paraId="19C6ECEF" w14:textId="77777777" w:rsidR="00C97C0C" w:rsidRDefault="00C97C0C" w:rsidP="00501F5D">
      <w:pPr>
        <w:rPr>
          <w:rFonts w:ascii="Arial,Bold" w:hAnsi="Arial,Bold" w:cs="Arial,Bold"/>
          <w:b/>
          <w:bCs/>
        </w:rPr>
      </w:pPr>
    </w:p>
    <w:tbl>
      <w:tblPr>
        <w:tblStyle w:val="Tabellenraster"/>
        <w:tblW w:w="0" w:type="auto"/>
        <w:tblLook w:val="04A0" w:firstRow="1" w:lastRow="0" w:firstColumn="1" w:lastColumn="0" w:noHBand="0" w:noVBand="1"/>
      </w:tblPr>
      <w:tblGrid>
        <w:gridCol w:w="1838"/>
        <w:gridCol w:w="1418"/>
        <w:gridCol w:w="5806"/>
      </w:tblGrid>
      <w:tr w:rsidR="007347C2" w14:paraId="408E4106" w14:textId="77777777" w:rsidTr="00513CE1">
        <w:trPr>
          <w:tblHeader/>
        </w:trPr>
        <w:tc>
          <w:tcPr>
            <w:tcW w:w="1838" w:type="dxa"/>
          </w:tcPr>
          <w:p w14:paraId="067E034D" w14:textId="1AAA2049" w:rsidR="007347C2" w:rsidRPr="00513CE1" w:rsidRDefault="007347C2" w:rsidP="00501F5D">
            <w:pPr>
              <w:rPr>
                <w:rFonts w:ascii="Arial" w:hAnsi="Arial" w:cs="Arial"/>
                <w:b/>
                <w:bCs/>
              </w:rPr>
            </w:pPr>
            <w:r w:rsidRPr="00513CE1">
              <w:rPr>
                <w:rFonts w:ascii="Arial" w:hAnsi="Arial" w:cs="Arial"/>
                <w:b/>
                <w:bCs/>
              </w:rPr>
              <w:t>Nummer der Anlage</w:t>
            </w:r>
          </w:p>
        </w:tc>
        <w:tc>
          <w:tcPr>
            <w:tcW w:w="1418" w:type="dxa"/>
          </w:tcPr>
          <w:p w14:paraId="2B514E61" w14:textId="3C6D4008" w:rsidR="007347C2" w:rsidRPr="00513CE1" w:rsidRDefault="007347C2" w:rsidP="00501F5D">
            <w:pPr>
              <w:rPr>
                <w:rFonts w:ascii="Arial" w:hAnsi="Arial" w:cs="Arial"/>
                <w:b/>
                <w:bCs/>
              </w:rPr>
            </w:pPr>
            <w:r w:rsidRPr="00513CE1">
              <w:rPr>
                <w:rFonts w:ascii="Arial" w:hAnsi="Arial" w:cs="Arial"/>
                <w:b/>
                <w:bCs/>
              </w:rPr>
              <w:t>§ (Absatz)</w:t>
            </w:r>
          </w:p>
        </w:tc>
        <w:tc>
          <w:tcPr>
            <w:tcW w:w="5806" w:type="dxa"/>
          </w:tcPr>
          <w:p w14:paraId="6938BBEC" w14:textId="2CDAF3C8" w:rsidR="007347C2" w:rsidRPr="00513CE1" w:rsidRDefault="007347C2" w:rsidP="00501F5D">
            <w:pPr>
              <w:rPr>
                <w:rFonts w:ascii="Arial" w:hAnsi="Arial" w:cs="Arial"/>
                <w:b/>
                <w:bCs/>
              </w:rPr>
            </w:pPr>
            <w:r w:rsidRPr="00513CE1">
              <w:rPr>
                <w:rFonts w:ascii="Arial" w:hAnsi="Arial" w:cs="Arial"/>
                <w:b/>
                <w:bCs/>
              </w:rPr>
              <w:t>Anlage gilt für</w:t>
            </w:r>
          </w:p>
        </w:tc>
      </w:tr>
      <w:tr w:rsidR="007347C2" w14:paraId="0D8FEAF8" w14:textId="77777777" w:rsidTr="00513CE1">
        <w:tc>
          <w:tcPr>
            <w:tcW w:w="1838" w:type="dxa"/>
          </w:tcPr>
          <w:p w14:paraId="2C61596C" w14:textId="66D3D10B" w:rsidR="007347C2" w:rsidRDefault="00B3369B" w:rsidP="00501F5D">
            <w:pPr>
              <w:rPr>
                <w:rFonts w:ascii="Arial" w:hAnsi="Arial" w:cs="Arial"/>
              </w:rPr>
            </w:pPr>
            <w:hyperlink w:anchor="Anlage_1" w:history="1">
              <w:r w:rsidR="00DF33B3" w:rsidRPr="004878C4">
                <w:rPr>
                  <w:rStyle w:val="Hyperlink"/>
                  <w:rFonts w:ascii="Calibri" w:hAnsi="Calibri" w:cs="Calibri"/>
                  <w:sz w:val="21"/>
                  <w:szCs w:val="21"/>
                </w:rPr>
                <w:t>1</w:t>
              </w:r>
            </w:hyperlink>
          </w:p>
        </w:tc>
        <w:tc>
          <w:tcPr>
            <w:tcW w:w="1418" w:type="dxa"/>
          </w:tcPr>
          <w:p w14:paraId="2DB060B3" w14:textId="7742722B" w:rsidR="007347C2" w:rsidRDefault="00DF33B3" w:rsidP="00501F5D">
            <w:pPr>
              <w:rPr>
                <w:rFonts w:ascii="Arial" w:hAnsi="Arial" w:cs="Arial"/>
              </w:rPr>
            </w:pPr>
            <w:r>
              <w:rPr>
                <w:rFonts w:ascii="Calibri" w:hAnsi="Calibri" w:cs="Calibri"/>
                <w:sz w:val="21"/>
                <w:szCs w:val="21"/>
              </w:rPr>
              <w:t>2 (1)</w:t>
            </w:r>
          </w:p>
        </w:tc>
        <w:tc>
          <w:tcPr>
            <w:tcW w:w="5806" w:type="dxa"/>
          </w:tcPr>
          <w:p w14:paraId="03FBF7C4" w14:textId="77777777" w:rsidR="00A147AB" w:rsidRPr="00E55D1F" w:rsidRDefault="00DF33B3" w:rsidP="00A147AB">
            <w:pPr>
              <w:rPr>
                <w:rFonts w:ascii="Calibri" w:hAnsi="Calibri" w:cs="Calibri"/>
                <w:sz w:val="21"/>
                <w:szCs w:val="21"/>
              </w:rPr>
            </w:pPr>
            <w:r w:rsidRPr="00E55D1F">
              <w:rPr>
                <w:rFonts w:ascii="Symbol" w:hAnsi="Symbol" w:cs="Symbol"/>
                <w:sz w:val="21"/>
                <w:szCs w:val="21"/>
              </w:rPr>
              <w:t></w:t>
            </w:r>
            <w:r w:rsidRPr="00E55D1F">
              <w:rPr>
                <w:rFonts w:ascii="Symbol" w:hAnsi="Symbol" w:cs="Symbol"/>
                <w:sz w:val="21"/>
                <w:szCs w:val="21"/>
              </w:rPr>
              <w:t></w:t>
            </w:r>
            <w:r w:rsidRPr="00E55D1F">
              <w:rPr>
                <w:rFonts w:ascii="Calibri" w:hAnsi="Calibri" w:cs="Calibri"/>
                <w:sz w:val="21"/>
                <w:szCs w:val="21"/>
              </w:rPr>
              <w:t>Einkaufscenter, Wochenmärkte und Verkaufsstellen des Einzelhandels und des Großhandels</w:t>
            </w:r>
          </w:p>
          <w:p w14:paraId="5BEA7882" w14:textId="77777777" w:rsidR="00A147AB" w:rsidRPr="00E55D1F" w:rsidRDefault="00A147AB" w:rsidP="00197FE1">
            <w:pPr>
              <w:rPr>
                <w:rFonts w:ascii="Calibri" w:hAnsi="Calibri" w:cs="Calibri"/>
                <w:sz w:val="21"/>
                <w:szCs w:val="21"/>
              </w:rPr>
            </w:pPr>
            <w:r w:rsidRPr="00E55D1F">
              <w:rPr>
                <w:rFonts w:ascii="Symbol" w:hAnsi="Symbol" w:cs="Symbol"/>
                <w:sz w:val="21"/>
                <w:szCs w:val="21"/>
              </w:rPr>
              <w:t></w:t>
            </w:r>
            <w:r w:rsidRPr="00E55D1F">
              <w:rPr>
                <w:rFonts w:ascii="Symbol" w:hAnsi="Symbol" w:cs="Symbol"/>
                <w:sz w:val="21"/>
                <w:szCs w:val="21"/>
              </w:rPr>
              <w:t></w:t>
            </w:r>
            <w:r w:rsidRPr="00E55D1F">
              <w:rPr>
                <w:rFonts w:ascii="Calibri" w:hAnsi="Calibri" w:cs="Calibri"/>
                <w:sz w:val="21"/>
                <w:szCs w:val="21"/>
              </w:rPr>
              <w:t>Gartenbaucenter</w:t>
            </w:r>
          </w:p>
          <w:p w14:paraId="627A6C0C" w14:textId="1CE587DE" w:rsidR="00197FE1" w:rsidRPr="00E55D1F" w:rsidRDefault="00197FE1" w:rsidP="00197FE1">
            <w:pPr>
              <w:rPr>
                <w:rFonts w:ascii="Calibri" w:hAnsi="Calibri" w:cs="Calibri"/>
                <w:sz w:val="21"/>
                <w:szCs w:val="21"/>
              </w:rPr>
            </w:pPr>
            <w:r w:rsidRPr="00E55D1F">
              <w:rPr>
                <w:rFonts w:ascii="Symbol" w:hAnsi="Symbol" w:cs="Symbol"/>
                <w:sz w:val="21"/>
                <w:szCs w:val="21"/>
              </w:rPr>
              <w:t></w:t>
            </w:r>
            <w:r w:rsidRPr="00E55D1F">
              <w:rPr>
                <w:rFonts w:ascii="Symbol" w:hAnsi="Symbol" w:cs="Symbol"/>
                <w:sz w:val="21"/>
                <w:szCs w:val="21"/>
              </w:rPr>
              <w:t></w:t>
            </w:r>
            <w:r w:rsidRPr="00E55D1F">
              <w:rPr>
                <w:rFonts w:ascii="Calibri" w:hAnsi="Calibri" w:cs="Calibri"/>
                <w:sz w:val="21"/>
                <w:szCs w:val="21"/>
              </w:rPr>
              <w:t>Einkauf nach Terminvereinbarung</w:t>
            </w:r>
          </w:p>
        </w:tc>
      </w:tr>
      <w:tr w:rsidR="007347C2" w14:paraId="4630ED82" w14:textId="77777777" w:rsidTr="00513CE1">
        <w:tc>
          <w:tcPr>
            <w:tcW w:w="1838" w:type="dxa"/>
          </w:tcPr>
          <w:p w14:paraId="6535E111" w14:textId="4F61C66C" w:rsidR="007347C2" w:rsidRDefault="00B3369B" w:rsidP="00501F5D">
            <w:pPr>
              <w:rPr>
                <w:rFonts w:ascii="Arial" w:hAnsi="Arial" w:cs="Arial"/>
              </w:rPr>
            </w:pPr>
            <w:hyperlink w:anchor="Anlage_2" w:history="1">
              <w:r w:rsidR="00DF33B3" w:rsidRPr="004878C4">
                <w:rPr>
                  <w:rStyle w:val="Hyperlink"/>
                  <w:rFonts w:ascii="Calibri" w:hAnsi="Calibri" w:cs="Calibri"/>
                  <w:sz w:val="21"/>
                  <w:szCs w:val="21"/>
                </w:rPr>
                <w:t>2</w:t>
              </w:r>
            </w:hyperlink>
          </w:p>
        </w:tc>
        <w:tc>
          <w:tcPr>
            <w:tcW w:w="1418" w:type="dxa"/>
          </w:tcPr>
          <w:p w14:paraId="5F08331F" w14:textId="15851C39" w:rsidR="007347C2" w:rsidRDefault="00DF33B3" w:rsidP="00501F5D">
            <w:pPr>
              <w:rPr>
                <w:rFonts w:ascii="Arial" w:hAnsi="Arial" w:cs="Arial"/>
              </w:rPr>
            </w:pPr>
            <w:r>
              <w:rPr>
                <w:rFonts w:ascii="Calibri" w:hAnsi="Calibri" w:cs="Calibri"/>
                <w:sz w:val="21"/>
                <w:szCs w:val="21"/>
              </w:rPr>
              <w:t>2 (2)</w:t>
            </w:r>
          </w:p>
        </w:tc>
        <w:tc>
          <w:tcPr>
            <w:tcW w:w="5806" w:type="dxa"/>
          </w:tcPr>
          <w:p w14:paraId="5AE3A9BB" w14:textId="77777777" w:rsidR="00DF33B3" w:rsidRDefault="00DF33B3" w:rsidP="00501F5D">
            <w:pPr>
              <w:rPr>
                <w:rFonts w:ascii="Calibri" w:hAnsi="Calibri" w:cs="Calibri"/>
                <w:sz w:val="21"/>
                <w:szCs w:val="21"/>
              </w:rPr>
            </w:pPr>
            <w:r>
              <w:rPr>
                <w:rFonts w:ascii="Symbol" w:hAnsi="Symbol" w:cs="Symbol"/>
                <w:sz w:val="21"/>
                <w:szCs w:val="21"/>
              </w:rPr>
              <w:t></w:t>
            </w:r>
            <w:r>
              <w:rPr>
                <w:rFonts w:ascii="Symbol" w:hAnsi="Symbol" w:cs="Symbol"/>
                <w:sz w:val="21"/>
                <w:szCs w:val="21"/>
              </w:rPr>
              <w:t></w:t>
            </w:r>
            <w:r>
              <w:rPr>
                <w:rFonts w:ascii="Calibri" w:hAnsi="Calibri" w:cs="Calibri"/>
                <w:sz w:val="21"/>
                <w:szCs w:val="21"/>
              </w:rPr>
              <w:t>Dienstleistungsbetriebe</w:t>
            </w:r>
          </w:p>
          <w:p w14:paraId="589E2652" w14:textId="02DC5CE0" w:rsidR="007347C2" w:rsidRDefault="00DF33B3" w:rsidP="00501F5D">
            <w:pPr>
              <w:rPr>
                <w:rFonts w:ascii="Arial" w:hAnsi="Arial" w:cs="Arial"/>
              </w:rPr>
            </w:pPr>
            <w:r>
              <w:rPr>
                <w:rFonts w:ascii="Symbol" w:hAnsi="Symbol" w:cs="Symbol"/>
                <w:sz w:val="21"/>
                <w:szCs w:val="21"/>
              </w:rPr>
              <w:t></w:t>
            </w:r>
            <w:r>
              <w:rPr>
                <w:rFonts w:ascii="Symbol" w:hAnsi="Symbol" w:cs="Symbol"/>
                <w:sz w:val="21"/>
                <w:szCs w:val="21"/>
              </w:rPr>
              <w:t></w:t>
            </w:r>
            <w:r>
              <w:rPr>
                <w:rFonts w:ascii="Calibri" w:hAnsi="Calibri" w:cs="Calibri"/>
                <w:sz w:val="21"/>
                <w:szCs w:val="21"/>
              </w:rPr>
              <w:t>Handwerksbetriebe</w:t>
            </w:r>
          </w:p>
        </w:tc>
      </w:tr>
      <w:tr w:rsidR="007347C2" w14:paraId="4F9314D8" w14:textId="77777777" w:rsidTr="00513CE1">
        <w:tc>
          <w:tcPr>
            <w:tcW w:w="1838" w:type="dxa"/>
          </w:tcPr>
          <w:p w14:paraId="5E146646" w14:textId="74190A5E" w:rsidR="007347C2" w:rsidRDefault="00B3369B" w:rsidP="00501F5D">
            <w:pPr>
              <w:rPr>
                <w:rFonts w:ascii="Arial" w:hAnsi="Arial" w:cs="Arial"/>
              </w:rPr>
            </w:pPr>
            <w:hyperlink w:anchor="Anlage_3" w:history="1">
              <w:r w:rsidR="00DF33B3" w:rsidRPr="004878C4">
                <w:rPr>
                  <w:rStyle w:val="Hyperlink"/>
                  <w:rFonts w:ascii="Calibri" w:hAnsi="Calibri" w:cs="Calibri"/>
                  <w:sz w:val="21"/>
                  <w:szCs w:val="21"/>
                </w:rPr>
                <w:t>3</w:t>
              </w:r>
            </w:hyperlink>
          </w:p>
        </w:tc>
        <w:tc>
          <w:tcPr>
            <w:tcW w:w="1418" w:type="dxa"/>
          </w:tcPr>
          <w:p w14:paraId="7682EF41" w14:textId="77777777" w:rsidR="00A147AB" w:rsidRDefault="00DF33B3" w:rsidP="00A147AB">
            <w:pPr>
              <w:rPr>
                <w:rFonts w:ascii="Calibri" w:hAnsi="Calibri" w:cs="Calibri"/>
                <w:sz w:val="21"/>
                <w:szCs w:val="21"/>
              </w:rPr>
            </w:pPr>
            <w:r>
              <w:rPr>
                <w:rFonts w:ascii="Calibri" w:hAnsi="Calibri" w:cs="Calibri"/>
                <w:sz w:val="21"/>
                <w:szCs w:val="21"/>
              </w:rPr>
              <w:t>2 (3)</w:t>
            </w:r>
            <w:r w:rsidR="00A147AB">
              <w:rPr>
                <w:rFonts w:ascii="Calibri" w:hAnsi="Calibri" w:cs="Calibri"/>
                <w:sz w:val="21"/>
                <w:szCs w:val="21"/>
              </w:rPr>
              <w:t xml:space="preserve"> </w:t>
            </w:r>
          </w:p>
          <w:p w14:paraId="4FA4614C" w14:textId="67A9C1F6" w:rsidR="00A147AB" w:rsidRPr="00A147AB" w:rsidRDefault="00A147AB" w:rsidP="00A147AB">
            <w:pPr>
              <w:rPr>
                <w:rFonts w:ascii="Calibri" w:hAnsi="Calibri" w:cs="Calibri"/>
                <w:sz w:val="21"/>
                <w:szCs w:val="21"/>
              </w:rPr>
            </w:pPr>
            <w:r w:rsidRPr="00197FE1">
              <w:rPr>
                <w:rFonts w:ascii="Calibri" w:hAnsi="Calibri" w:cs="Calibri"/>
                <w:sz w:val="21"/>
                <w:szCs w:val="21"/>
              </w:rPr>
              <w:t>§ 13a</w:t>
            </w:r>
          </w:p>
        </w:tc>
        <w:tc>
          <w:tcPr>
            <w:tcW w:w="5806" w:type="dxa"/>
          </w:tcPr>
          <w:p w14:paraId="3B242491" w14:textId="315CF821" w:rsidR="00F94CB4" w:rsidRPr="00F94CB4" w:rsidRDefault="00F94CB4" w:rsidP="00F94CB4">
            <w:pPr>
              <w:rPr>
                <w:rFonts w:ascii="Calibri" w:hAnsi="Calibri" w:cs="Calibri"/>
                <w:color w:val="FF0000"/>
                <w:sz w:val="21"/>
                <w:szCs w:val="21"/>
              </w:rPr>
            </w:pPr>
            <w:r w:rsidRPr="00F94CB4">
              <w:rPr>
                <w:rFonts w:ascii="Calibri" w:hAnsi="Calibri" w:cs="Calibri"/>
                <w:color w:val="FF0000"/>
                <w:sz w:val="21"/>
                <w:szCs w:val="21"/>
              </w:rPr>
              <w:t xml:space="preserve">- </w:t>
            </w:r>
            <w:r w:rsidR="00A147AB" w:rsidRPr="00F94CB4">
              <w:rPr>
                <w:rFonts w:ascii="Calibri" w:hAnsi="Calibri" w:cs="Calibri"/>
                <w:color w:val="FF0000"/>
                <w:sz w:val="21"/>
                <w:szCs w:val="21"/>
              </w:rPr>
              <w:t xml:space="preserve">Betriebe des </w:t>
            </w:r>
            <w:r w:rsidR="00117928" w:rsidRPr="00F94CB4">
              <w:rPr>
                <w:rFonts w:ascii="Calibri" w:hAnsi="Calibri" w:cs="Calibri"/>
                <w:color w:val="FF0000"/>
                <w:sz w:val="21"/>
                <w:szCs w:val="21"/>
              </w:rPr>
              <w:t>H</w:t>
            </w:r>
            <w:r w:rsidR="00A147AB" w:rsidRPr="00F94CB4">
              <w:rPr>
                <w:rFonts w:ascii="Calibri" w:hAnsi="Calibri" w:cs="Calibri"/>
                <w:color w:val="FF0000"/>
                <w:sz w:val="21"/>
                <w:szCs w:val="21"/>
              </w:rPr>
              <w:t>eilmittelbereichs</w:t>
            </w:r>
          </w:p>
          <w:p w14:paraId="70358097" w14:textId="60F48254" w:rsidR="00F94CB4" w:rsidRPr="00F94CB4" w:rsidRDefault="00F94CB4" w:rsidP="00F94CB4">
            <w:pPr>
              <w:rPr>
                <w:rFonts w:ascii="Calibri" w:hAnsi="Calibri" w:cs="Calibri"/>
                <w:sz w:val="21"/>
                <w:szCs w:val="21"/>
              </w:rPr>
            </w:pPr>
            <w:r w:rsidRPr="00F94CB4">
              <w:rPr>
                <w:rFonts w:ascii="Calibri" w:hAnsi="Calibri" w:cs="Calibri"/>
                <w:color w:val="FF0000"/>
                <w:sz w:val="21"/>
                <w:szCs w:val="21"/>
              </w:rPr>
              <w:t>- körpernahe Dienstleistungen</w:t>
            </w:r>
          </w:p>
        </w:tc>
      </w:tr>
      <w:tr w:rsidR="007347C2" w14:paraId="22B633CD" w14:textId="77777777" w:rsidTr="00513CE1">
        <w:tc>
          <w:tcPr>
            <w:tcW w:w="1838" w:type="dxa"/>
          </w:tcPr>
          <w:p w14:paraId="58938333" w14:textId="1A96064F" w:rsidR="007347C2" w:rsidRDefault="00B3369B" w:rsidP="00501F5D">
            <w:pPr>
              <w:rPr>
                <w:rFonts w:ascii="Arial" w:hAnsi="Arial" w:cs="Arial"/>
              </w:rPr>
            </w:pPr>
            <w:hyperlink w:anchor="Anlage_4" w:history="1">
              <w:r w:rsidR="00DF33B3" w:rsidRPr="004878C4">
                <w:rPr>
                  <w:rStyle w:val="Hyperlink"/>
                  <w:rFonts w:ascii="Calibri" w:hAnsi="Calibri" w:cs="Calibri"/>
                  <w:sz w:val="21"/>
                  <w:szCs w:val="21"/>
                </w:rPr>
                <w:t>4</w:t>
              </w:r>
            </w:hyperlink>
          </w:p>
        </w:tc>
        <w:tc>
          <w:tcPr>
            <w:tcW w:w="1418" w:type="dxa"/>
          </w:tcPr>
          <w:p w14:paraId="2E1D2879" w14:textId="61675827" w:rsidR="007347C2" w:rsidRDefault="00DF33B3" w:rsidP="00501F5D">
            <w:pPr>
              <w:rPr>
                <w:rFonts w:ascii="Arial" w:hAnsi="Arial" w:cs="Arial"/>
              </w:rPr>
            </w:pPr>
            <w:r>
              <w:rPr>
                <w:rFonts w:ascii="Calibri" w:hAnsi="Calibri" w:cs="Calibri"/>
                <w:sz w:val="21"/>
                <w:szCs w:val="21"/>
              </w:rPr>
              <w:t>2 (4)</w:t>
            </w:r>
          </w:p>
        </w:tc>
        <w:tc>
          <w:tcPr>
            <w:tcW w:w="5806" w:type="dxa"/>
          </w:tcPr>
          <w:p w14:paraId="3A8C4700" w14:textId="77777777" w:rsidR="00DF33B3" w:rsidRDefault="00DF33B3" w:rsidP="00501F5D">
            <w:pPr>
              <w:rPr>
                <w:rFonts w:ascii="Calibri" w:hAnsi="Calibri" w:cs="Calibri"/>
                <w:sz w:val="21"/>
                <w:szCs w:val="21"/>
              </w:rPr>
            </w:pPr>
            <w:r>
              <w:rPr>
                <w:rFonts w:ascii="Symbol" w:hAnsi="Symbol" w:cs="Symbol"/>
                <w:sz w:val="21"/>
                <w:szCs w:val="21"/>
              </w:rPr>
              <w:t></w:t>
            </w:r>
            <w:r>
              <w:rPr>
                <w:rFonts w:ascii="Symbol" w:hAnsi="Symbol" w:cs="Symbol"/>
                <w:sz w:val="21"/>
                <w:szCs w:val="21"/>
              </w:rPr>
              <w:t></w:t>
            </w:r>
            <w:r>
              <w:rPr>
                <w:rFonts w:ascii="Calibri" w:hAnsi="Calibri" w:cs="Calibri"/>
                <w:sz w:val="21"/>
                <w:szCs w:val="21"/>
              </w:rPr>
              <w:t>Arztpraxen</w:t>
            </w:r>
          </w:p>
          <w:p w14:paraId="0D63B5DB" w14:textId="77777777" w:rsidR="00DF33B3" w:rsidRDefault="00DF33B3" w:rsidP="00501F5D">
            <w:pPr>
              <w:rPr>
                <w:rFonts w:ascii="Calibri" w:hAnsi="Calibri" w:cs="Calibri"/>
                <w:sz w:val="21"/>
                <w:szCs w:val="21"/>
              </w:rPr>
            </w:pPr>
            <w:r>
              <w:rPr>
                <w:rFonts w:ascii="Symbol" w:hAnsi="Symbol" w:cs="Symbol"/>
                <w:sz w:val="21"/>
                <w:szCs w:val="21"/>
              </w:rPr>
              <w:t></w:t>
            </w:r>
            <w:r>
              <w:rPr>
                <w:rFonts w:ascii="Symbol" w:hAnsi="Symbol" w:cs="Symbol"/>
                <w:sz w:val="21"/>
                <w:szCs w:val="21"/>
              </w:rPr>
              <w:t></w:t>
            </w:r>
            <w:r>
              <w:rPr>
                <w:rFonts w:ascii="Calibri" w:hAnsi="Calibri" w:cs="Calibri"/>
                <w:sz w:val="21"/>
                <w:szCs w:val="21"/>
              </w:rPr>
              <w:t>Psychotherapeutenpraxen</w:t>
            </w:r>
          </w:p>
          <w:p w14:paraId="2FA687D8" w14:textId="58494187" w:rsidR="007347C2" w:rsidRDefault="00DF33B3" w:rsidP="00501F5D">
            <w:pPr>
              <w:rPr>
                <w:rFonts w:ascii="Arial" w:hAnsi="Arial" w:cs="Arial"/>
              </w:rPr>
            </w:pPr>
            <w:r>
              <w:rPr>
                <w:rFonts w:ascii="Symbol" w:hAnsi="Symbol" w:cs="Symbol"/>
                <w:sz w:val="21"/>
                <w:szCs w:val="21"/>
              </w:rPr>
              <w:t></w:t>
            </w:r>
            <w:r>
              <w:rPr>
                <w:rFonts w:ascii="Symbol" w:hAnsi="Symbol" w:cs="Symbol"/>
                <w:sz w:val="21"/>
                <w:szCs w:val="21"/>
              </w:rPr>
              <w:t></w:t>
            </w:r>
            <w:r>
              <w:rPr>
                <w:rFonts w:ascii="Calibri" w:hAnsi="Calibri" w:cs="Calibri"/>
                <w:sz w:val="21"/>
                <w:szCs w:val="21"/>
              </w:rPr>
              <w:t>Sonstige Praxen</w:t>
            </w:r>
          </w:p>
        </w:tc>
      </w:tr>
      <w:tr w:rsidR="007347C2" w14:paraId="6987E5CF" w14:textId="77777777" w:rsidTr="00513CE1">
        <w:tc>
          <w:tcPr>
            <w:tcW w:w="1838" w:type="dxa"/>
          </w:tcPr>
          <w:p w14:paraId="42EDFA24" w14:textId="0A6FD65E" w:rsidR="007347C2" w:rsidRDefault="00DF33B3" w:rsidP="00501F5D">
            <w:pPr>
              <w:rPr>
                <w:rFonts w:ascii="Arial" w:hAnsi="Arial" w:cs="Arial"/>
              </w:rPr>
            </w:pPr>
            <w:r>
              <w:rPr>
                <w:rFonts w:ascii="Calibri" w:hAnsi="Calibri" w:cs="Calibri"/>
                <w:sz w:val="21"/>
                <w:szCs w:val="21"/>
              </w:rPr>
              <w:t>5 (aufgehoben)</w:t>
            </w:r>
          </w:p>
        </w:tc>
        <w:tc>
          <w:tcPr>
            <w:tcW w:w="1418" w:type="dxa"/>
          </w:tcPr>
          <w:p w14:paraId="3EA21989" w14:textId="01E9BA03" w:rsidR="007347C2" w:rsidRPr="00230BE7" w:rsidRDefault="00230BE7" w:rsidP="00501F5D">
            <w:pPr>
              <w:rPr>
                <w:rFonts w:asciiTheme="minorHAnsi" w:hAnsiTheme="minorHAnsi" w:cs="Arial"/>
                <w:sz w:val="21"/>
                <w:szCs w:val="21"/>
              </w:rPr>
            </w:pPr>
            <w:r>
              <w:rPr>
                <w:rFonts w:asciiTheme="minorHAnsi" w:hAnsiTheme="minorHAnsi" w:cs="Arial"/>
                <w:sz w:val="21"/>
                <w:szCs w:val="21"/>
              </w:rPr>
              <w:t>2 (5)</w:t>
            </w:r>
          </w:p>
        </w:tc>
        <w:tc>
          <w:tcPr>
            <w:tcW w:w="5806" w:type="dxa"/>
          </w:tcPr>
          <w:p w14:paraId="6BBA6A2B" w14:textId="3E0F4E06" w:rsidR="007347C2" w:rsidRPr="00230BE7" w:rsidRDefault="00230BE7" w:rsidP="00501F5D">
            <w:pPr>
              <w:rPr>
                <w:rFonts w:asciiTheme="minorHAnsi" w:hAnsiTheme="minorHAnsi" w:cs="Arial"/>
              </w:rPr>
            </w:pPr>
            <w:r>
              <w:rPr>
                <w:rFonts w:ascii="Symbol" w:hAnsi="Symbol" w:cs="Symbol"/>
                <w:sz w:val="21"/>
                <w:szCs w:val="21"/>
              </w:rPr>
              <w:t></w:t>
            </w:r>
            <w:r>
              <w:rPr>
                <w:rFonts w:ascii="Symbol" w:hAnsi="Symbol" w:cs="Symbol"/>
                <w:sz w:val="21"/>
                <w:szCs w:val="21"/>
              </w:rPr>
              <w:t></w:t>
            </w:r>
            <w:r w:rsidRPr="00230BE7">
              <w:rPr>
                <w:rFonts w:ascii="Calibri" w:hAnsi="Calibri" w:cs="Symbol"/>
                <w:sz w:val="21"/>
                <w:szCs w:val="21"/>
              </w:rPr>
              <w:t>Kinos</w:t>
            </w:r>
          </w:p>
        </w:tc>
      </w:tr>
      <w:tr w:rsidR="007347C2" w14:paraId="4FCEF0F5" w14:textId="77777777" w:rsidTr="00513CE1">
        <w:tc>
          <w:tcPr>
            <w:tcW w:w="1838" w:type="dxa"/>
          </w:tcPr>
          <w:p w14:paraId="1D882F83" w14:textId="5B1474B3" w:rsidR="007347C2" w:rsidRDefault="00DF33B3" w:rsidP="00501F5D">
            <w:pPr>
              <w:rPr>
                <w:rFonts w:ascii="Arial" w:hAnsi="Arial" w:cs="Arial"/>
              </w:rPr>
            </w:pPr>
            <w:r>
              <w:rPr>
                <w:rFonts w:ascii="Calibri" w:hAnsi="Calibri" w:cs="Calibri"/>
                <w:sz w:val="21"/>
                <w:szCs w:val="21"/>
              </w:rPr>
              <w:t>6 (aufgehoben)</w:t>
            </w:r>
          </w:p>
        </w:tc>
        <w:tc>
          <w:tcPr>
            <w:tcW w:w="1418" w:type="dxa"/>
          </w:tcPr>
          <w:p w14:paraId="0C936AFE" w14:textId="117886E9" w:rsidR="007347C2" w:rsidRPr="00230BE7" w:rsidRDefault="00230BE7" w:rsidP="00501F5D">
            <w:pPr>
              <w:rPr>
                <w:rFonts w:ascii="Calibri" w:hAnsi="Calibri" w:cs="Arial"/>
                <w:sz w:val="21"/>
                <w:szCs w:val="21"/>
              </w:rPr>
            </w:pPr>
            <w:r>
              <w:rPr>
                <w:rFonts w:ascii="Calibri" w:hAnsi="Calibri" w:cs="Arial"/>
                <w:sz w:val="21"/>
                <w:szCs w:val="21"/>
              </w:rPr>
              <w:t>2 (6)</w:t>
            </w:r>
          </w:p>
        </w:tc>
        <w:tc>
          <w:tcPr>
            <w:tcW w:w="5806" w:type="dxa"/>
          </w:tcPr>
          <w:p w14:paraId="0E7C40CF" w14:textId="60D55E06" w:rsidR="007347C2" w:rsidRPr="00230BE7" w:rsidRDefault="00230BE7" w:rsidP="00501F5D">
            <w:pPr>
              <w:rPr>
                <w:rFonts w:ascii="Calibri" w:hAnsi="Calibri" w:cs="Arial"/>
              </w:rPr>
            </w:pPr>
            <w:r>
              <w:rPr>
                <w:rFonts w:ascii="Symbol" w:hAnsi="Symbol" w:cs="Symbol"/>
                <w:sz w:val="21"/>
                <w:szCs w:val="21"/>
              </w:rPr>
              <w:t></w:t>
            </w:r>
            <w:r>
              <w:rPr>
                <w:rFonts w:ascii="Symbol" w:hAnsi="Symbol" w:cs="Symbol"/>
                <w:sz w:val="21"/>
                <w:szCs w:val="21"/>
              </w:rPr>
              <w:t></w:t>
            </w:r>
            <w:r>
              <w:rPr>
                <w:rFonts w:ascii="Calibri" w:hAnsi="Calibri" w:cs="Symbol"/>
                <w:sz w:val="21"/>
                <w:szCs w:val="21"/>
              </w:rPr>
              <w:t>Autokinos</w:t>
            </w:r>
          </w:p>
        </w:tc>
      </w:tr>
      <w:tr w:rsidR="007347C2" w14:paraId="07C447EF" w14:textId="77777777" w:rsidTr="00513CE1">
        <w:tc>
          <w:tcPr>
            <w:tcW w:w="1838" w:type="dxa"/>
          </w:tcPr>
          <w:p w14:paraId="50FEC3D7" w14:textId="7ADBFE9F" w:rsidR="007347C2" w:rsidRDefault="00B3369B" w:rsidP="00501F5D">
            <w:pPr>
              <w:rPr>
                <w:rFonts w:ascii="Arial" w:hAnsi="Arial" w:cs="Arial"/>
              </w:rPr>
            </w:pPr>
            <w:hyperlink w:anchor="Anlage_7" w:history="1">
              <w:r w:rsidR="00DF33B3" w:rsidRPr="004878C4">
                <w:rPr>
                  <w:rStyle w:val="Hyperlink"/>
                  <w:rFonts w:ascii="Calibri" w:hAnsi="Calibri" w:cs="Calibri"/>
                  <w:sz w:val="21"/>
                  <w:szCs w:val="21"/>
                </w:rPr>
                <w:t>7</w:t>
              </w:r>
            </w:hyperlink>
          </w:p>
        </w:tc>
        <w:tc>
          <w:tcPr>
            <w:tcW w:w="1418" w:type="dxa"/>
          </w:tcPr>
          <w:p w14:paraId="58ABEAF7" w14:textId="355F3C06" w:rsidR="007347C2" w:rsidRDefault="00DF33B3" w:rsidP="00501F5D">
            <w:pPr>
              <w:rPr>
                <w:rFonts w:ascii="Arial" w:hAnsi="Arial" w:cs="Arial"/>
              </w:rPr>
            </w:pPr>
            <w:r>
              <w:rPr>
                <w:rFonts w:ascii="Calibri" w:hAnsi="Calibri" w:cs="Calibri"/>
                <w:sz w:val="21"/>
                <w:szCs w:val="21"/>
              </w:rPr>
              <w:t>2 (7)</w:t>
            </w:r>
          </w:p>
        </w:tc>
        <w:tc>
          <w:tcPr>
            <w:tcW w:w="5806" w:type="dxa"/>
          </w:tcPr>
          <w:p w14:paraId="6BFE17DE" w14:textId="77777777" w:rsidR="00595B3B" w:rsidRDefault="00DF33B3" w:rsidP="00501F5D">
            <w:pPr>
              <w:rPr>
                <w:rFonts w:ascii="Calibri" w:hAnsi="Calibri" w:cs="Calibri"/>
                <w:sz w:val="21"/>
                <w:szCs w:val="21"/>
              </w:rPr>
            </w:pPr>
            <w:r>
              <w:rPr>
                <w:rFonts w:ascii="Symbol" w:hAnsi="Symbol" w:cs="Symbol"/>
                <w:sz w:val="21"/>
                <w:szCs w:val="21"/>
              </w:rPr>
              <w:t></w:t>
            </w:r>
            <w:r>
              <w:rPr>
                <w:rFonts w:ascii="Symbol" w:hAnsi="Symbol" w:cs="Symbol"/>
                <w:sz w:val="21"/>
                <w:szCs w:val="21"/>
              </w:rPr>
              <w:t></w:t>
            </w:r>
            <w:r>
              <w:rPr>
                <w:rFonts w:ascii="Calibri" w:hAnsi="Calibri" w:cs="Calibri"/>
                <w:sz w:val="21"/>
                <w:szCs w:val="21"/>
              </w:rPr>
              <w:t>Proben in Theatern</w:t>
            </w:r>
          </w:p>
          <w:p w14:paraId="5661FA18" w14:textId="321F0B37" w:rsidR="007347C2" w:rsidRDefault="00DF33B3" w:rsidP="00501F5D">
            <w:pPr>
              <w:rPr>
                <w:rFonts w:ascii="Arial" w:hAnsi="Arial" w:cs="Arial"/>
              </w:rPr>
            </w:pPr>
            <w:r>
              <w:rPr>
                <w:rFonts w:ascii="Symbol" w:hAnsi="Symbol" w:cs="Symbol"/>
                <w:sz w:val="21"/>
                <w:szCs w:val="21"/>
              </w:rPr>
              <w:t></w:t>
            </w:r>
            <w:r>
              <w:rPr>
                <w:rFonts w:ascii="Symbol" w:hAnsi="Symbol" w:cs="Symbol"/>
                <w:sz w:val="21"/>
                <w:szCs w:val="21"/>
              </w:rPr>
              <w:t></w:t>
            </w:r>
            <w:r>
              <w:rPr>
                <w:rFonts w:ascii="Calibri" w:hAnsi="Calibri" w:cs="Calibri"/>
                <w:sz w:val="21"/>
                <w:szCs w:val="21"/>
              </w:rPr>
              <w:t>Proben in Orchestern</w:t>
            </w:r>
          </w:p>
        </w:tc>
      </w:tr>
      <w:tr w:rsidR="007347C2" w14:paraId="5ACBAC0C" w14:textId="77777777" w:rsidTr="00513CE1">
        <w:tc>
          <w:tcPr>
            <w:tcW w:w="1838" w:type="dxa"/>
          </w:tcPr>
          <w:p w14:paraId="10084DCE" w14:textId="2C7BB2CF" w:rsidR="007347C2" w:rsidRPr="00AE1FA6" w:rsidRDefault="00B3369B" w:rsidP="00501F5D">
            <w:pPr>
              <w:rPr>
                <w:rFonts w:ascii="Arial" w:hAnsi="Arial" w:cs="Arial"/>
              </w:rPr>
            </w:pPr>
            <w:hyperlink w:anchor="Anlage_8" w:history="1">
              <w:r w:rsidR="00DF33B3" w:rsidRPr="00E55D1F">
                <w:rPr>
                  <w:rStyle w:val="Hyperlink"/>
                  <w:rFonts w:ascii="Calibri" w:hAnsi="Calibri" w:cs="Calibri"/>
                  <w:color w:val="4472C4" w:themeColor="accent1"/>
                  <w:sz w:val="21"/>
                  <w:szCs w:val="21"/>
                </w:rPr>
                <w:t>8</w:t>
              </w:r>
            </w:hyperlink>
          </w:p>
        </w:tc>
        <w:tc>
          <w:tcPr>
            <w:tcW w:w="1418" w:type="dxa"/>
          </w:tcPr>
          <w:p w14:paraId="299D913C" w14:textId="0355954A" w:rsidR="007347C2" w:rsidRDefault="00595B3B" w:rsidP="00501F5D">
            <w:pPr>
              <w:rPr>
                <w:rFonts w:ascii="Arial" w:hAnsi="Arial" w:cs="Arial"/>
              </w:rPr>
            </w:pPr>
            <w:r>
              <w:rPr>
                <w:rFonts w:ascii="Calibri" w:hAnsi="Calibri" w:cs="Calibri"/>
                <w:sz w:val="21"/>
                <w:szCs w:val="21"/>
              </w:rPr>
              <w:t>2 (8)</w:t>
            </w:r>
          </w:p>
        </w:tc>
        <w:tc>
          <w:tcPr>
            <w:tcW w:w="5806" w:type="dxa"/>
          </w:tcPr>
          <w:p w14:paraId="0D234AC6" w14:textId="31A22101" w:rsidR="00595B3B" w:rsidRDefault="00595B3B" w:rsidP="00501F5D">
            <w:pPr>
              <w:rPr>
                <w:rFonts w:ascii="Calibri" w:hAnsi="Calibri" w:cs="Calibri"/>
                <w:sz w:val="21"/>
                <w:szCs w:val="21"/>
              </w:rPr>
            </w:pPr>
            <w:r>
              <w:rPr>
                <w:rFonts w:ascii="Symbol" w:hAnsi="Symbol" w:cs="Symbol"/>
                <w:sz w:val="21"/>
                <w:szCs w:val="21"/>
              </w:rPr>
              <w:t></w:t>
            </w:r>
            <w:r>
              <w:rPr>
                <w:rFonts w:ascii="Symbol" w:hAnsi="Symbol" w:cs="Symbol"/>
                <w:sz w:val="21"/>
                <w:szCs w:val="21"/>
              </w:rPr>
              <w:t></w:t>
            </w:r>
            <w:r>
              <w:rPr>
                <w:rFonts w:ascii="Calibri" w:hAnsi="Calibri" w:cs="Calibri"/>
                <w:sz w:val="21"/>
                <w:szCs w:val="21"/>
              </w:rPr>
              <w:t>kulturelle Ausstellungen</w:t>
            </w:r>
          </w:p>
          <w:p w14:paraId="06877C58" w14:textId="33D8E719" w:rsidR="00595B3B" w:rsidRDefault="00595B3B" w:rsidP="00501F5D">
            <w:pPr>
              <w:rPr>
                <w:rFonts w:ascii="Calibri" w:hAnsi="Calibri" w:cs="Calibri"/>
                <w:sz w:val="21"/>
                <w:szCs w:val="21"/>
              </w:rPr>
            </w:pPr>
            <w:r>
              <w:rPr>
                <w:rFonts w:ascii="Symbol" w:hAnsi="Symbol" w:cs="Symbol"/>
                <w:sz w:val="21"/>
                <w:szCs w:val="21"/>
              </w:rPr>
              <w:t></w:t>
            </w:r>
            <w:r>
              <w:rPr>
                <w:rFonts w:ascii="Symbol" w:hAnsi="Symbol" w:cs="Symbol"/>
                <w:sz w:val="21"/>
                <w:szCs w:val="21"/>
              </w:rPr>
              <w:t></w:t>
            </w:r>
            <w:r>
              <w:rPr>
                <w:rFonts w:ascii="Calibri" w:hAnsi="Calibri" w:cs="Calibri"/>
                <w:sz w:val="21"/>
                <w:szCs w:val="21"/>
              </w:rPr>
              <w:t>Museen</w:t>
            </w:r>
          </w:p>
          <w:p w14:paraId="1CD96385" w14:textId="23268BB7" w:rsidR="007347C2" w:rsidRDefault="00595B3B" w:rsidP="00501F5D">
            <w:pPr>
              <w:rPr>
                <w:rFonts w:ascii="Arial" w:hAnsi="Arial" w:cs="Arial"/>
              </w:rPr>
            </w:pPr>
            <w:r>
              <w:rPr>
                <w:rFonts w:ascii="Symbol" w:hAnsi="Symbol" w:cs="Symbol"/>
                <w:sz w:val="21"/>
                <w:szCs w:val="21"/>
              </w:rPr>
              <w:t></w:t>
            </w:r>
            <w:r w:rsidR="007501EE">
              <w:rPr>
                <w:rFonts w:ascii="Symbol" w:hAnsi="Symbol" w:cs="Symbol"/>
                <w:sz w:val="21"/>
                <w:szCs w:val="21"/>
              </w:rPr>
              <w:t></w:t>
            </w:r>
            <w:r>
              <w:rPr>
                <w:rFonts w:ascii="Calibri" w:hAnsi="Calibri" w:cs="Calibri"/>
                <w:sz w:val="21"/>
                <w:szCs w:val="21"/>
              </w:rPr>
              <w:t>Gedenkstätten</w:t>
            </w:r>
          </w:p>
        </w:tc>
      </w:tr>
      <w:tr w:rsidR="007347C2" w14:paraId="595DEF42" w14:textId="77777777" w:rsidTr="00513CE1">
        <w:tc>
          <w:tcPr>
            <w:tcW w:w="1838" w:type="dxa"/>
          </w:tcPr>
          <w:p w14:paraId="5294342E" w14:textId="7D545B4C" w:rsidR="007347C2" w:rsidRDefault="00B3369B" w:rsidP="00501F5D">
            <w:pPr>
              <w:rPr>
                <w:rFonts w:ascii="Arial" w:hAnsi="Arial" w:cs="Arial"/>
              </w:rPr>
            </w:pPr>
            <w:hyperlink w:anchor="Anlage_9" w:history="1">
              <w:r w:rsidR="00DF33B3" w:rsidRPr="004878C4">
                <w:rPr>
                  <w:rStyle w:val="Hyperlink"/>
                  <w:rFonts w:ascii="Calibri" w:hAnsi="Calibri" w:cs="Calibri"/>
                  <w:sz w:val="21"/>
                  <w:szCs w:val="21"/>
                </w:rPr>
                <w:t>9</w:t>
              </w:r>
            </w:hyperlink>
          </w:p>
        </w:tc>
        <w:tc>
          <w:tcPr>
            <w:tcW w:w="1418" w:type="dxa"/>
          </w:tcPr>
          <w:p w14:paraId="1AA2B12A" w14:textId="787A88B3" w:rsidR="007347C2" w:rsidRDefault="00595B3B" w:rsidP="00501F5D">
            <w:pPr>
              <w:rPr>
                <w:rFonts w:ascii="Arial" w:hAnsi="Arial" w:cs="Arial"/>
              </w:rPr>
            </w:pPr>
            <w:r>
              <w:rPr>
                <w:rFonts w:ascii="Calibri" w:hAnsi="Calibri" w:cs="Calibri"/>
                <w:sz w:val="21"/>
                <w:szCs w:val="21"/>
              </w:rPr>
              <w:t>2 (9)</w:t>
            </w:r>
          </w:p>
        </w:tc>
        <w:tc>
          <w:tcPr>
            <w:tcW w:w="5806" w:type="dxa"/>
          </w:tcPr>
          <w:p w14:paraId="0A97AE32" w14:textId="2E41774A" w:rsidR="00595B3B" w:rsidRDefault="00595B3B" w:rsidP="00501F5D">
            <w:pPr>
              <w:rPr>
                <w:rFonts w:ascii="Calibri" w:hAnsi="Calibri" w:cs="Calibri"/>
                <w:sz w:val="21"/>
                <w:szCs w:val="21"/>
              </w:rPr>
            </w:pPr>
            <w:r>
              <w:rPr>
                <w:rFonts w:ascii="Symbol" w:hAnsi="Symbol" w:cs="Symbol"/>
                <w:sz w:val="21"/>
                <w:szCs w:val="21"/>
              </w:rPr>
              <w:t></w:t>
            </w:r>
            <w:r>
              <w:rPr>
                <w:rFonts w:ascii="Symbol" w:hAnsi="Symbol" w:cs="Symbol"/>
                <w:sz w:val="21"/>
                <w:szCs w:val="21"/>
              </w:rPr>
              <w:t></w:t>
            </w:r>
            <w:r>
              <w:rPr>
                <w:rFonts w:ascii="Calibri" w:hAnsi="Calibri" w:cs="Calibri"/>
                <w:sz w:val="21"/>
                <w:szCs w:val="21"/>
              </w:rPr>
              <w:t>Bibliotheken</w:t>
            </w:r>
          </w:p>
          <w:p w14:paraId="6E7353AC" w14:textId="6E159CE3" w:rsidR="007347C2" w:rsidRDefault="00595B3B" w:rsidP="00197FE1">
            <w:pPr>
              <w:rPr>
                <w:rFonts w:ascii="Arial" w:hAnsi="Arial" w:cs="Arial"/>
              </w:rPr>
            </w:pPr>
            <w:r>
              <w:rPr>
                <w:rFonts w:ascii="Symbol" w:hAnsi="Symbol" w:cs="Symbol"/>
                <w:sz w:val="21"/>
                <w:szCs w:val="21"/>
              </w:rPr>
              <w:t></w:t>
            </w:r>
            <w:r>
              <w:rPr>
                <w:rFonts w:ascii="Symbol" w:hAnsi="Symbol" w:cs="Symbol"/>
                <w:sz w:val="21"/>
                <w:szCs w:val="21"/>
              </w:rPr>
              <w:t></w:t>
            </w:r>
            <w:r>
              <w:rPr>
                <w:rFonts w:ascii="Calibri" w:hAnsi="Calibri" w:cs="Calibri"/>
                <w:sz w:val="21"/>
                <w:szCs w:val="21"/>
              </w:rPr>
              <w:t>Archive</w:t>
            </w:r>
          </w:p>
        </w:tc>
      </w:tr>
      <w:tr w:rsidR="007347C2" w14:paraId="79D6D622" w14:textId="77777777" w:rsidTr="00513CE1">
        <w:tc>
          <w:tcPr>
            <w:tcW w:w="1838" w:type="dxa"/>
          </w:tcPr>
          <w:p w14:paraId="03B0A7E6" w14:textId="4218D459" w:rsidR="007347C2" w:rsidRDefault="00B3369B" w:rsidP="00501F5D">
            <w:pPr>
              <w:rPr>
                <w:rFonts w:ascii="Arial" w:hAnsi="Arial" w:cs="Arial"/>
              </w:rPr>
            </w:pPr>
            <w:hyperlink w:anchor="Anlage_10" w:history="1">
              <w:r w:rsidR="00DF33B3" w:rsidRPr="004878C4">
                <w:rPr>
                  <w:rStyle w:val="Hyperlink"/>
                  <w:rFonts w:ascii="Calibri" w:hAnsi="Calibri" w:cs="Calibri"/>
                  <w:sz w:val="21"/>
                  <w:szCs w:val="21"/>
                </w:rPr>
                <w:t>10</w:t>
              </w:r>
            </w:hyperlink>
          </w:p>
        </w:tc>
        <w:tc>
          <w:tcPr>
            <w:tcW w:w="1418" w:type="dxa"/>
          </w:tcPr>
          <w:p w14:paraId="2B25CBC4" w14:textId="105E6E18" w:rsidR="007347C2" w:rsidRDefault="00595B3B" w:rsidP="00501F5D">
            <w:pPr>
              <w:rPr>
                <w:rFonts w:ascii="Arial" w:hAnsi="Arial" w:cs="Arial"/>
              </w:rPr>
            </w:pPr>
            <w:r>
              <w:rPr>
                <w:rFonts w:ascii="Calibri" w:hAnsi="Calibri" w:cs="Calibri"/>
                <w:sz w:val="21"/>
                <w:szCs w:val="21"/>
              </w:rPr>
              <w:t>2 (10)</w:t>
            </w:r>
          </w:p>
        </w:tc>
        <w:tc>
          <w:tcPr>
            <w:tcW w:w="5806" w:type="dxa"/>
          </w:tcPr>
          <w:p w14:paraId="009B5272" w14:textId="77777777" w:rsidR="00595B3B" w:rsidRDefault="00595B3B" w:rsidP="00501F5D">
            <w:pPr>
              <w:rPr>
                <w:rFonts w:ascii="Calibri" w:hAnsi="Calibri" w:cs="Calibri"/>
                <w:sz w:val="21"/>
                <w:szCs w:val="21"/>
              </w:rPr>
            </w:pPr>
            <w:r>
              <w:rPr>
                <w:rFonts w:ascii="Symbol" w:hAnsi="Symbol" w:cs="Symbol"/>
                <w:sz w:val="21"/>
                <w:szCs w:val="21"/>
              </w:rPr>
              <w:t></w:t>
            </w:r>
            <w:r>
              <w:rPr>
                <w:rFonts w:ascii="Symbol" w:hAnsi="Symbol" w:cs="Symbol"/>
                <w:sz w:val="21"/>
                <w:szCs w:val="21"/>
              </w:rPr>
              <w:t></w:t>
            </w:r>
            <w:r>
              <w:rPr>
                <w:rFonts w:ascii="Calibri" w:hAnsi="Calibri" w:cs="Calibri"/>
                <w:sz w:val="21"/>
                <w:szCs w:val="21"/>
              </w:rPr>
              <w:t>Proben von Chören im Profibereich</w:t>
            </w:r>
          </w:p>
          <w:p w14:paraId="6406F44B" w14:textId="76F06D3A" w:rsidR="007347C2" w:rsidRDefault="00595B3B" w:rsidP="00501F5D">
            <w:pPr>
              <w:rPr>
                <w:rFonts w:ascii="Arial" w:hAnsi="Arial" w:cs="Arial"/>
              </w:rPr>
            </w:pPr>
            <w:r>
              <w:rPr>
                <w:rFonts w:ascii="Symbol" w:hAnsi="Symbol" w:cs="Symbol"/>
                <w:sz w:val="21"/>
                <w:szCs w:val="21"/>
              </w:rPr>
              <w:t></w:t>
            </w:r>
            <w:r>
              <w:rPr>
                <w:rFonts w:ascii="Symbol" w:hAnsi="Symbol" w:cs="Symbol"/>
                <w:sz w:val="21"/>
                <w:szCs w:val="21"/>
              </w:rPr>
              <w:t></w:t>
            </w:r>
            <w:r>
              <w:rPr>
                <w:rFonts w:ascii="Calibri" w:hAnsi="Calibri" w:cs="Calibri"/>
                <w:sz w:val="21"/>
                <w:szCs w:val="21"/>
              </w:rPr>
              <w:t>Proben von Musikensembles im Profibereich</w:t>
            </w:r>
          </w:p>
        </w:tc>
      </w:tr>
      <w:tr w:rsidR="007347C2" w14:paraId="42BF03C2" w14:textId="77777777" w:rsidTr="00513CE1">
        <w:tc>
          <w:tcPr>
            <w:tcW w:w="1838" w:type="dxa"/>
          </w:tcPr>
          <w:p w14:paraId="41E1BDFA" w14:textId="5C187FCF" w:rsidR="007347C2" w:rsidRDefault="00DF33B3" w:rsidP="00501F5D">
            <w:pPr>
              <w:rPr>
                <w:rFonts w:ascii="Arial" w:hAnsi="Arial" w:cs="Arial"/>
              </w:rPr>
            </w:pPr>
            <w:r>
              <w:rPr>
                <w:rFonts w:ascii="Calibri" w:hAnsi="Calibri" w:cs="Calibri"/>
                <w:sz w:val="21"/>
                <w:szCs w:val="21"/>
              </w:rPr>
              <w:t>11 (aufgehoben)</w:t>
            </w:r>
          </w:p>
        </w:tc>
        <w:tc>
          <w:tcPr>
            <w:tcW w:w="1418" w:type="dxa"/>
          </w:tcPr>
          <w:p w14:paraId="0C4201C1" w14:textId="170F9ED7" w:rsidR="007347C2" w:rsidRPr="00230BE7" w:rsidRDefault="00230BE7" w:rsidP="00501F5D">
            <w:pPr>
              <w:rPr>
                <w:rFonts w:ascii="Calibri" w:hAnsi="Calibri" w:cs="Arial"/>
                <w:sz w:val="21"/>
                <w:szCs w:val="21"/>
              </w:rPr>
            </w:pPr>
            <w:r>
              <w:rPr>
                <w:rFonts w:ascii="Calibri" w:hAnsi="Calibri" w:cs="Arial"/>
                <w:sz w:val="21"/>
                <w:szCs w:val="21"/>
              </w:rPr>
              <w:t>2 (11)</w:t>
            </w:r>
          </w:p>
        </w:tc>
        <w:tc>
          <w:tcPr>
            <w:tcW w:w="5806" w:type="dxa"/>
          </w:tcPr>
          <w:p w14:paraId="5B4A0C19" w14:textId="6DF1D927" w:rsidR="007347C2" w:rsidRPr="00230BE7" w:rsidRDefault="00230BE7" w:rsidP="00501F5D">
            <w:pPr>
              <w:rPr>
                <w:rFonts w:ascii="Calibri" w:hAnsi="Calibri" w:cs="Arial"/>
                <w:sz w:val="21"/>
                <w:szCs w:val="21"/>
              </w:rPr>
            </w:pPr>
            <w:r>
              <w:rPr>
                <w:rFonts w:ascii="Symbol" w:hAnsi="Symbol" w:cs="Symbol"/>
                <w:sz w:val="21"/>
                <w:szCs w:val="21"/>
              </w:rPr>
              <w:t></w:t>
            </w:r>
            <w:r>
              <w:rPr>
                <w:rFonts w:ascii="Symbol" w:hAnsi="Symbol" w:cs="Symbol"/>
                <w:sz w:val="21"/>
                <w:szCs w:val="21"/>
              </w:rPr>
              <w:t></w:t>
            </w:r>
            <w:r w:rsidRPr="00230BE7">
              <w:rPr>
                <w:rFonts w:ascii="Calibri" w:hAnsi="Calibri" w:cs="Arial"/>
                <w:sz w:val="21"/>
                <w:szCs w:val="21"/>
              </w:rPr>
              <w:t>Freizeitparks (Schausteller)</w:t>
            </w:r>
          </w:p>
        </w:tc>
      </w:tr>
      <w:tr w:rsidR="007347C2" w14:paraId="46ABCA6E" w14:textId="77777777" w:rsidTr="00513CE1">
        <w:tc>
          <w:tcPr>
            <w:tcW w:w="1838" w:type="dxa"/>
          </w:tcPr>
          <w:p w14:paraId="34FFF9CD" w14:textId="68ABD402" w:rsidR="007347C2" w:rsidRDefault="00DF33B3" w:rsidP="00501F5D">
            <w:pPr>
              <w:rPr>
                <w:rFonts w:ascii="Arial" w:hAnsi="Arial" w:cs="Arial"/>
              </w:rPr>
            </w:pPr>
            <w:r>
              <w:rPr>
                <w:rFonts w:ascii="Calibri" w:hAnsi="Calibri" w:cs="Calibri"/>
                <w:sz w:val="21"/>
                <w:szCs w:val="21"/>
              </w:rPr>
              <w:t>12 (aufgehoben</w:t>
            </w:r>
            <w:r w:rsidR="00595B3B">
              <w:rPr>
                <w:rFonts w:ascii="Calibri" w:hAnsi="Calibri" w:cs="Calibri"/>
                <w:sz w:val="21"/>
                <w:szCs w:val="21"/>
              </w:rPr>
              <w:t>)</w:t>
            </w:r>
          </w:p>
        </w:tc>
        <w:tc>
          <w:tcPr>
            <w:tcW w:w="1418" w:type="dxa"/>
          </w:tcPr>
          <w:p w14:paraId="5B1EFC85" w14:textId="0C663FEA" w:rsidR="007347C2" w:rsidRPr="00230BE7" w:rsidRDefault="00230BE7" w:rsidP="00501F5D">
            <w:pPr>
              <w:rPr>
                <w:rFonts w:ascii="Calibri" w:hAnsi="Calibri" w:cs="Arial"/>
                <w:sz w:val="21"/>
                <w:szCs w:val="21"/>
              </w:rPr>
            </w:pPr>
            <w:r>
              <w:rPr>
                <w:rFonts w:ascii="Calibri" w:hAnsi="Calibri" w:cs="Arial"/>
                <w:sz w:val="21"/>
                <w:szCs w:val="21"/>
              </w:rPr>
              <w:t>2 (12)</w:t>
            </w:r>
          </w:p>
        </w:tc>
        <w:tc>
          <w:tcPr>
            <w:tcW w:w="5806" w:type="dxa"/>
          </w:tcPr>
          <w:p w14:paraId="4ECA6C5B" w14:textId="03CB6AE2" w:rsidR="007347C2" w:rsidRPr="00230BE7" w:rsidRDefault="00230BE7" w:rsidP="00501F5D">
            <w:pPr>
              <w:rPr>
                <w:rFonts w:ascii="Calibri" w:hAnsi="Calibri" w:cs="Arial"/>
                <w:sz w:val="21"/>
                <w:szCs w:val="21"/>
              </w:rPr>
            </w:pPr>
            <w:r>
              <w:rPr>
                <w:rFonts w:ascii="Symbol" w:hAnsi="Symbol" w:cs="Symbol"/>
                <w:sz w:val="21"/>
                <w:szCs w:val="21"/>
              </w:rPr>
              <w:t></w:t>
            </w:r>
            <w:r>
              <w:rPr>
                <w:rFonts w:ascii="Symbol" w:hAnsi="Symbol" w:cs="Symbol"/>
                <w:sz w:val="21"/>
                <w:szCs w:val="21"/>
              </w:rPr>
              <w:t></w:t>
            </w:r>
            <w:r w:rsidRPr="00230BE7">
              <w:rPr>
                <w:rFonts w:ascii="Calibri" w:hAnsi="Calibri" w:cs="Arial"/>
                <w:sz w:val="21"/>
                <w:szCs w:val="21"/>
              </w:rPr>
              <w:t>Zirkusse</w:t>
            </w:r>
          </w:p>
        </w:tc>
      </w:tr>
      <w:tr w:rsidR="007347C2" w14:paraId="18AFA8D2" w14:textId="77777777" w:rsidTr="00513CE1">
        <w:tc>
          <w:tcPr>
            <w:tcW w:w="1838" w:type="dxa"/>
          </w:tcPr>
          <w:p w14:paraId="4781C2F7" w14:textId="7B2BC847" w:rsidR="007347C2" w:rsidRPr="00AE1FA6" w:rsidRDefault="00B3369B" w:rsidP="00197FE1">
            <w:pPr>
              <w:rPr>
                <w:rFonts w:ascii="Arial" w:hAnsi="Arial" w:cs="Arial"/>
              </w:rPr>
            </w:pPr>
            <w:hyperlink w:anchor="Anlage_13" w:history="1">
              <w:r w:rsidR="00DF33B3" w:rsidRPr="00E55D1F">
                <w:rPr>
                  <w:rStyle w:val="Hyperlink"/>
                  <w:rFonts w:ascii="Calibri" w:hAnsi="Calibri" w:cs="Calibri"/>
                  <w:color w:val="4472C4" w:themeColor="accent1"/>
                  <w:sz w:val="21"/>
                  <w:szCs w:val="21"/>
                </w:rPr>
                <w:t>13</w:t>
              </w:r>
            </w:hyperlink>
          </w:p>
        </w:tc>
        <w:tc>
          <w:tcPr>
            <w:tcW w:w="1418" w:type="dxa"/>
          </w:tcPr>
          <w:p w14:paraId="582151E0" w14:textId="04D180BC" w:rsidR="007347C2" w:rsidRDefault="00595B3B" w:rsidP="00501F5D">
            <w:pPr>
              <w:rPr>
                <w:rFonts w:ascii="Arial" w:hAnsi="Arial" w:cs="Arial"/>
              </w:rPr>
            </w:pPr>
            <w:r>
              <w:rPr>
                <w:rFonts w:ascii="Calibri" w:hAnsi="Calibri" w:cs="Calibri"/>
                <w:sz w:val="21"/>
                <w:szCs w:val="21"/>
              </w:rPr>
              <w:t>2 (13)</w:t>
            </w:r>
          </w:p>
        </w:tc>
        <w:tc>
          <w:tcPr>
            <w:tcW w:w="5806" w:type="dxa"/>
          </w:tcPr>
          <w:p w14:paraId="40E56769" w14:textId="266AA003" w:rsidR="00595B3B" w:rsidRDefault="00595B3B" w:rsidP="00501F5D">
            <w:pPr>
              <w:rPr>
                <w:rFonts w:ascii="Calibri" w:hAnsi="Calibri" w:cs="Calibri"/>
                <w:sz w:val="21"/>
                <w:szCs w:val="21"/>
              </w:rPr>
            </w:pPr>
            <w:r>
              <w:rPr>
                <w:rFonts w:ascii="Symbol" w:hAnsi="Symbol" w:cs="Symbol"/>
                <w:sz w:val="21"/>
                <w:szCs w:val="21"/>
              </w:rPr>
              <w:t></w:t>
            </w:r>
            <w:r>
              <w:rPr>
                <w:rFonts w:ascii="Symbol" w:hAnsi="Symbol" w:cs="Symbol"/>
                <w:sz w:val="21"/>
                <w:szCs w:val="21"/>
              </w:rPr>
              <w:t></w:t>
            </w:r>
            <w:r>
              <w:rPr>
                <w:rFonts w:ascii="Calibri" w:hAnsi="Calibri" w:cs="Calibri"/>
                <w:sz w:val="21"/>
                <w:szCs w:val="21"/>
              </w:rPr>
              <w:t>Zoos</w:t>
            </w:r>
          </w:p>
          <w:p w14:paraId="4D6C1694" w14:textId="264224E2" w:rsidR="00595B3B" w:rsidRDefault="00595B3B" w:rsidP="00501F5D">
            <w:pPr>
              <w:rPr>
                <w:rFonts w:ascii="Calibri" w:hAnsi="Calibri" w:cs="Calibri"/>
                <w:sz w:val="21"/>
                <w:szCs w:val="21"/>
              </w:rPr>
            </w:pPr>
            <w:r>
              <w:rPr>
                <w:rFonts w:ascii="Symbol" w:hAnsi="Symbol" w:cs="Symbol"/>
                <w:sz w:val="21"/>
                <w:szCs w:val="21"/>
              </w:rPr>
              <w:t></w:t>
            </w:r>
            <w:r>
              <w:rPr>
                <w:rFonts w:ascii="Symbol" w:hAnsi="Symbol" w:cs="Symbol"/>
                <w:sz w:val="21"/>
                <w:szCs w:val="21"/>
              </w:rPr>
              <w:t></w:t>
            </w:r>
            <w:r>
              <w:rPr>
                <w:rFonts w:ascii="Calibri" w:hAnsi="Calibri" w:cs="Calibri"/>
                <w:sz w:val="21"/>
                <w:szCs w:val="21"/>
              </w:rPr>
              <w:t>Tier- und Vogelparks</w:t>
            </w:r>
          </w:p>
          <w:p w14:paraId="114ED78B" w14:textId="1DB6E955" w:rsidR="007347C2" w:rsidRDefault="00595B3B" w:rsidP="00501F5D">
            <w:pPr>
              <w:rPr>
                <w:rFonts w:ascii="Arial" w:hAnsi="Arial" w:cs="Arial"/>
              </w:rPr>
            </w:pPr>
            <w:r>
              <w:rPr>
                <w:rFonts w:ascii="Symbol" w:hAnsi="Symbol" w:cs="Symbol"/>
                <w:sz w:val="21"/>
                <w:szCs w:val="21"/>
              </w:rPr>
              <w:t></w:t>
            </w:r>
            <w:r>
              <w:rPr>
                <w:rFonts w:ascii="Symbol" w:hAnsi="Symbol" w:cs="Symbol"/>
                <w:sz w:val="21"/>
                <w:szCs w:val="21"/>
              </w:rPr>
              <w:t></w:t>
            </w:r>
            <w:r>
              <w:rPr>
                <w:rFonts w:ascii="Calibri" w:hAnsi="Calibri" w:cs="Calibri"/>
                <w:sz w:val="21"/>
                <w:szCs w:val="21"/>
              </w:rPr>
              <w:t>botanische Gärten</w:t>
            </w:r>
          </w:p>
        </w:tc>
      </w:tr>
      <w:tr w:rsidR="007347C2" w14:paraId="2AEC29EB" w14:textId="77777777" w:rsidTr="00513CE1">
        <w:tc>
          <w:tcPr>
            <w:tcW w:w="1838" w:type="dxa"/>
          </w:tcPr>
          <w:p w14:paraId="25EC320B" w14:textId="27CC03D3" w:rsidR="007347C2" w:rsidRDefault="00DF33B3" w:rsidP="00501F5D">
            <w:pPr>
              <w:rPr>
                <w:rFonts w:ascii="Arial" w:hAnsi="Arial" w:cs="Arial"/>
              </w:rPr>
            </w:pPr>
            <w:r>
              <w:rPr>
                <w:rFonts w:ascii="Calibri" w:hAnsi="Calibri" w:cs="Calibri"/>
                <w:sz w:val="21"/>
                <w:szCs w:val="21"/>
              </w:rPr>
              <w:t>14 (aufgehoben)</w:t>
            </w:r>
          </w:p>
        </w:tc>
        <w:tc>
          <w:tcPr>
            <w:tcW w:w="1418" w:type="dxa"/>
          </w:tcPr>
          <w:p w14:paraId="71489AD9" w14:textId="282FF3B1" w:rsidR="007347C2" w:rsidRPr="006C7126" w:rsidRDefault="006C7126" w:rsidP="00501F5D">
            <w:pPr>
              <w:rPr>
                <w:rFonts w:ascii="Calibri" w:hAnsi="Calibri" w:cs="Arial"/>
                <w:sz w:val="21"/>
                <w:szCs w:val="21"/>
              </w:rPr>
            </w:pPr>
            <w:r w:rsidRPr="006C7126">
              <w:rPr>
                <w:rFonts w:ascii="Calibri" w:hAnsi="Calibri" w:cs="Arial"/>
                <w:sz w:val="21"/>
                <w:szCs w:val="21"/>
              </w:rPr>
              <w:t>2 (14)</w:t>
            </w:r>
          </w:p>
        </w:tc>
        <w:tc>
          <w:tcPr>
            <w:tcW w:w="5806" w:type="dxa"/>
          </w:tcPr>
          <w:p w14:paraId="507F34A8" w14:textId="6CB4A961" w:rsidR="007347C2" w:rsidRPr="006C7126" w:rsidRDefault="006C7126" w:rsidP="00501F5D">
            <w:pPr>
              <w:rPr>
                <w:rFonts w:ascii="Calibri" w:hAnsi="Calibri" w:cs="Arial"/>
                <w:sz w:val="21"/>
                <w:szCs w:val="21"/>
              </w:rPr>
            </w:pPr>
            <w:r>
              <w:rPr>
                <w:rFonts w:ascii="Symbol" w:hAnsi="Symbol" w:cs="Symbol"/>
                <w:sz w:val="21"/>
                <w:szCs w:val="21"/>
              </w:rPr>
              <w:t></w:t>
            </w:r>
            <w:r>
              <w:rPr>
                <w:rFonts w:ascii="Symbol" w:hAnsi="Symbol" w:cs="Symbol"/>
                <w:sz w:val="21"/>
                <w:szCs w:val="21"/>
              </w:rPr>
              <w:t></w:t>
            </w:r>
            <w:r w:rsidRPr="006C7126">
              <w:rPr>
                <w:rFonts w:ascii="Calibri" w:hAnsi="Calibri" w:cs="Arial"/>
                <w:sz w:val="21"/>
                <w:szCs w:val="21"/>
              </w:rPr>
              <w:t>Spezialmärkte</w:t>
            </w:r>
          </w:p>
          <w:p w14:paraId="08A741D9" w14:textId="5C4034BA" w:rsidR="006C7126" w:rsidRPr="006C7126" w:rsidRDefault="006C7126" w:rsidP="00501F5D">
            <w:pPr>
              <w:rPr>
                <w:rFonts w:ascii="Calibri" w:hAnsi="Calibri" w:cs="Arial"/>
                <w:sz w:val="21"/>
                <w:szCs w:val="21"/>
              </w:rPr>
            </w:pPr>
            <w:r>
              <w:rPr>
                <w:rFonts w:ascii="Symbol" w:hAnsi="Symbol" w:cs="Symbol"/>
                <w:sz w:val="21"/>
                <w:szCs w:val="21"/>
              </w:rPr>
              <w:t></w:t>
            </w:r>
            <w:r>
              <w:rPr>
                <w:rFonts w:ascii="Symbol" w:hAnsi="Symbol" w:cs="Symbol"/>
                <w:sz w:val="21"/>
                <w:szCs w:val="21"/>
              </w:rPr>
              <w:t></w:t>
            </w:r>
            <w:r w:rsidRPr="006C7126">
              <w:rPr>
                <w:rFonts w:ascii="Calibri" w:hAnsi="Calibri" w:cs="Arial"/>
                <w:sz w:val="21"/>
                <w:szCs w:val="21"/>
              </w:rPr>
              <w:t>Flohmärkte</w:t>
            </w:r>
          </w:p>
          <w:p w14:paraId="7655E72B" w14:textId="27C298F2" w:rsidR="006C7126" w:rsidRPr="006C7126" w:rsidRDefault="006C7126" w:rsidP="00501F5D">
            <w:pPr>
              <w:rPr>
                <w:rFonts w:ascii="Calibri" w:hAnsi="Calibri" w:cs="Arial"/>
                <w:sz w:val="21"/>
                <w:szCs w:val="21"/>
              </w:rPr>
            </w:pPr>
            <w:r>
              <w:rPr>
                <w:rFonts w:ascii="Symbol" w:hAnsi="Symbol" w:cs="Symbol"/>
                <w:sz w:val="21"/>
                <w:szCs w:val="21"/>
              </w:rPr>
              <w:t></w:t>
            </w:r>
            <w:r>
              <w:rPr>
                <w:rFonts w:ascii="Symbol" w:hAnsi="Symbol" w:cs="Symbol"/>
                <w:sz w:val="21"/>
                <w:szCs w:val="21"/>
              </w:rPr>
              <w:t></w:t>
            </w:r>
            <w:r w:rsidRPr="006C7126">
              <w:rPr>
                <w:rFonts w:ascii="Calibri" w:hAnsi="Calibri" w:cs="Arial"/>
                <w:sz w:val="21"/>
                <w:szCs w:val="21"/>
              </w:rPr>
              <w:t>Trödelmärkte</w:t>
            </w:r>
          </w:p>
          <w:p w14:paraId="09696248" w14:textId="0B90B57E" w:rsidR="006C7126" w:rsidRPr="006C7126" w:rsidRDefault="006C7126" w:rsidP="00501F5D">
            <w:pPr>
              <w:rPr>
                <w:rFonts w:ascii="Calibri" w:hAnsi="Calibri" w:cs="Arial"/>
                <w:sz w:val="21"/>
                <w:szCs w:val="21"/>
              </w:rPr>
            </w:pPr>
            <w:r>
              <w:rPr>
                <w:rFonts w:ascii="Symbol" w:hAnsi="Symbol" w:cs="Symbol"/>
                <w:sz w:val="21"/>
                <w:szCs w:val="21"/>
              </w:rPr>
              <w:t></w:t>
            </w:r>
            <w:r>
              <w:rPr>
                <w:rFonts w:ascii="Symbol" w:hAnsi="Symbol" w:cs="Symbol"/>
                <w:sz w:val="21"/>
                <w:szCs w:val="21"/>
              </w:rPr>
              <w:t></w:t>
            </w:r>
            <w:r w:rsidRPr="006C7126">
              <w:rPr>
                <w:rFonts w:ascii="Calibri" w:hAnsi="Calibri" w:cs="Arial"/>
                <w:sz w:val="21"/>
                <w:szCs w:val="21"/>
              </w:rPr>
              <w:t>ähnliche Märkte</w:t>
            </w:r>
          </w:p>
        </w:tc>
      </w:tr>
      <w:tr w:rsidR="007347C2" w14:paraId="6F230DFD" w14:textId="77777777" w:rsidTr="00513CE1">
        <w:tc>
          <w:tcPr>
            <w:tcW w:w="1838" w:type="dxa"/>
          </w:tcPr>
          <w:p w14:paraId="4110D3F8" w14:textId="5892630B" w:rsidR="007347C2" w:rsidRDefault="00DF33B3" w:rsidP="00501F5D">
            <w:pPr>
              <w:rPr>
                <w:rFonts w:ascii="Arial" w:hAnsi="Arial" w:cs="Arial"/>
              </w:rPr>
            </w:pPr>
            <w:r>
              <w:rPr>
                <w:rFonts w:ascii="Calibri" w:hAnsi="Calibri" w:cs="Calibri"/>
                <w:sz w:val="21"/>
                <w:szCs w:val="21"/>
              </w:rPr>
              <w:t>14a (aufgehoben)</w:t>
            </w:r>
          </w:p>
        </w:tc>
        <w:tc>
          <w:tcPr>
            <w:tcW w:w="1418" w:type="dxa"/>
          </w:tcPr>
          <w:p w14:paraId="3DA0A264" w14:textId="52A48E1D" w:rsidR="007347C2" w:rsidRPr="006C7126" w:rsidRDefault="006C7126" w:rsidP="00501F5D">
            <w:pPr>
              <w:rPr>
                <w:rFonts w:ascii="Calibri" w:hAnsi="Calibri" w:cs="Arial"/>
                <w:sz w:val="21"/>
                <w:szCs w:val="21"/>
              </w:rPr>
            </w:pPr>
            <w:r w:rsidRPr="006C7126">
              <w:rPr>
                <w:rFonts w:ascii="Calibri" w:hAnsi="Calibri" w:cs="Arial"/>
                <w:sz w:val="21"/>
                <w:szCs w:val="21"/>
              </w:rPr>
              <w:t>2 (14a)</w:t>
            </w:r>
          </w:p>
        </w:tc>
        <w:tc>
          <w:tcPr>
            <w:tcW w:w="5806" w:type="dxa"/>
          </w:tcPr>
          <w:p w14:paraId="5682B33D" w14:textId="1D650A79" w:rsidR="007347C2" w:rsidRPr="006C7126" w:rsidRDefault="006C7126" w:rsidP="00501F5D">
            <w:pPr>
              <w:rPr>
                <w:rFonts w:ascii="Calibri" w:hAnsi="Calibri" w:cs="Arial"/>
                <w:sz w:val="21"/>
                <w:szCs w:val="21"/>
              </w:rPr>
            </w:pPr>
            <w:r>
              <w:rPr>
                <w:rFonts w:ascii="Symbol" w:hAnsi="Symbol" w:cs="Symbol"/>
                <w:sz w:val="21"/>
                <w:szCs w:val="21"/>
              </w:rPr>
              <w:t></w:t>
            </w:r>
            <w:r>
              <w:rPr>
                <w:rFonts w:ascii="Symbol" w:hAnsi="Symbol" w:cs="Symbol"/>
                <w:sz w:val="21"/>
                <w:szCs w:val="21"/>
              </w:rPr>
              <w:t></w:t>
            </w:r>
            <w:r w:rsidRPr="006C7126">
              <w:rPr>
                <w:rFonts w:ascii="Calibri" w:hAnsi="Calibri" w:cs="Arial"/>
                <w:sz w:val="21"/>
                <w:szCs w:val="21"/>
              </w:rPr>
              <w:t>Jahrmärkte</w:t>
            </w:r>
          </w:p>
        </w:tc>
      </w:tr>
      <w:tr w:rsidR="007347C2" w14:paraId="0AE02BC3" w14:textId="77777777" w:rsidTr="00513CE1">
        <w:tc>
          <w:tcPr>
            <w:tcW w:w="1838" w:type="dxa"/>
          </w:tcPr>
          <w:p w14:paraId="2EDC9327" w14:textId="37D1815B" w:rsidR="007347C2" w:rsidRDefault="00DF33B3" w:rsidP="00501F5D">
            <w:pPr>
              <w:rPr>
                <w:rFonts w:ascii="Arial" w:hAnsi="Arial" w:cs="Arial"/>
              </w:rPr>
            </w:pPr>
            <w:r>
              <w:rPr>
                <w:rFonts w:ascii="Calibri" w:hAnsi="Calibri" w:cs="Calibri"/>
                <w:sz w:val="21"/>
                <w:szCs w:val="21"/>
              </w:rPr>
              <w:t>15 (aufgehoben)</w:t>
            </w:r>
          </w:p>
        </w:tc>
        <w:tc>
          <w:tcPr>
            <w:tcW w:w="1418" w:type="dxa"/>
          </w:tcPr>
          <w:p w14:paraId="5F061CE7" w14:textId="0DECCCF3" w:rsidR="007347C2" w:rsidRPr="006C7126" w:rsidRDefault="006C7126" w:rsidP="00501F5D">
            <w:pPr>
              <w:rPr>
                <w:rFonts w:ascii="Calibri" w:hAnsi="Calibri" w:cs="Arial"/>
                <w:sz w:val="21"/>
                <w:szCs w:val="21"/>
              </w:rPr>
            </w:pPr>
            <w:r w:rsidRPr="006C7126">
              <w:rPr>
                <w:rFonts w:ascii="Calibri" w:hAnsi="Calibri" w:cs="Arial"/>
                <w:sz w:val="21"/>
                <w:szCs w:val="21"/>
              </w:rPr>
              <w:t>2 (15)</w:t>
            </w:r>
          </w:p>
        </w:tc>
        <w:tc>
          <w:tcPr>
            <w:tcW w:w="5806" w:type="dxa"/>
          </w:tcPr>
          <w:p w14:paraId="243FE6D1" w14:textId="2DB0D776" w:rsidR="007347C2" w:rsidRPr="006C7126" w:rsidRDefault="006C7126" w:rsidP="00501F5D">
            <w:pPr>
              <w:rPr>
                <w:rFonts w:ascii="Calibri" w:hAnsi="Calibri" w:cs="Arial"/>
                <w:sz w:val="21"/>
                <w:szCs w:val="21"/>
              </w:rPr>
            </w:pPr>
            <w:r>
              <w:rPr>
                <w:rFonts w:ascii="Symbol" w:hAnsi="Symbol" w:cs="Symbol"/>
                <w:sz w:val="21"/>
                <w:szCs w:val="21"/>
              </w:rPr>
              <w:t></w:t>
            </w:r>
            <w:r>
              <w:rPr>
                <w:rFonts w:ascii="Symbol" w:hAnsi="Symbol" w:cs="Symbol"/>
                <w:sz w:val="21"/>
                <w:szCs w:val="21"/>
              </w:rPr>
              <w:t></w:t>
            </w:r>
            <w:r w:rsidRPr="006C7126">
              <w:rPr>
                <w:rFonts w:ascii="Calibri" w:hAnsi="Calibri" w:cs="Arial"/>
                <w:sz w:val="21"/>
                <w:szCs w:val="21"/>
              </w:rPr>
              <w:t>Tourismusaffine Dienstleistungen im Freien</w:t>
            </w:r>
          </w:p>
          <w:p w14:paraId="427AE971" w14:textId="51C74DAC" w:rsidR="006C7126" w:rsidRPr="006C7126" w:rsidRDefault="006C7126" w:rsidP="00501F5D">
            <w:pPr>
              <w:rPr>
                <w:rFonts w:ascii="Calibri" w:hAnsi="Calibri" w:cs="Arial"/>
                <w:sz w:val="21"/>
                <w:szCs w:val="21"/>
              </w:rPr>
            </w:pPr>
            <w:r>
              <w:rPr>
                <w:rFonts w:ascii="Symbol" w:hAnsi="Symbol" w:cs="Symbol"/>
                <w:sz w:val="21"/>
                <w:szCs w:val="21"/>
              </w:rPr>
              <w:t></w:t>
            </w:r>
            <w:r>
              <w:rPr>
                <w:rFonts w:ascii="Symbol" w:hAnsi="Symbol" w:cs="Symbol"/>
                <w:sz w:val="21"/>
                <w:szCs w:val="21"/>
              </w:rPr>
              <w:t></w:t>
            </w:r>
            <w:r w:rsidRPr="006C7126">
              <w:rPr>
                <w:rFonts w:ascii="Calibri" w:hAnsi="Calibri" w:cs="Arial"/>
                <w:sz w:val="21"/>
                <w:szCs w:val="21"/>
              </w:rPr>
              <w:t>Betriebe der Fahrgastschifffahrt</w:t>
            </w:r>
          </w:p>
          <w:p w14:paraId="2581D4AB" w14:textId="7FCE5B7A" w:rsidR="006C7126" w:rsidRPr="006C7126" w:rsidRDefault="006C7126" w:rsidP="00501F5D">
            <w:pPr>
              <w:rPr>
                <w:rFonts w:ascii="Calibri" w:hAnsi="Calibri" w:cs="Arial"/>
                <w:sz w:val="21"/>
                <w:szCs w:val="21"/>
              </w:rPr>
            </w:pPr>
            <w:r>
              <w:rPr>
                <w:rFonts w:ascii="Symbol" w:hAnsi="Symbol" w:cs="Symbol"/>
                <w:sz w:val="21"/>
                <w:szCs w:val="21"/>
              </w:rPr>
              <w:t></w:t>
            </w:r>
            <w:r>
              <w:rPr>
                <w:rFonts w:ascii="Symbol" w:hAnsi="Symbol" w:cs="Symbol"/>
                <w:sz w:val="21"/>
                <w:szCs w:val="21"/>
              </w:rPr>
              <w:t></w:t>
            </w:r>
            <w:r w:rsidRPr="006C7126">
              <w:rPr>
                <w:rFonts w:ascii="Calibri" w:hAnsi="Calibri" w:cs="Arial"/>
                <w:sz w:val="21"/>
                <w:szCs w:val="21"/>
              </w:rPr>
              <w:t>Reisebusveranstaltungen</w:t>
            </w:r>
          </w:p>
          <w:p w14:paraId="25E00E93" w14:textId="308DCAFF" w:rsidR="006C7126" w:rsidRPr="006C7126" w:rsidRDefault="006C7126" w:rsidP="00501F5D">
            <w:pPr>
              <w:rPr>
                <w:rFonts w:ascii="Calibri" w:hAnsi="Calibri" w:cs="Arial"/>
                <w:sz w:val="21"/>
                <w:szCs w:val="21"/>
              </w:rPr>
            </w:pPr>
            <w:r>
              <w:rPr>
                <w:rFonts w:ascii="Symbol" w:hAnsi="Symbol" w:cs="Symbol"/>
                <w:sz w:val="21"/>
                <w:szCs w:val="21"/>
              </w:rPr>
              <w:t></w:t>
            </w:r>
            <w:r>
              <w:rPr>
                <w:rFonts w:ascii="Symbol" w:hAnsi="Symbol" w:cs="Symbol"/>
                <w:sz w:val="21"/>
                <w:szCs w:val="21"/>
              </w:rPr>
              <w:t></w:t>
            </w:r>
            <w:r w:rsidRPr="006C7126">
              <w:rPr>
                <w:rFonts w:ascii="Calibri" w:hAnsi="Calibri" w:cs="Arial"/>
                <w:sz w:val="21"/>
                <w:szCs w:val="21"/>
              </w:rPr>
              <w:t>Tourismusinformationen</w:t>
            </w:r>
          </w:p>
          <w:p w14:paraId="4343EA48" w14:textId="1530DC1B" w:rsidR="006C7126" w:rsidRPr="006C7126" w:rsidRDefault="006C7126" w:rsidP="00501F5D">
            <w:pPr>
              <w:rPr>
                <w:rFonts w:ascii="Calibri" w:hAnsi="Calibri" w:cs="Arial"/>
                <w:sz w:val="21"/>
                <w:szCs w:val="21"/>
              </w:rPr>
            </w:pPr>
            <w:r>
              <w:rPr>
                <w:rFonts w:ascii="Symbol" w:hAnsi="Symbol" w:cs="Symbol"/>
                <w:sz w:val="21"/>
                <w:szCs w:val="21"/>
              </w:rPr>
              <w:t></w:t>
            </w:r>
            <w:r>
              <w:rPr>
                <w:rFonts w:ascii="Symbol" w:hAnsi="Symbol" w:cs="Symbol"/>
                <w:sz w:val="21"/>
                <w:szCs w:val="21"/>
              </w:rPr>
              <w:t></w:t>
            </w:r>
            <w:r w:rsidRPr="006C7126">
              <w:rPr>
                <w:rFonts w:ascii="Calibri" w:hAnsi="Calibri" w:cs="Arial"/>
                <w:sz w:val="21"/>
                <w:szCs w:val="21"/>
              </w:rPr>
              <w:t>Besucherzentren in Nationalparks</w:t>
            </w:r>
          </w:p>
          <w:p w14:paraId="7F15B90C" w14:textId="48D0E45A" w:rsidR="006C7126" w:rsidRPr="006C7126" w:rsidRDefault="006C7126" w:rsidP="00501F5D">
            <w:pPr>
              <w:rPr>
                <w:rFonts w:ascii="Calibri" w:hAnsi="Calibri" w:cs="Arial"/>
                <w:sz w:val="21"/>
                <w:szCs w:val="21"/>
              </w:rPr>
            </w:pPr>
            <w:r>
              <w:rPr>
                <w:rFonts w:ascii="Symbol" w:hAnsi="Symbol" w:cs="Symbol"/>
                <w:sz w:val="21"/>
                <w:szCs w:val="21"/>
              </w:rPr>
              <w:t></w:t>
            </w:r>
            <w:r>
              <w:rPr>
                <w:rFonts w:ascii="Symbol" w:hAnsi="Symbol" w:cs="Symbol"/>
                <w:sz w:val="21"/>
                <w:szCs w:val="21"/>
              </w:rPr>
              <w:t></w:t>
            </w:r>
            <w:r w:rsidRPr="006C7126">
              <w:rPr>
                <w:rFonts w:ascii="Calibri" w:hAnsi="Calibri" w:cs="Arial"/>
                <w:sz w:val="21"/>
                <w:szCs w:val="21"/>
              </w:rPr>
              <w:t>Outdoor-Freizeitangebote</w:t>
            </w:r>
          </w:p>
          <w:p w14:paraId="088FACAD" w14:textId="5CFE793E" w:rsidR="006C7126" w:rsidRPr="006C7126" w:rsidRDefault="006C7126" w:rsidP="00501F5D">
            <w:pPr>
              <w:rPr>
                <w:rFonts w:ascii="Calibri" w:hAnsi="Calibri" w:cs="Arial"/>
                <w:sz w:val="21"/>
                <w:szCs w:val="21"/>
              </w:rPr>
            </w:pPr>
            <w:r>
              <w:rPr>
                <w:rFonts w:ascii="Symbol" w:hAnsi="Symbol" w:cs="Symbol"/>
                <w:sz w:val="21"/>
                <w:szCs w:val="21"/>
              </w:rPr>
              <w:t></w:t>
            </w:r>
            <w:r>
              <w:rPr>
                <w:rFonts w:ascii="Symbol" w:hAnsi="Symbol" w:cs="Symbol"/>
                <w:sz w:val="21"/>
                <w:szCs w:val="21"/>
              </w:rPr>
              <w:t></w:t>
            </w:r>
            <w:r w:rsidRPr="006C7126">
              <w:rPr>
                <w:rFonts w:ascii="Calibri" w:hAnsi="Calibri" w:cs="Arial"/>
                <w:sz w:val="21"/>
                <w:szCs w:val="21"/>
              </w:rPr>
              <w:t>ähnliche Einrichtungen</w:t>
            </w:r>
          </w:p>
        </w:tc>
      </w:tr>
      <w:tr w:rsidR="007347C2" w14:paraId="7DFE2178" w14:textId="77777777" w:rsidTr="00513CE1">
        <w:tc>
          <w:tcPr>
            <w:tcW w:w="1838" w:type="dxa"/>
          </w:tcPr>
          <w:p w14:paraId="54FB932F" w14:textId="5B582738" w:rsidR="007347C2" w:rsidRPr="00AE1FA6" w:rsidRDefault="00DF33B3" w:rsidP="00501F5D">
            <w:pPr>
              <w:rPr>
                <w:rFonts w:ascii="Arial" w:hAnsi="Arial" w:cs="Arial"/>
              </w:rPr>
            </w:pPr>
            <w:r w:rsidRPr="00AE1FA6">
              <w:rPr>
                <w:rFonts w:ascii="Calibri" w:hAnsi="Calibri" w:cs="Calibri"/>
                <w:sz w:val="21"/>
                <w:szCs w:val="21"/>
              </w:rPr>
              <w:t>16</w:t>
            </w:r>
            <w:r w:rsidR="00CD7060" w:rsidRPr="00AE1FA6">
              <w:rPr>
                <w:rFonts w:ascii="Calibri" w:hAnsi="Calibri" w:cs="Calibri"/>
                <w:sz w:val="21"/>
                <w:szCs w:val="21"/>
              </w:rPr>
              <w:t xml:space="preserve"> (aufgehoben)</w:t>
            </w:r>
          </w:p>
        </w:tc>
        <w:tc>
          <w:tcPr>
            <w:tcW w:w="1418" w:type="dxa"/>
          </w:tcPr>
          <w:p w14:paraId="524A4685" w14:textId="1C0E6F8E" w:rsidR="007347C2" w:rsidRDefault="00595B3B" w:rsidP="00501F5D">
            <w:pPr>
              <w:rPr>
                <w:rFonts w:ascii="Arial" w:hAnsi="Arial" w:cs="Arial"/>
              </w:rPr>
            </w:pPr>
            <w:r>
              <w:rPr>
                <w:rFonts w:ascii="Calibri" w:hAnsi="Calibri" w:cs="Calibri"/>
                <w:sz w:val="21"/>
                <w:szCs w:val="21"/>
              </w:rPr>
              <w:t>2 (16)</w:t>
            </w:r>
          </w:p>
        </w:tc>
        <w:tc>
          <w:tcPr>
            <w:tcW w:w="5806" w:type="dxa"/>
          </w:tcPr>
          <w:p w14:paraId="06802AFF" w14:textId="341CAACE" w:rsidR="007347C2" w:rsidRDefault="00595B3B" w:rsidP="00501F5D">
            <w:pPr>
              <w:rPr>
                <w:rFonts w:ascii="Arial" w:hAnsi="Arial" w:cs="Arial"/>
              </w:rPr>
            </w:pPr>
            <w:r>
              <w:rPr>
                <w:rFonts w:ascii="Symbol" w:hAnsi="Symbol" w:cs="Symbol"/>
                <w:sz w:val="21"/>
                <w:szCs w:val="21"/>
              </w:rPr>
              <w:t></w:t>
            </w:r>
            <w:r>
              <w:rPr>
                <w:rFonts w:ascii="Symbol" w:hAnsi="Symbol" w:cs="Symbol"/>
                <w:sz w:val="21"/>
                <w:szCs w:val="21"/>
              </w:rPr>
              <w:t></w:t>
            </w:r>
            <w:r>
              <w:rPr>
                <w:rFonts w:ascii="Calibri" w:hAnsi="Calibri" w:cs="Calibri"/>
                <w:sz w:val="21"/>
                <w:szCs w:val="21"/>
              </w:rPr>
              <w:t>Einrichtungen für Indoor-Freizeitaktivitäten zur Ausübung von Freizeit-, Breiten- und Leistungssport (Sportbetrieb) im Rahmen des Individualsports und Kinder- und Jugendsports</w:t>
            </w:r>
          </w:p>
        </w:tc>
      </w:tr>
      <w:tr w:rsidR="007347C2" w14:paraId="5D7E86FA" w14:textId="77777777" w:rsidTr="00513CE1">
        <w:tc>
          <w:tcPr>
            <w:tcW w:w="1838" w:type="dxa"/>
          </w:tcPr>
          <w:p w14:paraId="1956F893" w14:textId="676287A1" w:rsidR="007347C2" w:rsidRDefault="00B3369B" w:rsidP="00501F5D">
            <w:pPr>
              <w:rPr>
                <w:rFonts w:ascii="Arial" w:hAnsi="Arial" w:cs="Arial"/>
              </w:rPr>
            </w:pPr>
            <w:hyperlink w:anchor="Anlage_17" w:history="1">
              <w:r w:rsidR="00DF33B3" w:rsidRPr="004878C4">
                <w:rPr>
                  <w:rStyle w:val="Hyperlink"/>
                  <w:rFonts w:ascii="Calibri" w:hAnsi="Calibri" w:cs="Calibri"/>
                  <w:sz w:val="21"/>
                  <w:szCs w:val="21"/>
                </w:rPr>
                <w:t>17</w:t>
              </w:r>
            </w:hyperlink>
          </w:p>
        </w:tc>
        <w:tc>
          <w:tcPr>
            <w:tcW w:w="1418" w:type="dxa"/>
          </w:tcPr>
          <w:p w14:paraId="388ADC2C" w14:textId="30BE5853" w:rsidR="007347C2" w:rsidRDefault="00595B3B" w:rsidP="00501F5D">
            <w:pPr>
              <w:rPr>
                <w:rFonts w:ascii="Arial" w:hAnsi="Arial" w:cs="Arial"/>
              </w:rPr>
            </w:pPr>
            <w:r>
              <w:rPr>
                <w:rFonts w:ascii="Calibri" w:hAnsi="Calibri" w:cs="Calibri"/>
                <w:sz w:val="21"/>
                <w:szCs w:val="21"/>
              </w:rPr>
              <w:t>2 (17)</w:t>
            </w:r>
          </w:p>
        </w:tc>
        <w:tc>
          <w:tcPr>
            <w:tcW w:w="5806" w:type="dxa"/>
          </w:tcPr>
          <w:p w14:paraId="422D4360" w14:textId="42DE0989" w:rsidR="007347C2" w:rsidRDefault="00595B3B" w:rsidP="00501F5D">
            <w:pPr>
              <w:rPr>
                <w:rFonts w:ascii="Arial" w:hAnsi="Arial" w:cs="Arial"/>
              </w:rPr>
            </w:pPr>
            <w:r>
              <w:rPr>
                <w:rFonts w:ascii="Symbol" w:hAnsi="Symbol" w:cs="Symbol"/>
                <w:sz w:val="21"/>
                <w:szCs w:val="21"/>
              </w:rPr>
              <w:t></w:t>
            </w:r>
            <w:r>
              <w:rPr>
                <w:rFonts w:ascii="Symbol" w:hAnsi="Symbol" w:cs="Symbol"/>
                <w:sz w:val="21"/>
                <w:szCs w:val="21"/>
              </w:rPr>
              <w:t></w:t>
            </w:r>
            <w:r>
              <w:rPr>
                <w:rFonts w:ascii="Calibri" w:hAnsi="Calibri" w:cs="Calibri"/>
                <w:sz w:val="21"/>
                <w:szCs w:val="21"/>
              </w:rPr>
              <w:t>Spielplätze im Freien</w:t>
            </w:r>
          </w:p>
        </w:tc>
      </w:tr>
      <w:tr w:rsidR="007347C2" w14:paraId="75AA835E" w14:textId="77777777" w:rsidTr="00513CE1">
        <w:tc>
          <w:tcPr>
            <w:tcW w:w="1838" w:type="dxa"/>
          </w:tcPr>
          <w:p w14:paraId="5A0CFB23" w14:textId="58D3162E" w:rsidR="007347C2" w:rsidRDefault="00DF33B3" w:rsidP="00501F5D">
            <w:pPr>
              <w:rPr>
                <w:rFonts w:ascii="Arial" w:hAnsi="Arial" w:cs="Arial"/>
              </w:rPr>
            </w:pPr>
            <w:r>
              <w:rPr>
                <w:rFonts w:ascii="Calibri" w:hAnsi="Calibri" w:cs="Calibri"/>
                <w:sz w:val="21"/>
                <w:szCs w:val="21"/>
              </w:rPr>
              <w:t>18 (aufgehoben</w:t>
            </w:r>
            <w:r w:rsidR="00595B3B">
              <w:rPr>
                <w:rFonts w:ascii="Calibri" w:hAnsi="Calibri" w:cs="Calibri"/>
                <w:sz w:val="21"/>
                <w:szCs w:val="21"/>
              </w:rPr>
              <w:t>)</w:t>
            </w:r>
          </w:p>
        </w:tc>
        <w:tc>
          <w:tcPr>
            <w:tcW w:w="1418" w:type="dxa"/>
          </w:tcPr>
          <w:p w14:paraId="3F0B5125" w14:textId="3AF9EF26" w:rsidR="007347C2" w:rsidRPr="0065439F" w:rsidRDefault="0065439F" w:rsidP="00501F5D">
            <w:pPr>
              <w:rPr>
                <w:rFonts w:ascii="Calibri" w:hAnsi="Calibri" w:cs="Arial"/>
                <w:sz w:val="21"/>
                <w:szCs w:val="21"/>
              </w:rPr>
            </w:pPr>
            <w:r w:rsidRPr="0065439F">
              <w:rPr>
                <w:rFonts w:ascii="Calibri" w:hAnsi="Calibri" w:cs="Arial"/>
                <w:sz w:val="21"/>
                <w:szCs w:val="21"/>
              </w:rPr>
              <w:t>2 (18)</w:t>
            </w:r>
          </w:p>
        </w:tc>
        <w:tc>
          <w:tcPr>
            <w:tcW w:w="5806" w:type="dxa"/>
          </w:tcPr>
          <w:p w14:paraId="21584C4A" w14:textId="07EE95BB" w:rsidR="007347C2" w:rsidRPr="0065439F" w:rsidRDefault="0065439F" w:rsidP="00501F5D">
            <w:pPr>
              <w:rPr>
                <w:rFonts w:ascii="Calibri" w:hAnsi="Calibri" w:cs="Arial"/>
                <w:sz w:val="21"/>
                <w:szCs w:val="21"/>
              </w:rPr>
            </w:pPr>
            <w:r>
              <w:rPr>
                <w:rFonts w:ascii="Symbol" w:hAnsi="Symbol" w:cs="Symbol"/>
                <w:sz w:val="21"/>
                <w:szCs w:val="21"/>
              </w:rPr>
              <w:t></w:t>
            </w:r>
            <w:r>
              <w:rPr>
                <w:rFonts w:ascii="Symbol" w:hAnsi="Symbol" w:cs="Symbol"/>
                <w:sz w:val="21"/>
                <w:szCs w:val="21"/>
              </w:rPr>
              <w:t></w:t>
            </w:r>
            <w:r w:rsidRPr="0065439F">
              <w:rPr>
                <w:rFonts w:ascii="Calibri" w:hAnsi="Calibri" w:cs="Arial"/>
                <w:sz w:val="21"/>
                <w:szCs w:val="21"/>
              </w:rPr>
              <w:t>Freibäder</w:t>
            </w:r>
          </w:p>
          <w:p w14:paraId="7D7E069F" w14:textId="77777777" w:rsidR="00197FE1" w:rsidRDefault="0065439F" w:rsidP="00E55D1F">
            <w:pPr>
              <w:rPr>
                <w:rFonts w:ascii="Calibri" w:hAnsi="Calibri" w:cs="Arial"/>
                <w:sz w:val="21"/>
                <w:szCs w:val="21"/>
              </w:rPr>
            </w:pPr>
            <w:r>
              <w:rPr>
                <w:rFonts w:ascii="Symbol" w:hAnsi="Symbol" w:cs="Symbol"/>
                <w:sz w:val="21"/>
                <w:szCs w:val="21"/>
              </w:rPr>
              <w:t></w:t>
            </w:r>
            <w:r>
              <w:rPr>
                <w:rFonts w:ascii="Symbol" w:hAnsi="Symbol" w:cs="Symbol"/>
                <w:sz w:val="21"/>
                <w:szCs w:val="21"/>
              </w:rPr>
              <w:t></w:t>
            </w:r>
            <w:r w:rsidRPr="0065439F">
              <w:rPr>
                <w:rFonts w:ascii="Calibri" w:hAnsi="Calibri" w:cs="Arial"/>
                <w:sz w:val="21"/>
                <w:szCs w:val="21"/>
              </w:rPr>
              <w:t>Schwimm- und Badeteiche mit Wasseraufbereitung</w:t>
            </w:r>
          </w:p>
          <w:p w14:paraId="79904622" w14:textId="77777777" w:rsidR="00E55D1F" w:rsidRDefault="00E55D1F" w:rsidP="00E55D1F">
            <w:pPr>
              <w:rPr>
                <w:rFonts w:ascii="Calibri" w:hAnsi="Calibri" w:cs="Arial"/>
                <w:sz w:val="21"/>
                <w:szCs w:val="21"/>
              </w:rPr>
            </w:pPr>
          </w:p>
          <w:p w14:paraId="3034D3B5" w14:textId="0996E93A" w:rsidR="00E55D1F" w:rsidRPr="0065439F" w:rsidRDefault="00E55D1F" w:rsidP="00E55D1F">
            <w:pPr>
              <w:rPr>
                <w:rFonts w:ascii="Calibri" w:hAnsi="Calibri" w:cs="Arial"/>
                <w:sz w:val="21"/>
                <w:szCs w:val="21"/>
              </w:rPr>
            </w:pPr>
          </w:p>
        </w:tc>
      </w:tr>
      <w:tr w:rsidR="007347C2" w14:paraId="5D367908" w14:textId="77777777" w:rsidTr="00513CE1">
        <w:tc>
          <w:tcPr>
            <w:tcW w:w="1838" w:type="dxa"/>
          </w:tcPr>
          <w:p w14:paraId="297EAB54" w14:textId="653D3994" w:rsidR="007347C2" w:rsidRDefault="00B3369B" w:rsidP="00501F5D">
            <w:pPr>
              <w:rPr>
                <w:rFonts w:ascii="Arial" w:hAnsi="Arial" w:cs="Arial"/>
              </w:rPr>
            </w:pPr>
            <w:hyperlink w:anchor="Anlage_19" w:history="1">
              <w:r w:rsidR="00DF33B3" w:rsidRPr="004878C4">
                <w:rPr>
                  <w:rStyle w:val="Hyperlink"/>
                  <w:rFonts w:ascii="Calibri" w:hAnsi="Calibri" w:cs="Calibri"/>
                  <w:sz w:val="21"/>
                  <w:szCs w:val="21"/>
                </w:rPr>
                <w:t>19</w:t>
              </w:r>
            </w:hyperlink>
          </w:p>
        </w:tc>
        <w:tc>
          <w:tcPr>
            <w:tcW w:w="1418" w:type="dxa"/>
          </w:tcPr>
          <w:p w14:paraId="7B7F8ADB" w14:textId="58AE8BEE" w:rsidR="007347C2" w:rsidRDefault="00595B3B" w:rsidP="00501F5D">
            <w:pPr>
              <w:rPr>
                <w:rFonts w:ascii="Arial" w:hAnsi="Arial" w:cs="Arial"/>
              </w:rPr>
            </w:pPr>
            <w:r>
              <w:rPr>
                <w:rFonts w:ascii="Calibri" w:hAnsi="Calibri" w:cs="Calibri"/>
                <w:sz w:val="21"/>
                <w:szCs w:val="21"/>
              </w:rPr>
              <w:t>2 (19)</w:t>
            </w:r>
          </w:p>
        </w:tc>
        <w:tc>
          <w:tcPr>
            <w:tcW w:w="5806" w:type="dxa"/>
          </w:tcPr>
          <w:p w14:paraId="3A450FA9" w14:textId="77777777" w:rsidR="00595B3B" w:rsidRDefault="00595B3B" w:rsidP="00501F5D">
            <w:pPr>
              <w:rPr>
                <w:rFonts w:ascii="Calibri" w:hAnsi="Calibri" w:cs="Calibri"/>
                <w:sz w:val="21"/>
                <w:szCs w:val="21"/>
              </w:rPr>
            </w:pPr>
            <w:r>
              <w:rPr>
                <w:rFonts w:ascii="Symbol" w:hAnsi="Symbol" w:cs="Symbol"/>
                <w:sz w:val="21"/>
                <w:szCs w:val="21"/>
              </w:rPr>
              <w:t></w:t>
            </w:r>
            <w:r>
              <w:rPr>
                <w:rFonts w:ascii="Symbol" w:hAnsi="Symbol" w:cs="Symbol"/>
                <w:sz w:val="21"/>
                <w:szCs w:val="21"/>
              </w:rPr>
              <w:t></w:t>
            </w:r>
            <w:r>
              <w:rPr>
                <w:rFonts w:ascii="Calibri" w:hAnsi="Calibri" w:cs="Calibri"/>
                <w:sz w:val="21"/>
                <w:szCs w:val="21"/>
              </w:rPr>
              <w:t>Naturstrände</w:t>
            </w:r>
          </w:p>
          <w:p w14:paraId="7534530E" w14:textId="77777777" w:rsidR="00595B3B" w:rsidRDefault="00595B3B" w:rsidP="00501F5D">
            <w:pPr>
              <w:rPr>
                <w:rFonts w:ascii="Calibri" w:hAnsi="Calibri" w:cs="Calibri"/>
                <w:sz w:val="21"/>
                <w:szCs w:val="21"/>
              </w:rPr>
            </w:pPr>
            <w:r>
              <w:rPr>
                <w:rFonts w:ascii="Symbol" w:hAnsi="Symbol" w:cs="Symbol"/>
                <w:sz w:val="21"/>
                <w:szCs w:val="21"/>
              </w:rPr>
              <w:lastRenderedPageBreak/>
              <w:t></w:t>
            </w:r>
            <w:r>
              <w:rPr>
                <w:rFonts w:ascii="Symbol" w:hAnsi="Symbol" w:cs="Symbol"/>
                <w:sz w:val="21"/>
                <w:szCs w:val="21"/>
              </w:rPr>
              <w:t></w:t>
            </w:r>
            <w:r>
              <w:rPr>
                <w:rFonts w:ascii="Calibri" w:hAnsi="Calibri" w:cs="Calibri"/>
                <w:sz w:val="21"/>
                <w:szCs w:val="21"/>
              </w:rPr>
              <w:t>Naturgewässer</w:t>
            </w:r>
          </w:p>
          <w:p w14:paraId="66FEEF7D" w14:textId="0EFF5A35" w:rsidR="007347C2" w:rsidRDefault="00595B3B" w:rsidP="00501F5D">
            <w:pPr>
              <w:rPr>
                <w:rFonts w:ascii="Arial" w:hAnsi="Arial" w:cs="Arial"/>
              </w:rPr>
            </w:pPr>
            <w:r>
              <w:rPr>
                <w:rFonts w:ascii="Symbol" w:hAnsi="Symbol" w:cs="Symbol"/>
                <w:sz w:val="21"/>
                <w:szCs w:val="21"/>
              </w:rPr>
              <w:t></w:t>
            </w:r>
            <w:r>
              <w:rPr>
                <w:rFonts w:ascii="Symbol" w:hAnsi="Symbol" w:cs="Symbol"/>
                <w:sz w:val="21"/>
                <w:szCs w:val="21"/>
              </w:rPr>
              <w:t></w:t>
            </w:r>
            <w:r>
              <w:rPr>
                <w:rFonts w:ascii="Calibri" w:hAnsi="Calibri" w:cs="Calibri"/>
                <w:sz w:val="21"/>
                <w:szCs w:val="21"/>
              </w:rPr>
              <w:t>frei angelegte öffentliche Badestellen</w:t>
            </w:r>
          </w:p>
        </w:tc>
      </w:tr>
      <w:tr w:rsidR="007347C2" w14:paraId="126D9D9B" w14:textId="77777777" w:rsidTr="00513CE1">
        <w:tc>
          <w:tcPr>
            <w:tcW w:w="1838" w:type="dxa"/>
          </w:tcPr>
          <w:p w14:paraId="0DCE13F5" w14:textId="7E82876F" w:rsidR="007347C2" w:rsidRPr="00AE1FA6" w:rsidRDefault="00DF33B3" w:rsidP="00501F5D">
            <w:pPr>
              <w:rPr>
                <w:rFonts w:ascii="Arial" w:hAnsi="Arial" w:cs="Arial"/>
              </w:rPr>
            </w:pPr>
            <w:r w:rsidRPr="00AE1FA6">
              <w:rPr>
                <w:rFonts w:ascii="Calibri" w:hAnsi="Calibri" w:cs="Calibri"/>
                <w:sz w:val="21"/>
                <w:szCs w:val="21"/>
              </w:rPr>
              <w:lastRenderedPageBreak/>
              <w:t>20</w:t>
            </w:r>
            <w:r w:rsidR="00CD7060" w:rsidRPr="00AE1FA6">
              <w:rPr>
                <w:rFonts w:ascii="Calibri" w:hAnsi="Calibri" w:cs="Calibri"/>
                <w:sz w:val="21"/>
                <w:szCs w:val="21"/>
              </w:rPr>
              <w:t xml:space="preserve"> (aufgehoben)</w:t>
            </w:r>
          </w:p>
        </w:tc>
        <w:tc>
          <w:tcPr>
            <w:tcW w:w="1418" w:type="dxa"/>
          </w:tcPr>
          <w:p w14:paraId="35E04EA2" w14:textId="3BD6F00E" w:rsidR="007347C2" w:rsidRDefault="00595B3B" w:rsidP="00501F5D">
            <w:pPr>
              <w:rPr>
                <w:rFonts w:ascii="Arial" w:hAnsi="Arial" w:cs="Arial"/>
              </w:rPr>
            </w:pPr>
            <w:r>
              <w:rPr>
                <w:rFonts w:ascii="Calibri" w:hAnsi="Calibri" w:cs="Calibri"/>
                <w:sz w:val="21"/>
                <w:szCs w:val="21"/>
              </w:rPr>
              <w:t>2 (20)</w:t>
            </w:r>
          </w:p>
        </w:tc>
        <w:tc>
          <w:tcPr>
            <w:tcW w:w="5806" w:type="dxa"/>
          </w:tcPr>
          <w:p w14:paraId="79357244" w14:textId="3CEA8F15" w:rsidR="007347C2" w:rsidRDefault="00595B3B" w:rsidP="007501EE">
            <w:pPr>
              <w:rPr>
                <w:rFonts w:ascii="Arial" w:hAnsi="Arial" w:cs="Arial"/>
              </w:rPr>
            </w:pPr>
            <w:r>
              <w:rPr>
                <w:rFonts w:ascii="Symbol" w:hAnsi="Symbol" w:cs="Symbol"/>
                <w:sz w:val="21"/>
                <w:szCs w:val="21"/>
              </w:rPr>
              <w:t></w:t>
            </w:r>
            <w:r>
              <w:rPr>
                <w:rFonts w:ascii="Symbol" w:hAnsi="Symbol" w:cs="Symbol"/>
                <w:sz w:val="21"/>
                <w:szCs w:val="21"/>
              </w:rPr>
              <w:t></w:t>
            </w:r>
            <w:r w:rsidR="007501EE">
              <w:rPr>
                <w:rFonts w:ascii="Calibri" w:hAnsi="Calibri" w:cs="Calibri"/>
                <w:sz w:val="21"/>
                <w:szCs w:val="21"/>
              </w:rPr>
              <w:t>Schwimm- und Spaßbäder</w:t>
            </w:r>
          </w:p>
        </w:tc>
      </w:tr>
      <w:tr w:rsidR="007347C2" w14:paraId="480DB797" w14:textId="77777777" w:rsidTr="00513CE1">
        <w:tc>
          <w:tcPr>
            <w:tcW w:w="1838" w:type="dxa"/>
          </w:tcPr>
          <w:p w14:paraId="12440360" w14:textId="35A1BD3C" w:rsidR="007347C2" w:rsidRPr="00AA3610" w:rsidRDefault="00B3369B" w:rsidP="00AE1FA6">
            <w:pPr>
              <w:rPr>
                <w:rFonts w:ascii="Arial" w:hAnsi="Arial" w:cs="Arial"/>
              </w:rPr>
            </w:pPr>
            <w:hyperlink w:anchor="Anlage_21" w:history="1">
              <w:r w:rsidR="00DF33B3" w:rsidRPr="004878C4">
                <w:rPr>
                  <w:rStyle w:val="Hyperlink"/>
                  <w:rFonts w:ascii="Calibri" w:hAnsi="Calibri" w:cs="Calibri"/>
                  <w:sz w:val="21"/>
                  <w:szCs w:val="21"/>
                </w:rPr>
                <w:t>21</w:t>
              </w:r>
            </w:hyperlink>
            <w:r w:rsidR="00CD7060" w:rsidRPr="00AA3610">
              <w:rPr>
                <w:rFonts w:ascii="Calibri" w:hAnsi="Calibri" w:cs="Calibri"/>
                <w:sz w:val="21"/>
                <w:szCs w:val="21"/>
              </w:rPr>
              <w:t xml:space="preserve"> </w:t>
            </w:r>
          </w:p>
        </w:tc>
        <w:tc>
          <w:tcPr>
            <w:tcW w:w="1418" w:type="dxa"/>
          </w:tcPr>
          <w:p w14:paraId="564238F7" w14:textId="5A7BAC07" w:rsidR="007347C2" w:rsidRDefault="00595B3B" w:rsidP="00501F5D">
            <w:pPr>
              <w:rPr>
                <w:rFonts w:ascii="Arial" w:hAnsi="Arial" w:cs="Arial"/>
              </w:rPr>
            </w:pPr>
            <w:r>
              <w:rPr>
                <w:rFonts w:ascii="Calibri" w:hAnsi="Calibri" w:cs="Calibri"/>
                <w:sz w:val="21"/>
                <w:szCs w:val="21"/>
              </w:rPr>
              <w:t>2 (21)</w:t>
            </w:r>
          </w:p>
        </w:tc>
        <w:tc>
          <w:tcPr>
            <w:tcW w:w="5806" w:type="dxa"/>
          </w:tcPr>
          <w:p w14:paraId="662BBE5A" w14:textId="77777777" w:rsidR="007347C2" w:rsidRPr="00E55D1F" w:rsidRDefault="00595B3B" w:rsidP="00AE1FA6">
            <w:pPr>
              <w:rPr>
                <w:rFonts w:ascii="Calibri" w:hAnsi="Calibri" w:cs="Calibri"/>
                <w:sz w:val="21"/>
                <w:szCs w:val="21"/>
              </w:rPr>
            </w:pPr>
            <w:r w:rsidRPr="00035B44">
              <w:rPr>
                <w:rFonts w:ascii="Symbol" w:hAnsi="Symbol" w:cs="Symbol"/>
                <w:color w:val="000000" w:themeColor="text1"/>
                <w:sz w:val="21"/>
                <w:szCs w:val="21"/>
              </w:rPr>
              <w:t></w:t>
            </w:r>
            <w:r w:rsidRPr="00035B44">
              <w:rPr>
                <w:rFonts w:ascii="Symbol" w:hAnsi="Symbol" w:cs="Symbol"/>
                <w:color w:val="000000" w:themeColor="text1"/>
                <w:sz w:val="21"/>
                <w:szCs w:val="21"/>
              </w:rPr>
              <w:t></w:t>
            </w:r>
            <w:r w:rsidR="00AE1FA6" w:rsidRPr="00E55D1F">
              <w:rPr>
                <w:rFonts w:ascii="Calibri" w:hAnsi="Calibri" w:cs="Calibri"/>
                <w:sz w:val="21"/>
                <w:szCs w:val="21"/>
              </w:rPr>
              <w:t>Individualsport</w:t>
            </w:r>
          </w:p>
          <w:p w14:paraId="45903352" w14:textId="201E8C5D" w:rsidR="00197FE1" w:rsidRPr="00197FE1" w:rsidRDefault="00197FE1" w:rsidP="00AE1FA6">
            <w:pPr>
              <w:rPr>
                <w:rFonts w:ascii="Arial" w:hAnsi="Arial" w:cs="Arial"/>
              </w:rPr>
            </w:pPr>
            <w:r w:rsidRPr="00E55D1F">
              <w:rPr>
                <w:rFonts w:ascii="Symbol" w:hAnsi="Symbol" w:cs="Symbol"/>
                <w:sz w:val="21"/>
                <w:szCs w:val="21"/>
              </w:rPr>
              <w:t></w:t>
            </w:r>
            <w:r w:rsidRPr="00E55D1F">
              <w:rPr>
                <w:rFonts w:ascii="Symbol" w:hAnsi="Symbol" w:cs="Symbol"/>
                <w:sz w:val="21"/>
                <w:szCs w:val="21"/>
              </w:rPr>
              <w:t></w:t>
            </w:r>
            <w:r w:rsidRPr="00E55D1F">
              <w:rPr>
                <w:rFonts w:ascii="Calibri" w:hAnsi="Calibri" w:cs="Calibri"/>
                <w:sz w:val="21"/>
                <w:szCs w:val="21"/>
              </w:rPr>
              <w:t>Sport in Gruppen</w:t>
            </w:r>
          </w:p>
        </w:tc>
      </w:tr>
      <w:tr w:rsidR="007347C2" w14:paraId="2A74EE0D" w14:textId="77777777" w:rsidTr="00513CE1">
        <w:tc>
          <w:tcPr>
            <w:tcW w:w="1838" w:type="dxa"/>
          </w:tcPr>
          <w:p w14:paraId="5148FDC9" w14:textId="4A4F0BCA" w:rsidR="007347C2" w:rsidRDefault="00B3369B" w:rsidP="00501F5D">
            <w:pPr>
              <w:rPr>
                <w:rFonts w:ascii="Arial" w:hAnsi="Arial" w:cs="Arial"/>
              </w:rPr>
            </w:pPr>
            <w:hyperlink w:anchor="Anlage_22" w:history="1">
              <w:r w:rsidR="00DF33B3" w:rsidRPr="004878C4">
                <w:rPr>
                  <w:rStyle w:val="Hyperlink"/>
                  <w:rFonts w:ascii="Calibri" w:hAnsi="Calibri" w:cs="Calibri"/>
                  <w:sz w:val="21"/>
                  <w:szCs w:val="21"/>
                </w:rPr>
                <w:t>22</w:t>
              </w:r>
            </w:hyperlink>
            <w:r w:rsidR="00DF33B3">
              <w:rPr>
                <w:rFonts w:ascii="Calibri" w:hAnsi="Calibri" w:cs="Calibri"/>
                <w:sz w:val="21"/>
                <w:szCs w:val="21"/>
              </w:rPr>
              <w:t xml:space="preserve"> </w:t>
            </w:r>
          </w:p>
        </w:tc>
        <w:tc>
          <w:tcPr>
            <w:tcW w:w="1418" w:type="dxa"/>
          </w:tcPr>
          <w:p w14:paraId="783CF15E" w14:textId="220745AC" w:rsidR="007347C2" w:rsidRDefault="00595B3B" w:rsidP="00501F5D">
            <w:pPr>
              <w:rPr>
                <w:rFonts w:ascii="Arial" w:hAnsi="Arial" w:cs="Arial"/>
              </w:rPr>
            </w:pPr>
            <w:r>
              <w:rPr>
                <w:rFonts w:ascii="Calibri" w:hAnsi="Calibri" w:cs="Calibri"/>
                <w:sz w:val="21"/>
                <w:szCs w:val="21"/>
              </w:rPr>
              <w:t>2 (22)</w:t>
            </w:r>
          </w:p>
        </w:tc>
        <w:tc>
          <w:tcPr>
            <w:tcW w:w="5806" w:type="dxa"/>
          </w:tcPr>
          <w:p w14:paraId="175F79FC" w14:textId="77777777" w:rsidR="00575C9E" w:rsidRPr="007221B4" w:rsidRDefault="00595B3B" w:rsidP="00575C9E">
            <w:pPr>
              <w:rPr>
                <w:rFonts w:ascii="Calibri" w:hAnsi="Calibri" w:cs="Calibri"/>
                <w:sz w:val="21"/>
                <w:szCs w:val="21"/>
              </w:rPr>
            </w:pPr>
            <w:r>
              <w:rPr>
                <w:rFonts w:ascii="Symbol" w:hAnsi="Symbol" w:cs="Symbol"/>
                <w:sz w:val="21"/>
                <w:szCs w:val="21"/>
              </w:rPr>
              <w:t></w:t>
            </w:r>
            <w:r>
              <w:rPr>
                <w:rFonts w:ascii="Symbol" w:hAnsi="Symbol" w:cs="Symbol"/>
                <w:sz w:val="21"/>
                <w:szCs w:val="21"/>
              </w:rPr>
              <w:t></w:t>
            </w:r>
            <w:r>
              <w:rPr>
                <w:rFonts w:ascii="Calibri" w:hAnsi="Calibri" w:cs="Calibri"/>
                <w:sz w:val="21"/>
                <w:szCs w:val="21"/>
              </w:rPr>
              <w:t>Beru</w:t>
            </w:r>
            <w:r w:rsidRPr="007221B4">
              <w:rPr>
                <w:rFonts w:ascii="Calibri" w:hAnsi="Calibri" w:cs="Calibri"/>
                <w:sz w:val="21"/>
                <w:szCs w:val="21"/>
              </w:rPr>
              <w:t>fssport</w:t>
            </w:r>
          </w:p>
          <w:p w14:paraId="55048BD3" w14:textId="3E2D4D11" w:rsidR="00575C9E" w:rsidRPr="00575C9E" w:rsidRDefault="00575C9E" w:rsidP="00575C9E">
            <w:pPr>
              <w:rPr>
                <w:rFonts w:ascii="Calibri" w:hAnsi="Calibri" w:cs="Calibri"/>
                <w:sz w:val="21"/>
                <w:szCs w:val="21"/>
              </w:rPr>
            </w:pPr>
            <w:r w:rsidRPr="007221B4">
              <w:rPr>
                <w:rFonts w:ascii="Symbol" w:hAnsi="Symbol" w:cs="Symbol"/>
                <w:sz w:val="21"/>
                <w:szCs w:val="21"/>
              </w:rPr>
              <w:t></w:t>
            </w:r>
            <w:r w:rsidRPr="007221B4">
              <w:rPr>
                <w:rFonts w:ascii="Symbol" w:hAnsi="Symbol" w:cs="Symbol"/>
                <w:sz w:val="21"/>
                <w:szCs w:val="21"/>
              </w:rPr>
              <w:t></w:t>
            </w:r>
            <w:r w:rsidRPr="007221B4">
              <w:rPr>
                <w:rFonts w:ascii="Calibri" w:hAnsi="Calibri" w:cs="Calibri"/>
                <w:sz w:val="21"/>
                <w:szCs w:val="21"/>
              </w:rPr>
              <w:t>Leistungssport</w:t>
            </w:r>
          </w:p>
        </w:tc>
      </w:tr>
      <w:tr w:rsidR="007347C2" w14:paraId="14FC0E13" w14:textId="77777777" w:rsidTr="00513CE1">
        <w:tc>
          <w:tcPr>
            <w:tcW w:w="1838" w:type="dxa"/>
          </w:tcPr>
          <w:p w14:paraId="62DD3EBD" w14:textId="41180AB4" w:rsidR="007347C2" w:rsidRDefault="00DF33B3" w:rsidP="00501F5D">
            <w:pPr>
              <w:rPr>
                <w:rFonts w:ascii="Arial" w:hAnsi="Arial" w:cs="Arial"/>
              </w:rPr>
            </w:pPr>
            <w:r>
              <w:rPr>
                <w:rFonts w:ascii="Calibri" w:hAnsi="Calibri" w:cs="Calibri"/>
                <w:sz w:val="21"/>
                <w:szCs w:val="21"/>
              </w:rPr>
              <w:t>23 (aufgehoben)</w:t>
            </w:r>
          </w:p>
        </w:tc>
        <w:tc>
          <w:tcPr>
            <w:tcW w:w="1418" w:type="dxa"/>
          </w:tcPr>
          <w:p w14:paraId="5CBCC694" w14:textId="20058277" w:rsidR="007347C2" w:rsidRPr="00280D19" w:rsidRDefault="00280D19" w:rsidP="00501F5D">
            <w:pPr>
              <w:rPr>
                <w:rFonts w:ascii="Calibri" w:hAnsi="Calibri" w:cs="Arial"/>
                <w:sz w:val="21"/>
                <w:szCs w:val="21"/>
              </w:rPr>
            </w:pPr>
            <w:r w:rsidRPr="00280D19">
              <w:rPr>
                <w:rFonts w:ascii="Calibri" w:hAnsi="Calibri" w:cs="Arial"/>
                <w:sz w:val="21"/>
                <w:szCs w:val="21"/>
              </w:rPr>
              <w:t>2 (23)</w:t>
            </w:r>
          </w:p>
        </w:tc>
        <w:tc>
          <w:tcPr>
            <w:tcW w:w="5806" w:type="dxa"/>
          </w:tcPr>
          <w:p w14:paraId="0E6ACCC0" w14:textId="6514B264" w:rsidR="007347C2" w:rsidRPr="00280D19" w:rsidRDefault="00280D19" w:rsidP="00501F5D">
            <w:pPr>
              <w:rPr>
                <w:rFonts w:ascii="Calibri" w:hAnsi="Calibri" w:cs="Arial"/>
                <w:sz w:val="21"/>
                <w:szCs w:val="21"/>
              </w:rPr>
            </w:pPr>
            <w:r>
              <w:rPr>
                <w:rFonts w:ascii="Symbol" w:hAnsi="Symbol" w:cs="Symbol"/>
                <w:sz w:val="21"/>
                <w:szCs w:val="21"/>
              </w:rPr>
              <w:t></w:t>
            </w:r>
            <w:r>
              <w:rPr>
                <w:rFonts w:ascii="Symbol" w:hAnsi="Symbol" w:cs="Symbol"/>
                <w:sz w:val="21"/>
                <w:szCs w:val="21"/>
              </w:rPr>
              <w:t></w:t>
            </w:r>
            <w:r w:rsidRPr="00280D19">
              <w:rPr>
                <w:rFonts w:ascii="Calibri" w:hAnsi="Calibri" w:cs="Arial"/>
                <w:sz w:val="21"/>
                <w:szCs w:val="21"/>
              </w:rPr>
              <w:t>Fitnessstudios</w:t>
            </w:r>
          </w:p>
          <w:p w14:paraId="511B0783" w14:textId="0BA5E061" w:rsidR="00280D19" w:rsidRPr="00280D19" w:rsidRDefault="00280D19" w:rsidP="00501F5D">
            <w:pPr>
              <w:rPr>
                <w:rFonts w:ascii="Calibri" w:hAnsi="Calibri" w:cs="Arial"/>
                <w:sz w:val="21"/>
                <w:szCs w:val="21"/>
              </w:rPr>
            </w:pPr>
            <w:r>
              <w:rPr>
                <w:rFonts w:ascii="Symbol" w:hAnsi="Symbol" w:cs="Symbol"/>
                <w:sz w:val="21"/>
                <w:szCs w:val="21"/>
              </w:rPr>
              <w:t></w:t>
            </w:r>
            <w:r>
              <w:rPr>
                <w:rFonts w:ascii="Symbol" w:hAnsi="Symbol" w:cs="Symbol"/>
                <w:sz w:val="21"/>
                <w:szCs w:val="21"/>
              </w:rPr>
              <w:t></w:t>
            </w:r>
            <w:r w:rsidRPr="00280D19">
              <w:rPr>
                <w:rFonts w:ascii="Calibri" w:hAnsi="Calibri" w:cs="Arial"/>
                <w:sz w:val="21"/>
                <w:szCs w:val="21"/>
              </w:rPr>
              <w:t>ähnliche Einrichtungen</w:t>
            </w:r>
          </w:p>
        </w:tc>
      </w:tr>
      <w:tr w:rsidR="007347C2" w14:paraId="2181A024" w14:textId="77777777" w:rsidTr="00513CE1">
        <w:tc>
          <w:tcPr>
            <w:tcW w:w="1838" w:type="dxa"/>
          </w:tcPr>
          <w:p w14:paraId="24B4AE72" w14:textId="4346C206" w:rsidR="007347C2" w:rsidRPr="00AE1FA6" w:rsidRDefault="00DF33B3" w:rsidP="00501F5D">
            <w:pPr>
              <w:rPr>
                <w:rFonts w:ascii="Arial" w:hAnsi="Arial" w:cs="Arial"/>
              </w:rPr>
            </w:pPr>
            <w:r w:rsidRPr="00AE1FA6">
              <w:rPr>
                <w:rFonts w:ascii="Calibri" w:hAnsi="Calibri" w:cs="Calibri"/>
                <w:sz w:val="21"/>
                <w:szCs w:val="21"/>
              </w:rPr>
              <w:t>24</w:t>
            </w:r>
            <w:r w:rsidR="00CD7060" w:rsidRPr="00AE1FA6">
              <w:rPr>
                <w:rFonts w:ascii="Calibri" w:hAnsi="Calibri" w:cs="Calibri"/>
                <w:sz w:val="21"/>
                <w:szCs w:val="21"/>
              </w:rPr>
              <w:t xml:space="preserve"> (aufgehoben)</w:t>
            </w:r>
          </w:p>
        </w:tc>
        <w:tc>
          <w:tcPr>
            <w:tcW w:w="1418" w:type="dxa"/>
          </w:tcPr>
          <w:p w14:paraId="42950017" w14:textId="6359EBDB" w:rsidR="007347C2" w:rsidRDefault="00595B3B" w:rsidP="00501F5D">
            <w:pPr>
              <w:rPr>
                <w:rFonts w:ascii="Arial" w:hAnsi="Arial" w:cs="Arial"/>
              </w:rPr>
            </w:pPr>
            <w:r>
              <w:rPr>
                <w:rFonts w:ascii="Calibri" w:hAnsi="Calibri" w:cs="Calibri"/>
                <w:sz w:val="21"/>
                <w:szCs w:val="21"/>
              </w:rPr>
              <w:t>2 (24)</w:t>
            </w:r>
          </w:p>
        </w:tc>
        <w:tc>
          <w:tcPr>
            <w:tcW w:w="5806" w:type="dxa"/>
          </w:tcPr>
          <w:p w14:paraId="1429A5A9" w14:textId="77777777" w:rsidR="00595B3B" w:rsidRDefault="00595B3B" w:rsidP="00501F5D">
            <w:pPr>
              <w:rPr>
                <w:rFonts w:ascii="Calibri" w:hAnsi="Calibri" w:cs="Calibri"/>
                <w:sz w:val="21"/>
                <w:szCs w:val="21"/>
              </w:rPr>
            </w:pPr>
            <w:r>
              <w:rPr>
                <w:rFonts w:ascii="Symbol" w:hAnsi="Symbol" w:cs="Symbol"/>
                <w:sz w:val="21"/>
                <w:szCs w:val="21"/>
              </w:rPr>
              <w:t></w:t>
            </w:r>
            <w:r>
              <w:rPr>
                <w:rFonts w:ascii="Symbol" w:hAnsi="Symbol" w:cs="Symbol"/>
                <w:sz w:val="21"/>
                <w:szCs w:val="21"/>
              </w:rPr>
              <w:t></w:t>
            </w:r>
            <w:r>
              <w:rPr>
                <w:rFonts w:ascii="Calibri" w:hAnsi="Calibri" w:cs="Calibri"/>
                <w:sz w:val="21"/>
                <w:szCs w:val="21"/>
              </w:rPr>
              <w:t>Tanzschulen</w:t>
            </w:r>
          </w:p>
          <w:p w14:paraId="6931406E" w14:textId="4086F31E" w:rsidR="007347C2" w:rsidRDefault="00595B3B" w:rsidP="00501F5D">
            <w:pPr>
              <w:rPr>
                <w:rFonts w:ascii="Arial" w:hAnsi="Arial" w:cs="Arial"/>
              </w:rPr>
            </w:pPr>
            <w:r>
              <w:rPr>
                <w:rFonts w:ascii="Symbol" w:hAnsi="Symbol" w:cs="Symbol"/>
                <w:sz w:val="21"/>
                <w:szCs w:val="21"/>
              </w:rPr>
              <w:t></w:t>
            </w:r>
            <w:r>
              <w:rPr>
                <w:rFonts w:ascii="Symbol" w:hAnsi="Symbol" w:cs="Symbol"/>
                <w:sz w:val="21"/>
                <w:szCs w:val="21"/>
              </w:rPr>
              <w:t></w:t>
            </w:r>
            <w:r>
              <w:rPr>
                <w:rFonts w:ascii="Calibri" w:hAnsi="Calibri" w:cs="Calibri"/>
                <w:sz w:val="21"/>
                <w:szCs w:val="21"/>
              </w:rPr>
              <w:t>ähnliche Einrichtungen</w:t>
            </w:r>
          </w:p>
        </w:tc>
      </w:tr>
      <w:tr w:rsidR="007347C2" w14:paraId="09392EFC" w14:textId="77777777" w:rsidTr="00513CE1">
        <w:tc>
          <w:tcPr>
            <w:tcW w:w="1838" w:type="dxa"/>
          </w:tcPr>
          <w:p w14:paraId="04E9594D" w14:textId="4F7D6FA5" w:rsidR="007347C2" w:rsidRDefault="00B3369B" w:rsidP="00501F5D">
            <w:pPr>
              <w:rPr>
                <w:rFonts w:ascii="Arial" w:hAnsi="Arial" w:cs="Arial"/>
              </w:rPr>
            </w:pPr>
            <w:hyperlink w:anchor="Anlage_25" w:history="1">
              <w:r w:rsidR="00DF33B3" w:rsidRPr="004878C4">
                <w:rPr>
                  <w:rStyle w:val="Hyperlink"/>
                  <w:rFonts w:ascii="Calibri" w:hAnsi="Calibri" w:cs="Calibri"/>
                  <w:sz w:val="21"/>
                  <w:szCs w:val="21"/>
                </w:rPr>
                <w:t>25</w:t>
              </w:r>
            </w:hyperlink>
            <w:r w:rsidR="00DF33B3">
              <w:rPr>
                <w:rFonts w:ascii="Calibri" w:hAnsi="Calibri" w:cs="Calibri"/>
                <w:sz w:val="21"/>
                <w:szCs w:val="21"/>
              </w:rPr>
              <w:t xml:space="preserve"> </w:t>
            </w:r>
          </w:p>
        </w:tc>
        <w:tc>
          <w:tcPr>
            <w:tcW w:w="1418" w:type="dxa"/>
          </w:tcPr>
          <w:p w14:paraId="071398BF" w14:textId="6255685D" w:rsidR="007347C2" w:rsidRDefault="00595B3B" w:rsidP="00501F5D">
            <w:pPr>
              <w:rPr>
                <w:rFonts w:ascii="Arial" w:hAnsi="Arial" w:cs="Arial"/>
              </w:rPr>
            </w:pPr>
            <w:r>
              <w:rPr>
                <w:rFonts w:ascii="Calibri" w:hAnsi="Calibri" w:cs="Calibri"/>
                <w:sz w:val="21"/>
                <w:szCs w:val="21"/>
              </w:rPr>
              <w:t>2 (25)</w:t>
            </w:r>
          </w:p>
        </w:tc>
        <w:tc>
          <w:tcPr>
            <w:tcW w:w="5806" w:type="dxa"/>
          </w:tcPr>
          <w:p w14:paraId="1C988F3B" w14:textId="77777777" w:rsidR="007501EE" w:rsidRPr="007221B4" w:rsidRDefault="00595B3B" w:rsidP="007501EE">
            <w:pPr>
              <w:rPr>
                <w:rFonts w:ascii="Calibri" w:hAnsi="Calibri" w:cs="Calibri"/>
                <w:sz w:val="21"/>
                <w:szCs w:val="21"/>
              </w:rPr>
            </w:pPr>
            <w:r>
              <w:rPr>
                <w:rFonts w:ascii="Symbol" w:hAnsi="Symbol" w:cs="Symbol"/>
                <w:sz w:val="21"/>
                <w:szCs w:val="21"/>
              </w:rPr>
              <w:t></w:t>
            </w:r>
            <w:r>
              <w:rPr>
                <w:rFonts w:ascii="Symbol" w:hAnsi="Symbol" w:cs="Symbol"/>
                <w:sz w:val="21"/>
                <w:szCs w:val="21"/>
              </w:rPr>
              <w:t></w:t>
            </w:r>
            <w:r w:rsidR="007501EE" w:rsidRPr="007221B4">
              <w:rPr>
                <w:rFonts w:ascii="Calibri" w:hAnsi="Calibri" w:cs="Calibri"/>
                <w:sz w:val="21"/>
                <w:szCs w:val="21"/>
              </w:rPr>
              <w:t>Technische Prüfstelle</w:t>
            </w:r>
          </w:p>
          <w:p w14:paraId="2B208D28" w14:textId="715F3A5F" w:rsidR="007501EE" w:rsidRPr="007221B4" w:rsidRDefault="007501EE" w:rsidP="007501EE">
            <w:pPr>
              <w:rPr>
                <w:rFonts w:ascii="Calibri" w:hAnsi="Calibri" w:cs="Calibri"/>
                <w:sz w:val="21"/>
                <w:szCs w:val="21"/>
              </w:rPr>
            </w:pPr>
            <w:r w:rsidRPr="007221B4">
              <w:rPr>
                <w:rFonts w:ascii="Symbol" w:hAnsi="Symbol" w:cs="Symbol"/>
                <w:sz w:val="21"/>
                <w:szCs w:val="21"/>
              </w:rPr>
              <w:t></w:t>
            </w:r>
            <w:r w:rsidRPr="007221B4">
              <w:rPr>
                <w:rFonts w:ascii="Symbol" w:hAnsi="Symbol" w:cs="Symbol"/>
                <w:sz w:val="21"/>
                <w:szCs w:val="21"/>
              </w:rPr>
              <w:t></w:t>
            </w:r>
            <w:r w:rsidRPr="007221B4">
              <w:rPr>
                <w:rFonts w:ascii="Calibri" w:hAnsi="Calibri" w:cs="Calibri"/>
                <w:sz w:val="21"/>
                <w:szCs w:val="21"/>
              </w:rPr>
              <w:t>Fahrschulen, Technische Prüfstelle im Bereich des Fahrerlaubniswesens</w:t>
            </w:r>
          </w:p>
          <w:p w14:paraId="15D78C97" w14:textId="14A8A9F5" w:rsidR="007501EE" w:rsidRPr="007501EE" w:rsidRDefault="007501EE" w:rsidP="007501EE">
            <w:pPr>
              <w:rPr>
                <w:rFonts w:ascii="Calibri" w:hAnsi="Calibri" w:cs="Calibri"/>
                <w:sz w:val="21"/>
                <w:szCs w:val="21"/>
              </w:rPr>
            </w:pPr>
            <w:r w:rsidRPr="007221B4">
              <w:rPr>
                <w:rFonts w:ascii="Symbol" w:hAnsi="Symbol" w:cs="Symbol"/>
                <w:sz w:val="21"/>
                <w:szCs w:val="21"/>
              </w:rPr>
              <w:t></w:t>
            </w:r>
            <w:r w:rsidRPr="007221B4">
              <w:rPr>
                <w:rFonts w:ascii="Symbol" w:hAnsi="Symbol" w:cs="Symbol"/>
                <w:sz w:val="21"/>
                <w:szCs w:val="21"/>
              </w:rPr>
              <w:t></w:t>
            </w:r>
            <w:r w:rsidRPr="007221B4">
              <w:rPr>
                <w:rFonts w:ascii="Calibri" w:hAnsi="Calibri" w:cs="Calibri"/>
                <w:sz w:val="21"/>
                <w:szCs w:val="21"/>
              </w:rPr>
              <w:t>Flugschulen</w:t>
            </w:r>
          </w:p>
        </w:tc>
      </w:tr>
      <w:tr w:rsidR="007347C2" w14:paraId="604AB252" w14:textId="77777777" w:rsidTr="00513CE1">
        <w:tc>
          <w:tcPr>
            <w:tcW w:w="1838" w:type="dxa"/>
          </w:tcPr>
          <w:p w14:paraId="71CC40E0" w14:textId="67C1097F" w:rsidR="007347C2" w:rsidRDefault="00DF33B3" w:rsidP="00501F5D">
            <w:pPr>
              <w:rPr>
                <w:rFonts w:ascii="Arial" w:hAnsi="Arial" w:cs="Arial"/>
              </w:rPr>
            </w:pPr>
            <w:r>
              <w:rPr>
                <w:rFonts w:ascii="Calibri" w:hAnsi="Calibri" w:cs="Calibri"/>
                <w:sz w:val="21"/>
                <w:szCs w:val="21"/>
              </w:rPr>
              <w:t>26 (aufgehoben)</w:t>
            </w:r>
          </w:p>
        </w:tc>
        <w:tc>
          <w:tcPr>
            <w:tcW w:w="1418" w:type="dxa"/>
          </w:tcPr>
          <w:p w14:paraId="43E1CE95" w14:textId="759D9C1D" w:rsidR="007347C2" w:rsidRPr="00280D19" w:rsidRDefault="00280D19" w:rsidP="00501F5D">
            <w:pPr>
              <w:rPr>
                <w:rFonts w:ascii="Calibri" w:hAnsi="Calibri" w:cs="Arial"/>
                <w:sz w:val="21"/>
                <w:szCs w:val="21"/>
              </w:rPr>
            </w:pPr>
            <w:r w:rsidRPr="00280D19">
              <w:rPr>
                <w:rFonts w:ascii="Calibri" w:hAnsi="Calibri" w:cs="Arial"/>
                <w:sz w:val="21"/>
                <w:szCs w:val="21"/>
              </w:rPr>
              <w:t>2 (26)</w:t>
            </w:r>
          </w:p>
        </w:tc>
        <w:tc>
          <w:tcPr>
            <w:tcW w:w="5806" w:type="dxa"/>
          </w:tcPr>
          <w:p w14:paraId="189D6496" w14:textId="641A2FCF" w:rsidR="007347C2" w:rsidRPr="00280D19" w:rsidRDefault="00280D19" w:rsidP="00501F5D">
            <w:pPr>
              <w:rPr>
                <w:rFonts w:ascii="Calibri" w:hAnsi="Calibri" w:cs="Arial"/>
                <w:sz w:val="21"/>
                <w:szCs w:val="21"/>
              </w:rPr>
            </w:pPr>
            <w:r>
              <w:rPr>
                <w:rFonts w:ascii="Symbol" w:hAnsi="Symbol" w:cs="Symbol"/>
                <w:sz w:val="21"/>
                <w:szCs w:val="21"/>
              </w:rPr>
              <w:t></w:t>
            </w:r>
            <w:r>
              <w:rPr>
                <w:rFonts w:ascii="Symbol" w:hAnsi="Symbol" w:cs="Symbol"/>
                <w:sz w:val="21"/>
                <w:szCs w:val="21"/>
              </w:rPr>
              <w:t></w:t>
            </w:r>
            <w:r w:rsidRPr="00280D19">
              <w:rPr>
                <w:rFonts w:ascii="Calibri" w:hAnsi="Calibri" w:cs="Arial"/>
                <w:sz w:val="21"/>
                <w:szCs w:val="21"/>
              </w:rPr>
              <w:t>Spielhallen</w:t>
            </w:r>
          </w:p>
          <w:p w14:paraId="51F4F9EE" w14:textId="00AF9DE1" w:rsidR="00280D19" w:rsidRPr="00280D19" w:rsidRDefault="00280D19" w:rsidP="00501F5D">
            <w:pPr>
              <w:rPr>
                <w:rFonts w:ascii="Calibri" w:hAnsi="Calibri" w:cs="Arial"/>
                <w:sz w:val="21"/>
                <w:szCs w:val="21"/>
              </w:rPr>
            </w:pPr>
            <w:r>
              <w:rPr>
                <w:rFonts w:ascii="Symbol" w:hAnsi="Symbol" w:cs="Symbol"/>
                <w:sz w:val="21"/>
                <w:szCs w:val="21"/>
              </w:rPr>
              <w:t></w:t>
            </w:r>
            <w:r>
              <w:rPr>
                <w:rFonts w:ascii="Symbol" w:hAnsi="Symbol" w:cs="Symbol"/>
                <w:sz w:val="21"/>
                <w:szCs w:val="21"/>
              </w:rPr>
              <w:t></w:t>
            </w:r>
            <w:r w:rsidRPr="00280D19">
              <w:rPr>
                <w:rFonts w:ascii="Calibri" w:hAnsi="Calibri" w:cs="Arial"/>
                <w:sz w:val="21"/>
                <w:szCs w:val="21"/>
              </w:rPr>
              <w:t>Spielbanken</w:t>
            </w:r>
          </w:p>
          <w:p w14:paraId="2B3AB39F" w14:textId="3268961D" w:rsidR="00280D19" w:rsidRPr="00280D19" w:rsidRDefault="00280D19" w:rsidP="00501F5D">
            <w:pPr>
              <w:rPr>
                <w:rFonts w:ascii="Calibri" w:hAnsi="Calibri" w:cs="Arial"/>
                <w:sz w:val="21"/>
                <w:szCs w:val="21"/>
              </w:rPr>
            </w:pPr>
            <w:r>
              <w:rPr>
                <w:rFonts w:ascii="Symbol" w:hAnsi="Symbol" w:cs="Symbol"/>
                <w:sz w:val="21"/>
                <w:szCs w:val="21"/>
              </w:rPr>
              <w:t></w:t>
            </w:r>
            <w:r>
              <w:rPr>
                <w:rFonts w:ascii="Symbol" w:hAnsi="Symbol" w:cs="Symbol"/>
                <w:sz w:val="21"/>
                <w:szCs w:val="21"/>
              </w:rPr>
              <w:t></w:t>
            </w:r>
            <w:r w:rsidRPr="00280D19">
              <w:rPr>
                <w:rFonts w:ascii="Calibri" w:hAnsi="Calibri" w:cs="Arial"/>
                <w:sz w:val="21"/>
                <w:szCs w:val="21"/>
              </w:rPr>
              <w:t>Wettvermittlungsstellen</w:t>
            </w:r>
          </w:p>
          <w:p w14:paraId="48BEF1AF" w14:textId="2ECB10C7" w:rsidR="00280D19" w:rsidRPr="00280D19" w:rsidRDefault="00280D19" w:rsidP="00501F5D">
            <w:pPr>
              <w:rPr>
                <w:rFonts w:ascii="Calibri" w:hAnsi="Calibri" w:cs="Arial"/>
                <w:sz w:val="21"/>
                <w:szCs w:val="21"/>
              </w:rPr>
            </w:pPr>
            <w:r>
              <w:rPr>
                <w:rFonts w:ascii="Symbol" w:hAnsi="Symbol" w:cs="Symbol"/>
                <w:sz w:val="21"/>
                <w:szCs w:val="21"/>
              </w:rPr>
              <w:t></w:t>
            </w:r>
            <w:r>
              <w:rPr>
                <w:rFonts w:ascii="Symbol" w:hAnsi="Symbol" w:cs="Symbol"/>
                <w:sz w:val="21"/>
                <w:szCs w:val="21"/>
              </w:rPr>
              <w:t></w:t>
            </w:r>
            <w:r w:rsidRPr="00280D19">
              <w:rPr>
                <w:rFonts w:ascii="Calibri" w:hAnsi="Calibri" w:cs="Arial"/>
                <w:sz w:val="21"/>
                <w:szCs w:val="21"/>
              </w:rPr>
              <w:t>ähnliche Einrichtungen</w:t>
            </w:r>
          </w:p>
        </w:tc>
      </w:tr>
      <w:tr w:rsidR="007347C2" w14:paraId="2634FC6E" w14:textId="77777777" w:rsidTr="00513CE1">
        <w:tc>
          <w:tcPr>
            <w:tcW w:w="1838" w:type="dxa"/>
          </w:tcPr>
          <w:p w14:paraId="2CA7D546" w14:textId="06099FD9" w:rsidR="007347C2" w:rsidRDefault="00DF33B3" w:rsidP="00501F5D">
            <w:pPr>
              <w:rPr>
                <w:rFonts w:ascii="Arial" w:hAnsi="Arial" w:cs="Arial"/>
              </w:rPr>
            </w:pPr>
            <w:r>
              <w:rPr>
                <w:rFonts w:ascii="Calibri" w:hAnsi="Calibri" w:cs="Calibri"/>
                <w:sz w:val="21"/>
                <w:szCs w:val="21"/>
              </w:rPr>
              <w:t>27 (aufgehoben)</w:t>
            </w:r>
          </w:p>
        </w:tc>
        <w:tc>
          <w:tcPr>
            <w:tcW w:w="1418" w:type="dxa"/>
          </w:tcPr>
          <w:p w14:paraId="3DAD9DF8" w14:textId="3A7AEB30" w:rsidR="007347C2" w:rsidRPr="00280D19" w:rsidRDefault="00280D19" w:rsidP="00501F5D">
            <w:pPr>
              <w:rPr>
                <w:rFonts w:ascii="Calibri" w:hAnsi="Calibri" w:cs="Arial"/>
                <w:sz w:val="21"/>
                <w:szCs w:val="21"/>
              </w:rPr>
            </w:pPr>
            <w:r w:rsidRPr="00280D19">
              <w:rPr>
                <w:rFonts w:ascii="Calibri" w:hAnsi="Calibri" w:cs="Arial"/>
                <w:sz w:val="21"/>
                <w:szCs w:val="21"/>
              </w:rPr>
              <w:t>2 (27)</w:t>
            </w:r>
          </w:p>
        </w:tc>
        <w:tc>
          <w:tcPr>
            <w:tcW w:w="5806" w:type="dxa"/>
          </w:tcPr>
          <w:p w14:paraId="48920E22" w14:textId="2DDA33F2" w:rsidR="007347C2" w:rsidRPr="00280D19" w:rsidRDefault="0038188B" w:rsidP="00501F5D">
            <w:pPr>
              <w:rPr>
                <w:rFonts w:ascii="Calibri" w:hAnsi="Calibri" w:cs="Arial"/>
                <w:sz w:val="21"/>
                <w:szCs w:val="21"/>
              </w:rPr>
            </w:pPr>
            <w:r>
              <w:rPr>
                <w:rFonts w:ascii="Symbol" w:hAnsi="Symbol" w:cs="Symbol"/>
                <w:sz w:val="21"/>
                <w:szCs w:val="21"/>
              </w:rPr>
              <w:t></w:t>
            </w:r>
            <w:r>
              <w:rPr>
                <w:rFonts w:ascii="Symbol" w:hAnsi="Symbol" w:cs="Symbol"/>
                <w:sz w:val="21"/>
                <w:szCs w:val="21"/>
              </w:rPr>
              <w:t></w:t>
            </w:r>
            <w:r w:rsidR="00280D19" w:rsidRPr="00280D19">
              <w:rPr>
                <w:rFonts w:ascii="Calibri" w:hAnsi="Calibri" w:cs="Arial"/>
                <w:sz w:val="21"/>
                <w:szCs w:val="21"/>
              </w:rPr>
              <w:t>Soziokulturelle Zentren</w:t>
            </w:r>
          </w:p>
        </w:tc>
      </w:tr>
      <w:tr w:rsidR="007347C2" w14:paraId="4DE7A0D8" w14:textId="77777777" w:rsidTr="00513CE1">
        <w:tc>
          <w:tcPr>
            <w:tcW w:w="1838" w:type="dxa"/>
          </w:tcPr>
          <w:p w14:paraId="59C4C5C7" w14:textId="7CAF92C5" w:rsidR="007347C2" w:rsidRPr="00AE1FA6" w:rsidRDefault="00B3369B" w:rsidP="00501F5D">
            <w:pPr>
              <w:rPr>
                <w:rFonts w:ascii="Arial" w:hAnsi="Arial" w:cs="Arial"/>
              </w:rPr>
            </w:pPr>
            <w:hyperlink w:anchor="Anlage_28" w:history="1">
              <w:r w:rsidR="00DF33B3" w:rsidRPr="004878C4">
                <w:rPr>
                  <w:rStyle w:val="Hyperlink"/>
                  <w:rFonts w:ascii="Calibri" w:hAnsi="Calibri" w:cs="Calibri"/>
                  <w:sz w:val="21"/>
                  <w:szCs w:val="21"/>
                </w:rPr>
                <w:t>28</w:t>
              </w:r>
            </w:hyperlink>
          </w:p>
        </w:tc>
        <w:tc>
          <w:tcPr>
            <w:tcW w:w="1418" w:type="dxa"/>
          </w:tcPr>
          <w:p w14:paraId="6CE43783" w14:textId="64F41530" w:rsidR="007347C2" w:rsidRDefault="00595B3B" w:rsidP="00501F5D">
            <w:pPr>
              <w:rPr>
                <w:rFonts w:ascii="Arial" w:hAnsi="Arial" w:cs="Arial"/>
              </w:rPr>
            </w:pPr>
            <w:r>
              <w:rPr>
                <w:rFonts w:ascii="Calibri" w:hAnsi="Calibri" w:cs="Calibri"/>
                <w:sz w:val="21"/>
                <w:szCs w:val="21"/>
              </w:rPr>
              <w:t>2 (28)</w:t>
            </w:r>
          </w:p>
        </w:tc>
        <w:tc>
          <w:tcPr>
            <w:tcW w:w="5806" w:type="dxa"/>
          </w:tcPr>
          <w:p w14:paraId="0A327CBA" w14:textId="1EE1EC8B" w:rsidR="007347C2" w:rsidRPr="007221B4" w:rsidRDefault="00595B3B" w:rsidP="00501F5D">
            <w:pPr>
              <w:rPr>
                <w:rFonts w:ascii="Arial" w:hAnsi="Arial" w:cs="Arial"/>
              </w:rPr>
            </w:pPr>
            <w:r w:rsidRPr="007221B4">
              <w:rPr>
                <w:rFonts w:ascii="Symbol" w:hAnsi="Symbol" w:cs="Symbol"/>
                <w:sz w:val="21"/>
                <w:szCs w:val="21"/>
              </w:rPr>
              <w:t></w:t>
            </w:r>
            <w:r w:rsidRPr="007221B4">
              <w:rPr>
                <w:rFonts w:ascii="Symbol" w:hAnsi="Symbol" w:cs="Symbol"/>
                <w:sz w:val="21"/>
                <w:szCs w:val="21"/>
              </w:rPr>
              <w:t></w:t>
            </w:r>
            <w:r w:rsidRPr="007221B4">
              <w:rPr>
                <w:rFonts w:ascii="Calibri" w:hAnsi="Calibri" w:cs="Calibri"/>
                <w:sz w:val="21"/>
                <w:szCs w:val="21"/>
              </w:rPr>
              <w:t>Musik- und Jugendkunstschulen</w:t>
            </w:r>
            <w:r w:rsidR="00683E1A" w:rsidRPr="007221B4">
              <w:rPr>
                <w:rFonts w:ascii="Calibri" w:hAnsi="Calibri" w:cs="Calibri"/>
                <w:sz w:val="21"/>
                <w:szCs w:val="21"/>
              </w:rPr>
              <w:t xml:space="preserve"> für die Vorbereitungsphase für den Musikwettbewerb „Jugend musiziert“</w:t>
            </w:r>
          </w:p>
        </w:tc>
      </w:tr>
      <w:tr w:rsidR="007347C2" w14:paraId="11FF2C5B" w14:textId="77777777" w:rsidTr="00513CE1">
        <w:tc>
          <w:tcPr>
            <w:tcW w:w="1838" w:type="dxa"/>
          </w:tcPr>
          <w:p w14:paraId="4A125DED" w14:textId="47B94827" w:rsidR="007347C2" w:rsidRDefault="00B3369B" w:rsidP="00197FE1">
            <w:pPr>
              <w:rPr>
                <w:rFonts w:ascii="Arial" w:hAnsi="Arial" w:cs="Arial"/>
              </w:rPr>
            </w:pPr>
            <w:hyperlink w:anchor="Anlage_29" w:history="1">
              <w:r w:rsidR="00DF33B3" w:rsidRPr="00E55D1F">
                <w:rPr>
                  <w:rStyle w:val="Hyperlink"/>
                  <w:rFonts w:ascii="Calibri" w:hAnsi="Calibri" w:cs="Calibri"/>
                  <w:color w:val="4472C4" w:themeColor="accent1"/>
                  <w:sz w:val="21"/>
                  <w:szCs w:val="21"/>
                </w:rPr>
                <w:t>29</w:t>
              </w:r>
            </w:hyperlink>
          </w:p>
        </w:tc>
        <w:tc>
          <w:tcPr>
            <w:tcW w:w="1418" w:type="dxa"/>
          </w:tcPr>
          <w:p w14:paraId="3DAA36AC" w14:textId="27078968" w:rsidR="007347C2" w:rsidRPr="0038188B" w:rsidRDefault="0038188B" w:rsidP="00501F5D">
            <w:pPr>
              <w:rPr>
                <w:rFonts w:ascii="Calibri" w:hAnsi="Calibri" w:cs="Arial"/>
                <w:sz w:val="21"/>
                <w:szCs w:val="21"/>
              </w:rPr>
            </w:pPr>
            <w:r w:rsidRPr="0038188B">
              <w:rPr>
                <w:rFonts w:ascii="Calibri" w:hAnsi="Calibri" w:cs="Arial"/>
                <w:sz w:val="21"/>
                <w:szCs w:val="21"/>
              </w:rPr>
              <w:t>2 (29)</w:t>
            </w:r>
          </w:p>
        </w:tc>
        <w:tc>
          <w:tcPr>
            <w:tcW w:w="5806" w:type="dxa"/>
          </w:tcPr>
          <w:p w14:paraId="46003BB3" w14:textId="0A698A74" w:rsidR="007347C2" w:rsidRPr="0038188B" w:rsidRDefault="0038188B" w:rsidP="00501F5D">
            <w:pPr>
              <w:rPr>
                <w:rFonts w:ascii="Calibri" w:hAnsi="Calibri" w:cs="Arial"/>
                <w:sz w:val="21"/>
                <w:szCs w:val="21"/>
              </w:rPr>
            </w:pPr>
            <w:r w:rsidRPr="00E55D1F">
              <w:rPr>
                <w:rFonts w:ascii="Symbol" w:hAnsi="Symbol" w:cs="Symbol"/>
                <w:sz w:val="21"/>
                <w:szCs w:val="21"/>
              </w:rPr>
              <w:t></w:t>
            </w:r>
            <w:r w:rsidRPr="00E55D1F">
              <w:rPr>
                <w:rFonts w:ascii="Symbol" w:hAnsi="Symbol" w:cs="Symbol"/>
                <w:sz w:val="21"/>
                <w:szCs w:val="21"/>
              </w:rPr>
              <w:t></w:t>
            </w:r>
            <w:r w:rsidRPr="00E55D1F">
              <w:rPr>
                <w:rFonts w:ascii="Calibri" w:hAnsi="Calibri" w:cs="Arial"/>
                <w:sz w:val="21"/>
                <w:szCs w:val="21"/>
              </w:rPr>
              <w:t>Messen und Ausstellungen</w:t>
            </w:r>
            <w:r w:rsidR="00197FE1" w:rsidRPr="00E55D1F">
              <w:rPr>
                <w:rFonts w:ascii="Calibri" w:hAnsi="Calibri" w:cs="Arial"/>
                <w:sz w:val="21"/>
                <w:szCs w:val="21"/>
              </w:rPr>
              <w:t>, die der beruflichen Orientierung dienen</w:t>
            </w:r>
          </w:p>
        </w:tc>
      </w:tr>
      <w:tr w:rsidR="007347C2" w14:paraId="62C9761E" w14:textId="77777777" w:rsidTr="00513CE1">
        <w:tc>
          <w:tcPr>
            <w:tcW w:w="1838" w:type="dxa"/>
          </w:tcPr>
          <w:p w14:paraId="055548DF" w14:textId="3288778E" w:rsidR="007347C2" w:rsidRDefault="00DF33B3" w:rsidP="00501F5D">
            <w:pPr>
              <w:rPr>
                <w:rFonts w:ascii="Arial" w:hAnsi="Arial" w:cs="Arial"/>
              </w:rPr>
            </w:pPr>
            <w:r>
              <w:rPr>
                <w:rFonts w:ascii="Calibri" w:hAnsi="Calibri" w:cs="Calibri"/>
                <w:sz w:val="21"/>
                <w:szCs w:val="21"/>
              </w:rPr>
              <w:t>30 (aufgehoben)</w:t>
            </w:r>
          </w:p>
        </w:tc>
        <w:tc>
          <w:tcPr>
            <w:tcW w:w="1418" w:type="dxa"/>
          </w:tcPr>
          <w:p w14:paraId="33D95420" w14:textId="672F20FD" w:rsidR="007347C2" w:rsidRPr="0038188B" w:rsidRDefault="0038188B" w:rsidP="00501F5D">
            <w:pPr>
              <w:rPr>
                <w:rFonts w:ascii="Calibri" w:hAnsi="Calibri" w:cs="Arial"/>
                <w:sz w:val="21"/>
                <w:szCs w:val="21"/>
              </w:rPr>
            </w:pPr>
            <w:r w:rsidRPr="0038188B">
              <w:rPr>
                <w:rFonts w:ascii="Calibri" w:hAnsi="Calibri" w:cs="Arial"/>
                <w:sz w:val="21"/>
                <w:szCs w:val="21"/>
              </w:rPr>
              <w:t>3 (1)</w:t>
            </w:r>
          </w:p>
        </w:tc>
        <w:tc>
          <w:tcPr>
            <w:tcW w:w="5806" w:type="dxa"/>
          </w:tcPr>
          <w:p w14:paraId="337D238C" w14:textId="46CDB571" w:rsidR="007347C2" w:rsidRPr="0038188B" w:rsidRDefault="0038188B" w:rsidP="00501F5D">
            <w:pPr>
              <w:rPr>
                <w:rFonts w:ascii="Calibri" w:hAnsi="Calibri" w:cs="Arial"/>
                <w:sz w:val="21"/>
                <w:szCs w:val="21"/>
              </w:rPr>
            </w:pPr>
            <w:r>
              <w:rPr>
                <w:rFonts w:ascii="Symbol" w:hAnsi="Symbol" w:cs="Symbol"/>
                <w:sz w:val="21"/>
                <w:szCs w:val="21"/>
              </w:rPr>
              <w:t></w:t>
            </w:r>
            <w:r>
              <w:rPr>
                <w:rFonts w:ascii="Symbol" w:hAnsi="Symbol" w:cs="Symbol"/>
                <w:sz w:val="21"/>
                <w:szCs w:val="21"/>
              </w:rPr>
              <w:t></w:t>
            </w:r>
            <w:r w:rsidRPr="0038188B">
              <w:rPr>
                <w:rFonts w:ascii="Calibri" w:hAnsi="Calibri" w:cs="Arial"/>
                <w:sz w:val="21"/>
                <w:szCs w:val="21"/>
              </w:rPr>
              <w:t>Gaststätten</w:t>
            </w:r>
          </w:p>
        </w:tc>
      </w:tr>
      <w:tr w:rsidR="007347C2" w14:paraId="01021691" w14:textId="77777777" w:rsidTr="00513CE1">
        <w:tc>
          <w:tcPr>
            <w:tcW w:w="1838" w:type="dxa"/>
          </w:tcPr>
          <w:p w14:paraId="65C548F1" w14:textId="020F7F07" w:rsidR="007347C2" w:rsidRDefault="00B3369B" w:rsidP="00501F5D">
            <w:pPr>
              <w:rPr>
                <w:rFonts w:ascii="Arial" w:hAnsi="Arial" w:cs="Arial"/>
              </w:rPr>
            </w:pPr>
            <w:hyperlink w:anchor="Anlage_31" w:history="1">
              <w:r w:rsidR="00DF33B3" w:rsidRPr="004878C4">
                <w:rPr>
                  <w:rStyle w:val="Hyperlink"/>
                  <w:rFonts w:ascii="Calibri" w:hAnsi="Calibri" w:cs="Calibri"/>
                  <w:sz w:val="21"/>
                  <w:szCs w:val="21"/>
                </w:rPr>
                <w:t>31</w:t>
              </w:r>
            </w:hyperlink>
          </w:p>
        </w:tc>
        <w:tc>
          <w:tcPr>
            <w:tcW w:w="1418" w:type="dxa"/>
          </w:tcPr>
          <w:p w14:paraId="5C8C42E8" w14:textId="507F1BEB" w:rsidR="007347C2" w:rsidRDefault="00595B3B" w:rsidP="00501F5D">
            <w:pPr>
              <w:rPr>
                <w:rFonts w:ascii="Arial" w:hAnsi="Arial" w:cs="Arial"/>
              </w:rPr>
            </w:pPr>
            <w:r>
              <w:rPr>
                <w:rFonts w:ascii="Calibri" w:hAnsi="Calibri" w:cs="Calibri"/>
                <w:sz w:val="21"/>
                <w:szCs w:val="21"/>
              </w:rPr>
              <w:t>3 (2)</w:t>
            </w:r>
          </w:p>
        </w:tc>
        <w:tc>
          <w:tcPr>
            <w:tcW w:w="5806" w:type="dxa"/>
          </w:tcPr>
          <w:p w14:paraId="0BEF93B4" w14:textId="6D465808" w:rsidR="007347C2" w:rsidRDefault="00595B3B" w:rsidP="00501F5D">
            <w:pPr>
              <w:rPr>
                <w:rFonts w:ascii="Arial" w:hAnsi="Arial" w:cs="Arial"/>
              </w:rPr>
            </w:pPr>
            <w:r>
              <w:rPr>
                <w:rFonts w:ascii="Symbol" w:hAnsi="Symbol" w:cs="Symbol"/>
                <w:sz w:val="21"/>
                <w:szCs w:val="21"/>
              </w:rPr>
              <w:t></w:t>
            </w:r>
            <w:r>
              <w:rPr>
                <w:rFonts w:ascii="Symbol" w:hAnsi="Symbol" w:cs="Symbol"/>
                <w:sz w:val="21"/>
                <w:szCs w:val="21"/>
              </w:rPr>
              <w:t></w:t>
            </w:r>
            <w:r>
              <w:rPr>
                <w:rFonts w:ascii="Calibri" w:hAnsi="Calibri" w:cs="Calibri"/>
                <w:sz w:val="21"/>
                <w:szCs w:val="21"/>
              </w:rPr>
              <w:t>Gastronomischer Außerhausverkauf</w:t>
            </w:r>
          </w:p>
        </w:tc>
      </w:tr>
      <w:tr w:rsidR="007347C2" w14:paraId="741AEE6F" w14:textId="77777777" w:rsidTr="00513CE1">
        <w:tc>
          <w:tcPr>
            <w:tcW w:w="1838" w:type="dxa"/>
          </w:tcPr>
          <w:p w14:paraId="482878AA" w14:textId="2A1C8EC2" w:rsidR="007347C2" w:rsidRDefault="00B3369B" w:rsidP="00501F5D">
            <w:pPr>
              <w:rPr>
                <w:rFonts w:ascii="Arial" w:hAnsi="Arial" w:cs="Arial"/>
              </w:rPr>
            </w:pPr>
            <w:hyperlink w:anchor="Anlage_31a" w:history="1">
              <w:r w:rsidR="00DF33B3" w:rsidRPr="004878C4">
                <w:rPr>
                  <w:rStyle w:val="Hyperlink"/>
                  <w:rFonts w:ascii="Calibri" w:hAnsi="Calibri" w:cs="Calibri"/>
                  <w:sz w:val="21"/>
                  <w:szCs w:val="21"/>
                </w:rPr>
                <w:t>31a</w:t>
              </w:r>
            </w:hyperlink>
          </w:p>
        </w:tc>
        <w:tc>
          <w:tcPr>
            <w:tcW w:w="1418" w:type="dxa"/>
          </w:tcPr>
          <w:p w14:paraId="53A9F03E" w14:textId="6DAD999D" w:rsidR="007347C2" w:rsidRDefault="00595B3B" w:rsidP="00501F5D">
            <w:pPr>
              <w:rPr>
                <w:rFonts w:ascii="Arial" w:hAnsi="Arial" w:cs="Arial"/>
              </w:rPr>
            </w:pPr>
            <w:r>
              <w:rPr>
                <w:rFonts w:ascii="Calibri" w:hAnsi="Calibri" w:cs="Calibri"/>
                <w:sz w:val="21"/>
                <w:szCs w:val="21"/>
              </w:rPr>
              <w:t>3(3)</w:t>
            </w:r>
          </w:p>
        </w:tc>
        <w:tc>
          <w:tcPr>
            <w:tcW w:w="5806" w:type="dxa"/>
          </w:tcPr>
          <w:p w14:paraId="397261B3" w14:textId="7E017EE2" w:rsidR="007347C2" w:rsidRDefault="00595B3B" w:rsidP="00501F5D">
            <w:pPr>
              <w:rPr>
                <w:rFonts w:ascii="Arial" w:hAnsi="Arial" w:cs="Arial"/>
              </w:rPr>
            </w:pPr>
            <w:r>
              <w:rPr>
                <w:rFonts w:ascii="Symbol" w:hAnsi="Symbol" w:cs="Symbol"/>
                <w:sz w:val="21"/>
                <w:szCs w:val="21"/>
              </w:rPr>
              <w:t></w:t>
            </w:r>
            <w:r>
              <w:rPr>
                <w:rFonts w:ascii="Symbol" w:hAnsi="Symbol" w:cs="Symbol"/>
                <w:sz w:val="21"/>
                <w:szCs w:val="21"/>
              </w:rPr>
              <w:t></w:t>
            </w:r>
            <w:r>
              <w:rPr>
                <w:rFonts w:ascii="Calibri" w:hAnsi="Calibri" w:cs="Calibri"/>
                <w:sz w:val="21"/>
                <w:szCs w:val="21"/>
              </w:rPr>
              <w:t>Nicht öffentlich zugängliche Personalrestaurants, Kantinen</w:t>
            </w:r>
          </w:p>
        </w:tc>
      </w:tr>
      <w:tr w:rsidR="007347C2" w14:paraId="3BBF4A7D" w14:textId="77777777" w:rsidTr="00513CE1">
        <w:tc>
          <w:tcPr>
            <w:tcW w:w="1838" w:type="dxa"/>
          </w:tcPr>
          <w:p w14:paraId="483A136E" w14:textId="0F398606" w:rsidR="007347C2" w:rsidRDefault="00DF33B3" w:rsidP="00501F5D">
            <w:pPr>
              <w:rPr>
                <w:rFonts w:ascii="Arial" w:hAnsi="Arial" w:cs="Arial"/>
              </w:rPr>
            </w:pPr>
            <w:r>
              <w:rPr>
                <w:rFonts w:ascii="Calibri" w:hAnsi="Calibri" w:cs="Calibri"/>
                <w:sz w:val="21"/>
                <w:szCs w:val="21"/>
              </w:rPr>
              <w:t xml:space="preserve">32 (aufgehoben) </w:t>
            </w:r>
          </w:p>
        </w:tc>
        <w:tc>
          <w:tcPr>
            <w:tcW w:w="1418" w:type="dxa"/>
          </w:tcPr>
          <w:p w14:paraId="77084D95" w14:textId="77777777" w:rsidR="007347C2" w:rsidRDefault="007347C2" w:rsidP="00501F5D">
            <w:pPr>
              <w:rPr>
                <w:rFonts w:ascii="Arial" w:hAnsi="Arial" w:cs="Arial"/>
              </w:rPr>
            </w:pPr>
          </w:p>
        </w:tc>
        <w:tc>
          <w:tcPr>
            <w:tcW w:w="5806" w:type="dxa"/>
          </w:tcPr>
          <w:p w14:paraId="1495392E" w14:textId="7823D629" w:rsidR="007347C2" w:rsidRPr="0038188B" w:rsidRDefault="0038188B" w:rsidP="00501F5D">
            <w:pPr>
              <w:rPr>
                <w:rFonts w:ascii="Calibri" w:hAnsi="Calibri" w:cs="Arial"/>
                <w:sz w:val="21"/>
                <w:szCs w:val="21"/>
              </w:rPr>
            </w:pPr>
            <w:r>
              <w:rPr>
                <w:rFonts w:ascii="Symbol" w:hAnsi="Symbol" w:cs="Symbol"/>
                <w:sz w:val="21"/>
                <w:szCs w:val="21"/>
              </w:rPr>
              <w:t></w:t>
            </w:r>
            <w:r>
              <w:rPr>
                <w:rFonts w:ascii="Symbol" w:hAnsi="Symbol" w:cs="Symbol"/>
                <w:sz w:val="21"/>
                <w:szCs w:val="21"/>
              </w:rPr>
              <w:t></w:t>
            </w:r>
            <w:r w:rsidRPr="0038188B">
              <w:rPr>
                <w:rFonts w:ascii="Calibri" w:hAnsi="Calibri" w:cs="Arial"/>
                <w:sz w:val="21"/>
                <w:szCs w:val="21"/>
              </w:rPr>
              <w:t>Zusammenkünfte aus familiären Anlässen in Gaststätten</w:t>
            </w:r>
          </w:p>
        </w:tc>
      </w:tr>
      <w:tr w:rsidR="007347C2" w14:paraId="2EF2599A" w14:textId="77777777" w:rsidTr="00513CE1">
        <w:tc>
          <w:tcPr>
            <w:tcW w:w="1838" w:type="dxa"/>
          </w:tcPr>
          <w:p w14:paraId="349980C4" w14:textId="0BFEC583" w:rsidR="007347C2" w:rsidRDefault="00DF33B3" w:rsidP="00501F5D">
            <w:pPr>
              <w:rPr>
                <w:rFonts w:ascii="Arial" w:hAnsi="Arial" w:cs="Arial"/>
              </w:rPr>
            </w:pPr>
            <w:r>
              <w:rPr>
                <w:rFonts w:ascii="Calibri" w:hAnsi="Calibri" w:cs="Calibri"/>
                <w:sz w:val="21"/>
                <w:szCs w:val="21"/>
              </w:rPr>
              <w:t xml:space="preserve">33 (aufgehoben) </w:t>
            </w:r>
          </w:p>
        </w:tc>
        <w:tc>
          <w:tcPr>
            <w:tcW w:w="1418" w:type="dxa"/>
          </w:tcPr>
          <w:p w14:paraId="7FEDB37E" w14:textId="77777777" w:rsidR="007347C2" w:rsidRDefault="007347C2" w:rsidP="00501F5D">
            <w:pPr>
              <w:rPr>
                <w:rFonts w:ascii="Arial" w:hAnsi="Arial" w:cs="Arial"/>
              </w:rPr>
            </w:pPr>
          </w:p>
        </w:tc>
        <w:tc>
          <w:tcPr>
            <w:tcW w:w="5806" w:type="dxa"/>
          </w:tcPr>
          <w:p w14:paraId="5D0BF63D" w14:textId="392BA448" w:rsidR="007347C2" w:rsidRPr="0038188B" w:rsidRDefault="0038188B" w:rsidP="00501F5D">
            <w:pPr>
              <w:rPr>
                <w:rFonts w:ascii="Calibri" w:hAnsi="Calibri" w:cs="Arial"/>
                <w:sz w:val="21"/>
                <w:szCs w:val="21"/>
              </w:rPr>
            </w:pPr>
            <w:r>
              <w:rPr>
                <w:rFonts w:ascii="Symbol" w:hAnsi="Symbol" w:cs="Symbol"/>
                <w:sz w:val="21"/>
                <w:szCs w:val="21"/>
              </w:rPr>
              <w:t></w:t>
            </w:r>
            <w:r>
              <w:rPr>
                <w:rFonts w:ascii="Symbol" w:hAnsi="Symbol" w:cs="Symbol"/>
                <w:sz w:val="21"/>
                <w:szCs w:val="21"/>
              </w:rPr>
              <w:t></w:t>
            </w:r>
            <w:r w:rsidRPr="0038188B">
              <w:rPr>
                <w:rFonts w:ascii="Calibri" w:hAnsi="Calibri" w:cs="Arial"/>
                <w:sz w:val="21"/>
                <w:szCs w:val="21"/>
              </w:rPr>
              <w:t>Dienstleistungsangebote in gastronomischen Einrichtungen</w:t>
            </w:r>
          </w:p>
        </w:tc>
      </w:tr>
      <w:tr w:rsidR="007347C2" w14:paraId="231A7EE4" w14:textId="77777777" w:rsidTr="00513CE1">
        <w:tc>
          <w:tcPr>
            <w:tcW w:w="1838" w:type="dxa"/>
          </w:tcPr>
          <w:p w14:paraId="226441D0" w14:textId="2D3143FB" w:rsidR="007347C2" w:rsidRDefault="00B3369B" w:rsidP="00501F5D">
            <w:pPr>
              <w:rPr>
                <w:rFonts w:ascii="Arial" w:hAnsi="Arial" w:cs="Arial"/>
              </w:rPr>
            </w:pPr>
            <w:hyperlink w:anchor="Anlage_34" w:history="1">
              <w:r w:rsidR="00DF33B3" w:rsidRPr="004878C4">
                <w:rPr>
                  <w:rStyle w:val="Hyperlink"/>
                  <w:rFonts w:ascii="Calibri" w:hAnsi="Calibri" w:cs="Calibri"/>
                  <w:sz w:val="21"/>
                  <w:szCs w:val="21"/>
                </w:rPr>
                <w:t>34</w:t>
              </w:r>
            </w:hyperlink>
          </w:p>
        </w:tc>
        <w:tc>
          <w:tcPr>
            <w:tcW w:w="1418" w:type="dxa"/>
          </w:tcPr>
          <w:p w14:paraId="7B3D8C5F" w14:textId="46FDDB4A" w:rsidR="007347C2" w:rsidRDefault="00595B3B" w:rsidP="00501F5D">
            <w:pPr>
              <w:rPr>
                <w:rFonts w:ascii="Arial" w:hAnsi="Arial" w:cs="Arial"/>
              </w:rPr>
            </w:pPr>
            <w:r>
              <w:rPr>
                <w:rFonts w:ascii="Calibri" w:hAnsi="Calibri" w:cs="Calibri"/>
                <w:sz w:val="21"/>
                <w:szCs w:val="21"/>
              </w:rPr>
              <w:t>4</w:t>
            </w:r>
          </w:p>
        </w:tc>
        <w:tc>
          <w:tcPr>
            <w:tcW w:w="5806" w:type="dxa"/>
          </w:tcPr>
          <w:p w14:paraId="033F011E" w14:textId="09946104" w:rsidR="007347C2" w:rsidRDefault="00595B3B" w:rsidP="00501F5D">
            <w:pPr>
              <w:rPr>
                <w:rFonts w:ascii="Arial" w:hAnsi="Arial" w:cs="Arial"/>
              </w:rPr>
            </w:pPr>
            <w:r>
              <w:rPr>
                <w:rFonts w:ascii="Symbol" w:hAnsi="Symbol" w:cs="Symbol"/>
                <w:sz w:val="21"/>
                <w:szCs w:val="21"/>
              </w:rPr>
              <w:t></w:t>
            </w:r>
            <w:r>
              <w:rPr>
                <w:rFonts w:ascii="Symbol" w:hAnsi="Symbol" w:cs="Symbol"/>
                <w:sz w:val="21"/>
                <w:szCs w:val="21"/>
              </w:rPr>
              <w:t></w:t>
            </w:r>
            <w:r>
              <w:rPr>
                <w:rFonts w:ascii="Calibri" w:hAnsi="Calibri" w:cs="Calibri"/>
                <w:sz w:val="21"/>
                <w:szCs w:val="21"/>
              </w:rPr>
              <w:t>Beherbergung</w:t>
            </w:r>
          </w:p>
        </w:tc>
      </w:tr>
      <w:tr w:rsidR="007347C2" w14:paraId="20EAE354" w14:textId="77777777" w:rsidTr="00513CE1">
        <w:tc>
          <w:tcPr>
            <w:tcW w:w="1838" w:type="dxa"/>
          </w:tcPr>
          <w:p w14:paraId="4A82C400" w14:textId="4C36E354" w:rsidR="007347C2" w:rsidRDefault="00B3369B" w:rsidP="00501F5D">
            <w:pPr>
              <w:rPr>
                <w:rFonts w:ascii="Arial" w:hAnsi="Arial" w:cs="Arial"/>
              </w:rPr>
            </w:pPr>
            <w:hyperlink w:anchor="Anlage_35" w:history="1">
              <w:r w:rsidR="00DF33B3" w:rsidRPr="004878C4">
                <w:rPr>
                  <w:rStyle w:val="Hyperlink"/>
                  <w:rFonts w:ascii="Calibri" w:hAnsi="Calibri" w:cs="Calibri"/>
                  <w:sz w:val="21"/>
                  <w:szCs w:val="21"/>
                </w:rPr>
                <w:t>35</w:t>
              </w:r>
            </w:hyperlink>
          </w:p>
        </w:tc>
        <w:tc>
          <w:tcPr>
            <w:tcW w:w="1418" w:type="dxa"/>
          </w:tcPr>
          <w:p w14:paraId="15A6164F" w14:textId="41C4EE29" w:rsidR="007347C2" w:rsidRDefault="00595B3B" w:rsidP="00501F5D">
            <w:pPr>
              <w:rPr>
                <w:rFonts w:ascii="Arial" w:hAnsi="Arial" w:cs="Arial"/>
              </w:rPr>
            </w:pPr>
            <w:r>
              <w:rPr>
                <w:rFonts w:ascii="Calibri" w:hAnsi="Calibri" w:cs="Calibri"/>
                <w:sz w:val="21"/>
                <w:szCs w:val="21"/>
              </w:rPr>
              <w:t>6 (3)</w:t>
            </w:r>
          </w:p>
        </w:tc>
        <w:tc>
          <w:tcPr>
            <w:tcW w:w="5806" w:type="dxa"/>
          </w:tcPr>
          <w:p w14:paraId="572E7837" w14:textId="77777777" w:rsidR="00595B3B" w:rsidRDefault="00595B3B" w:rsidP="00501F5D">
            <w:pPr>
              <w:rPr>
                <w:rFonts w:ascii="Calibri" w:hAnsi="Calibri" w:cs="Calibri"/>
                <w:sz w:val="21"/>
                <w:szCs w:val="21"/>
              </w:rPr>
            </w:pPr>
            <w:r>
              <w:rPr>
                <w:rFonts w:ascii="Symbol" w:hAnsi="Symbol" w:cs="Symbol"/>
                <w:sz w:val="21"/>
                <w:szCs w:val="21"/>
              </w:rPr>
              <w:t></w:t>
            </w:r>
            <w:r>
              <w:rPr>
                <w:rFonts w:ascii="Symbol" w:hAnsi="Symbol" w:cs="Symbol"/>
                <w:sz w:val="21"/>
                <w:szCs w:val="21"/>
              </w:rPr>
              <w:t></w:t>
            </w:r>
            <w:r>
              <w:rPr>
                <w:rFonts w:ascii="Calibri" w:hAnsi="Calibri" w:cs="Calibri"/>
                <w:sz w:val="21"/>
                <w:szCs w:val="21"/>
              </w:rPr>
              <w:t>Krankenhäuser</w:t>
            </w:r>
          </w:p>
          <w:p w14:paraId="1FB2942A" w14:textId="5E64AC2F" w:rsidR="007347C2" w:rsidRDefault="00595B3B" w:rsidP="00501F5D">
            <w:pPr>
              <w:rPr>
                <w:rFonts w:ascii="Arial" w:hAnsi="Arial" w:cs="Arial"/>
              </w:rPr>
            </w:pPr>
            <w:r>
              <w:rPr>
                <w:rFonts w:ascii="Symbol" w:hAnsi="Symbol" w:cs="Symbol"/>
                <w:sz w:val="21"/>
                <w:szCs w:val="21"/>
              </w:rPr>
              <w:t></w:t>
            </w:r>
            <w:r>
              <w:rPr>
                <w:rFonts w:ascii="Symbol" w:hAnsi="Symbol" w:cs="Symbol"/>
                <w:sz w:val="21"/>
                <w:szCs w:val="21"/>
              </w:rPr>
              <w:t></w:t>
            </w:r>
            <w:r>
              <w:rPr>
                <w:rFonts w:ascii="Calibri" w:hAnsi="Calibri" w:cs="Calibri"/>
                <w:sz w:val="21"/>
                <w:szCs w:val="21"/>
              </w:rPr>
              <w:t>Stationäre Einrichtungen nach SGB V</w:t>
            </w:r>
          </w:p>
        </w:tc>
      </w:tr>
      <w:tr w:rsidR="007347C2" w14:paraId="0D24E3B3" w14:textId="77777777" w:rsidTr="00513CE1">
        <w:tc>
          <w:tcPr>
            <w:tcW w:w="1838" w:type="dxa"/>
          </w:tcPr>
          <w:p w14:paraId="6E1FDFB6" w14:textId="00ACC4DF" w:rsidR="007347C2" w:rsidRDefault="00B3369B" w:rsidP="00501F5D">
            <w:pPr>
              <w:rPr>
                <w:rFonts w:ascii="Arial" w:hAnsi="Arial" w:cs="Arial"/>
              </w:rPr>
            </w:pPr>
            <w:hyperlink w:anchor="Anlage_36" w:history="1">
              <w:r w:rsidR="00DF33B3" w:rsidRPr="004878C4">
                <w:rPr>
                  <w:rStyle w:val="Hyperlink"/>
                  <w:rFonts w:ascii="Calibri" w:hAnsi="Calibri" w:cs="Calibri"/>
                  <w:sz w:val="21"/>
                  <w:szCs w:val="21"/>
                </w:rPr>
                <w:t>36</w:t>
              </w:r>
            </w:hyperlink>
          </w:p>
        </w:tc>
        <w:tc>
          <w:tcPr>
            <w:tcW w:w="1418" w:type="dxa"/>
          </w:tcPr>
          <w:p w14:paraId="57D62CEC" w14:textId="08DEFBF1" w:rsidR="007347C2" w:rsidRDefault="00595B3B" w:rsidP="00501F5D">
            <w:pPr>
              <w:rPr>
                <w:rFonts w:ascii="Arial" w:hAnsi="Arial" w:cs="Arial"/>
              </w:rPr>
            </w:pPr>
            <w:r>
              <w:rPr>
                <w:rFonts w:ascii="Calibri" w:hAnsi="Calibri" w:cs="Calibri"/>
                <w:sz w:val="21"/>
                <w:szCs w:val="21"/>
              </w:rPr>
              <w:t>7</w:t>
            </w:r>
          </w:p>
        </w:tc>
        <w:tc>
          <w:tcPr>
            <w:tcW w:w="5806" w:type="dxa"/>
          </w:tcPr>
          <w:p w14:paraId="33D1952F" w14:textId="77777777" w:rsidR="00595B3B" w:rsidRDefault="00595B3B" w:rsidP="00501F5D">
            <w:pPr>
              <w:rPr>
                <w:rFonts w:ascii="Calibri" w:hAnsi="Calibri" w:cs="Calibri"/>
                <w:sz w:val="21"/>
                <w:szCs w:val="21"/>
              </w:rPr>
            </w:pPr>
            <w:r>
              <w:rPr>
                <w:rFonts w:ascii="Symbol" w:hAnsi="Symbol" w:cs="Symbol"/>
                <w:sz w:val="21"/>
                <w:szCs w:val="21"/>
              </w:rPr>
              <w:t></w:t>
            </w:r>
            <w:r>
              <w:rPr>
                <w:rFonts w:ascii="Symbol" w:hAnsi="Symbol" w:cs="Symbol"/>
                <w:sz w:val="21"/>
                <w:szCs w:val="21"/>
              </w:rPr>
              <w:t></w:t>
            </w:r>
            <w:r>
              <w:rPr>
                <w:rFonts w:ascii="Calibri" w:hAnsi="Calibri" w:cs="Calibri"/>
                <w:sz w:val="21"/>
                <w:szCs w:val="21"/>
              </w:rPr>
              <w:t>Sitzungen kommunaler Gremien</w:t>
            </w:r>
          </w:p>
          <w:p w14:paraId="4E86317A" w14:textId="5EF68ECF" w:rsidR="007347C2" w:rsidRDefault="00595B3B" w:rsidP="00501F5D">
            <w:pPr>
              <w:rPr>
                <w:rFonts w:ascii="Arial" w:hAnsi="Arial" w:cs="Arial"/>
              </w:rPr>
            </w:pPr>
            <w:r>
              <w:rPr>
                <w:rFonts w:ascii="Symbol" w:hAnsi="Symbol" w:cs="Symbol"/>
                <w:sz w:val="21"/>
                <w:szCs w:val="21"/>
              </w:rPr>
              <w:t></w:t>
            </w:r>
            <w:r>
              <w:rPr>
                <w:rFonts w:ascii="Symbol" w:hAnsi="Symbol" w:cs="Symbol"/>
                <w:sz w:val="21"/>
                <w:szCs w:val="21"/>
              </w:rPr>
              <w:t></w:t>
            </w:r>
            <w:r>
              <w:rPr>
                <w:rFonts w:ascii="Calibri" w:hAnsi="Calibri" w:cs="Calibri"/>
                <w:sz w:val="21"/>
                <w:szCs w:val="21"/>
              </w:rPr>
              <w:t>Kommunalwahlen</w:t>
            </w:r>
          </w:p>
        </w:tc>
      </w:tr>
      <w:tr w:rsidR="007347C2" w14:paraId="133456B8" w14:textId="77777777" w:rsidTr="00513CE1">
        <w:tc>
          <w:tcPr>
            <w:tcW w:w="1838" w:type="dxa"/>
          </w:tcPr>
          <w:p w14:paraId="5B3FFD5A" w14:textId="3667759B" w:rsidR="007347C2" w:rsidRDefault="00B3369B" w:rsidP="00501F5D">
            <w:pPr>
              <w:rPr>
                <w:rFonts w:ascii="Arial" w:hAnsi="Arial" w:cs="Arial"/>
              </w:rPr>
            </w:pPr>
            <w:hyperlink w:anchor="Anlage_37" w:history="1">
              <w:r w:rsidR="00DF33B3" w:rsidRPr="004878C4">
                <w:rPr>
                  <w:rStyle w:val="Hyperlink"/>
                  <w:rFonts w:ascii="Calibri" w:hAnsi="Calibri" w:cs="Calibri"/>
                  <w:sz w:val="21"/>
                  <w:szCs w:val="21"/>
                </w:rPr>
                <w:t>37</w:t>
              </w:r>
            </w:hyperlink>
          </w:p>
        </w:tc>
        <w:tc>
          <w:tcPr>
            <w:tcW w:w="1418" w:type="dxa"/>
          </w:tcPr>
          <w:p w14:paraId="40E74FCB" w14:textId="2EBD7114" w:rsidR="007347C2" w:rsidRDefault="00595B3B" w:rsidP="00501F5D">
            <w:pPr>
              <w:rPr>
                <w:rFonts w:ascii="Arial" w:hAnsi="Arial" w:cs="Arial"/>
              </w:rPr>
            </w:pPr>
            <w:r>
              <w:rPr>
                <w:rFonts w:ascii="Calibri" w:hAnsi="Calibri" w:cs="Calibri"/>
                <w:sz w:val="21"/>
                <w:szCs w:val="21"/>
              </w:rPr>
              <w:t>8 (2)</w:t>
            </w:r>
          </w:p>
        </w:tc>
        <w:tc>
          <w:tcPr>
            <w:tcW w:w="5806" w:type="dxa"/>
          </w:tcPr>
          <w:p w14:paraId="43AD75FE" w14:textId="77777777" w:rsidR="00595B3B" w:rsidRDefault="00595B3B" w:rsidP="00501F5D">
            <w:pPr>
              <w:rPr>
                <w:rFonts w:ascii="Calibri" w:hAnsi="Calibri" w:cs="Calibri"/>
                <w:sz w:val="21"/>
                <w:szCs w:val="21"/>
              </w:rPr>
            </w:pPr>
            <w:r>
              <w:rPr>
                <w:rFonts w:ascii="Symbol" w:hAnsi="Symbol" w:cs="Symbol"/>
                <w:sz w:val="21"/>
                <w:szCs w:val="21"/>
              </w:rPr>
              <w:t></w:t>
            </w:r>
            <w:r>
              <w:rPr>
                <w:rFonts w:ascii="Symbol" w:hAnsi="Symbol" w:cs="Symbol"/>
                <w:sz w:val="21"/>
                <w:szCs w:val="21"/>
              </w:rPr>
              <w:t></w:t>
            </w:r>
            <w:r>
              <w:rPr>
                <w:rFonts w:ascii="Calibri" w:hAnsi="Calibri" w:cs="Calibri"/>
                <w:sz w:val="21"/>
                <w:szCs w:val="21"/>
              </w:rPr>
              <w:t>Veranstaltungen, die der Aufrechterhaltung der öffentlichen Sicherheit und Ordnung dienen</w:t>
            </w:r>
          </w:p>
          <w:p w14:paraId="27498D6D" w14:textId="77777777" w:rsidR="00595B3B" w:rsidRDefault="00595B3B" w:rsidP="00501F5D">
            <w:pPr>
              <w:rPr>
                <w:rFonts w:ascii="Calibri" w:hAnsi="Calibri" w:cs="Calibri"/>
                <w:sz w:val="21"/>
                <w:szCs w:val="21"/>
              </w:rPr>
            </w:pPr>
            <w:r>
              <w:rPr>
                <w:rFonts w:ascii="Symbol" w:hAnsi="Symbol" w:cs="Symbol"/>
                <w:sz w:val="21"/>
                <w:szCs w:val="21"/>
              </w:rPr>
              <w:t></w:t>
            </w:r>
            <w:r>
              <w:rPr>
                <w:rFonts w:ascii="Symbol" w:hAnsi="Symbol" w:cs="Symbol"/>
                <w:sz w:val="21"/>
                <w:szCs w:val="21"/>
              </w:rPr>
              <w:t></w:t>
            </w:r>
            <w:r>
              <w:rPr>
                <w:rFonts w:ascii="Calibri" w:hAnsi="Calibri" w:cs="Calibri"/>
                <w:sz w:val="21"/>
                <w:szCs w:val="21"/>
              </w:rPr>
              <w:t>Veranstaltungen, die der Daseinsfür- und -vorsorge zu dienen bestimmt sind</w:t>
            </w:r>
          </w:p>
          <w:p w14:paraId="49D6F38A" w14:textId="77777777" w:rsidR="00595B3B" w:rsidRDefault="00595B3B" w:rsidP="00501F5D">
            <w:pPr>
              <w:rPr>
                <w:rFonts w:ascii="Calibri" w:hAnsi="Calibri" w:cs="Calibri"/>
                <w:sz w:val="21"/>
                <w:szCs w:val="21"/>
              </w:rPr>
            </w:pPr>
            <w:r>
              <w:rPr>
                <w:rFonts w:ascii="Symbol" w:hAnsi="Symbol" w:cs="Symbol"/>
                <w:sz w:val="21"/>
                <w:szCs w:val="21"/>
              </w:rPr>
              <w:t></w:t>
            </w:r>
            <w:r>
              <w:rPr>
                <w:rFonts w:ascii="Symbol" w:hAnsi="Symbol" w:cs="Symbol"/>
                <w:sz w:val="21"/>
                <w:szCs w:val="21"/>
              </w:rPr>
              <w:t></w:t>
            </w:r>
            <w:r>
              <w:rPr>
                <w:rFonts w:ascii="Calibri" w:hAnsi="Calibri" w:cs="Calibri"/>
                <w:sz w:val="21"/>
                <w:szCs w:val="21"/>
              </w:rPr>
              <w:t>Angebote von öffentlichen und privaten Bildungseinrichtungen</w:t>
            </w:r>
          </w:p>
          <w:p w14:paraId="04ED0062" w14:textId="20D29626" w:rsidR="007347C2" w:rsidRDefault="00595B3B" w:rsidP="00501F5D">
            <w:pPr>
              <w:rPr>
                <w:rFonts w:ascii="Arial" w:hAnsi="Arial" w:cs="Arial"/>
              </w:rPr>
            </w:pPr>
            <w:r>
              <w:rPr>
                <w:rFonts w:ascii="Symbol" w:hAnsi="Symbol" w:cs="Symbol"/>
                <w:sz w:val="21"/>
                <w:szCs w:val="21"/>
              </w:rPr>
              <w:t></w:t>
            </w:r>
            <w:r>
              <w:rPr>
                <w:rFonts w:ascii="Symbol" w:hAnsi="Symbol" w:cs="Symbol"/>
                <w:sz w:val="21"/>
                <w:szCs w:val="21"/>
              </w:rPr>
              <w:t></w:t>
            </w:r>
            <w:r>
              <w:rPr>
                <w:rFonts w:ascii="Calibri" w:hAnsi="Calibri" w:cs="Calibri"/>
                <w:sz w:val="21"/>
                <w:szCs w:val="21"/>
              </w:rPr>
              <w:t>Arbeitsmarktpolitische Maßnahmen</w:t>
            </w:r>
          </w:p>
        </w:tc>
      </w:tr>
      <w:tr w:rsidR="007347C2" w14:paraId="68CB6E24" w14:textId="77777777" w:rsidTr="00513CE1">
        <w:tc>
          <w:tcPr>
            <w:tcW w:w="1838" w:type="dxa"/>
          </w:tcPr>
          <w:p w14:paraId="59EF7D46" w14:textId="25F48190" w:rsidR="007347C2" w:rsidRDefault="00B3369B" w:rsidP="00501F5D">
            <w:pPr>
              <w:rPr>
                <w:rFonts w:ascii="Arial" w:hAnsi="Arial" w:cs="Arial"/>
              </w:rPr>
            </w:pPr>
            <w:hyperlink w:anchor="Anlage_38" w:history="1">
              <w:r w:rsidR="00DF33B3" w:rsidRPr="004878C4">
                <w:rPr>
                  <w:rStyle w:val="Hyperlink"/>
                  <w:rFonts w:ascii="Calibri" w:hAnsi="Calibri" w:cs="Calibri"/>
                  <w:sz w:val="21"/>
                  <w:szCs w:val="21"/>
                </w:rPr>
                <w:t>38</w:t>
              </w:r>
            </w:hyperlink>
          </w:p>
        </w:tc>
        <w:tc>
          <w:tcPr>
            <w:tcW w:w="1418" w:type="dxa"/>
          </w:tcPr>
          <w:p w14:paraId="53A5DB9E" w14:textId="383199BF" w:rsidR="007347C2" w:rsidRDefault="00595B3B" w:rsidP="00501F5D">
            <w:pPr>
              <w:rPr>
                <w:rFonts w:ascii="Arial" w:hAnsi="Arial" w:cs="Arial"/>
              </w:rPr>
            </w:pPr>
            <w:r>
              <w:rPr>
                <w:rFonts w:ascii="Calibri" w:hAnsi="Calibri" w:cs="Calibri"/>
                <w:sz w:val="21"/>
                <w:szCs w:val="21"/>
              </w:rPr>
              <w:t>8 (3)</w:t>
            </w:r>
          </w:p>
        </w:tc>
        <w:tc>
          <w:tcPr>
            <w:tcW w:w="5806" w:type="dxa"/>
          </w:tcPr>
          <w:p w14:paraId="1CE71989" w14:textId="65471092" w:rsidR="007347C2" w:rsidRDefault="00595B3B" w:rsidP="00501F5D">
            <w:pPr>
              <w:rPr>
                <w:rFonts w:ascii="Arial" w:hAnsi="Arial" w:cs="Arial"/>
              </w:rPr>
            </w:pPr>
            <w:r>
              <w:rPr>
                <w:rFonts w:ascii="Symbol" w:hAnsi="Symbol" w:cs="Symbol"/>
                <w:sz w:val="21"/>
                <w:szCs w:val="21"/>
              </w:rPr>
              <w:t></w:t>
            </w:r>
            <w:r>
              <w:rPr>
                <w:rFonts w:ascii="Symbol" w:hAnsi="Symbol" w:cs="Symbol"/>
                <w:sz w:val="21"/>
                <w:szCs w:val="21"/>
              </w:rPr>
              <w:t></w:t>
            </w:r>
            <w:r>
              <w:rPr>
                <w:rFonts w:ascii="Calibri" w:hAnsi="Calibri" w:cs="Calibri"/>
                <w:sz w:val="21"/>
                <w:szCs w:val="21"/>
              </w:rPr>
              <w:t>Versammlungen unter freiem Himmel nach dem Versammlungsgesetz</w:t>
            </w:r>
          </w:p>
        </w:tc>
      </w:tr>
      <w:tr w:rsidR="007347C2" w14:paraId="5FA9D75C" w14:textId="77777777" w:rsidTr="00513CE1">
        <w:tc>
          <w:tcPr>
            <w:tcW w:w="1838" w:type="dxa"/>
          </w:tcPr>
          <w:p w14:paraId="5F4D3EF5" w14:textId="5309FD59" w:rsidR="007347C2" w:rsidRDefault="00B3369B" w:rsidP="00501F5D">
            <w:pPr>
              <w:rPr>
                <w:rFonts w:ascii="Arial" w:hAnsi="Arial" w:cs="Arial"/>
              </w:rPr>
            </w:pPr>
            <w:hyperlink w:anchor="Anlage_39" w:history="1">
              <w:r w:rsidR="00DF33B3" w:rsidRPr="004878C4">
                <w:rPr>
                  <w:rStyle w:val="Hyperlink"/>
                  <w:rFonts w:ascii="Calibri" w:hAnsi="Calibri" w:cs="Calibri"/>
                  <w:sz w:val="21"/>
                  <w:szCs w:val="21"/>
                </w:rPr>
                <w:t>39</w:t>
              </w:r>
            </w:hyperlink>
          </w:p>
        </w:tc>
        <w:tc>
          <w:tcPr>
            <w:tcW w:w="1418" w:type="dxa"/>
          </w:tcPr>
          <w:p w14:paraId="31751BB7" w14:textId="667493EC" w:rsidR="007347C2" w:rsidRDefault="00513CE1" w:rsidP="00501F5D">
            <w:pPr>
              <w:rPr>
                <w:rFonts w:ascii="Arial" w:hAnsi="Arial" w:cs="Arial"/>
              </w:rPr>
            </w:pPr>
            <w:r>
              <w:rPr>
                <w:rFonts w:ascii="Calibri" w:hAnsi="Calibri" w:cs="Calibri"/>
                <w:sz w:val="21"/>
                <w:szCs w:val="21"/>
              </w:rPr>
              <w:t>8 (4)</w:t>
            </w:r>
          </w:p>
        </w:tc>
        <w:tc>
          <w:tcPr>
            <w:tcW w:w="5806" w:type="dxa"/>
          </w:tcPr>
          <w:p w14:paraId="74B505BB" w14:textId="406F7DED" w:rsidR="007347C2" w:rsidRDefault="00513CE1" w:rsidP="00501F5D">
            <w:pPr>
              <w:rPr>
                <w:rFonts w:ascii="Arial" w:hAnsi="Arial" w:cs="Arial"/>
              </w:rPr>
            </w:pPr>
            <w:r>
              <w:rPr>
                <w:rFonts w:ascii="Symbol" w:hAnsi="Symbol" w:cs="Symbol"/>
                <w:sz w:val="21"/>
                <w:szCs w:val="21"/>
              </w:rPr>
              <w:t></w:t>
            </w:r>
            <w:r>
              <w:rPr>
                <w:rFonts w:ascii="Symbol" w:hAnsi="Symbol" w:cs="Symbol"/>
                <w:sz w:val="21"/>
                <w:szCs w:val="21"/>
              </w:rPr>
              <w:t></w:t>
            </w:r>
            <w:r>
              <w:rPr>
                <w:rFonts w:ascii="Calibri" w:hAnsi="Calibri" w:cs="Calibri"/>
                <w:sz w:val="21"/>
                <w:szCs w:val="21"/>
              </w:rPr>
              <w:t>Zusammenkünfte jedweder Glaubensgemeinschaften</w:t>
            </w:r>
          </w:p>
        </w:tc>
      </w:tr>
      <w:tr w:rsidR="007347C2" w14:paraId="67E72DC8" w14:textId="77777777" w:rsidTr="00513CE1">
        <w:tc>
          <w:tcPr>
            <w:tcW w:w="1838" w:type="dxa"/>
          </w:tcPr>
          <w:p w14:paraId="11B7CB27" w14:textId="2C0A6B0A" w:rsidR="007347C2" w:rsidRDefault="00B3369B" w:rsidP="00501F5D">
            <w:pPr>
              <w:rPr>
                <w:rFonts w:ascii="Arial" w:hAnsi="Arial" w:cs="Arial"/>
              </w:rPr>
            </w:pPr>
            <w:hyperlink w:anchor="Anlage_40" w:history="1">
              <w:r w:rsidR="00DF33B3" w:rsidRPr="004878C4">
                <w:rPr>
                  <w:rStyle w:val="Hyperlink"/>
                  <w:rFonts w:ascii="Calibri" w:hAnsi="Calibri" w:cs="Calibri"/>
                  <w:sz w:val="21"/>
                  <w:szCs w:val="21"/>
                </w:rPr>
                <w:t>40</w:t>
              </w:r>
            </w:hyperlink>
          </w:p>
        </w:tc>
        <w:tc>
          <w:tcPr>
            <w:tcW w:w="1418" w:type="dxa"/>
          </w:tcPr>
          <w:p w14:paraId="52F94BC4" w14:textId="05935821" w:rsidR="007347C2" w:rsidRDefault="00513CE1" w:rsidP="00501F5D">
            <w:pPr>
              <w:rPr>
                <w:rFonts w:ascii="Arial" w:hAnsi="Arial" w:cs="Arial"/>
              </w:rPr>
            </w:pPr>
            <w:r>
              <w:rPr>
                <w:rFonts w:ascii="Calibri" w:hAnsi="Calibri" w:cs="Calibri"/>
                <w:sz w:val="21"/>
                <w:szCs w:val="21"/>
              </w:rPr>
              <w:t>8 (5)</w:t>
            </w:r>
          </w:p>
        </w:tc>
        <w:tc>
          <w:tcPr>
            <w:tcW w:w="5806" w:type="dxa"/>
          </w:tcPr>
          <w:p w14:paraId="40DC8BAC" w14:textId="6599F687" w:rsidR="007347C2" w:rsidRDefault="00513CE1" w:rsidP="00501F5D">
            <w:pPr>
              <w:rPr>
                <w:rFonts w:ascii="Arial" w:hAnsi="Arial" w:cs="Arial"/>
              </w:rPr>
            </w:pPr>
            <w:r>
              <w:rPr>
                <w:rFonts w:ascii="Symbol" w:hAnsi="Symbol" w:cs="Symbol"/>
                <w:sz w:val="21"/>
                <w:szCs w:val="21"/>
              </w:rPr>
              <w:t></w:t>
            </w:r>
            <w:r>
              <w:rPr>
                <w:rFonts w:ascii="Symbol" w:hAnsi="Symbol" w:cs="Symbol"/>
                <w:sz w:val="21"/>
                <w:szCs w:val="21"/>
              </w:rPr>
              <w:t></w:t>
            </w:r>
            <w:r>
              <w:rPr>
                <w:rFonts w:ascii="Calibri" w:hAnsi="Calibri" w:cs="Calibri"/>
                <w:sz w:val="21"/>
                <w:szCs w:val="21"/>
              </w:rPr>
              <w:t>Vereinen, Verbänden und Parteien</w:t>
            </w:r>
          </w:p>
        </w:tc>
      </w:tr>
      <w:tr w:rsidR="007347C2" w14:paraId="4CC1A4AD" w14:textId="77777777" w:rsidTr="00513CE1">
        <w:tc>
          <w:tcPr>
            <w:tcW w:w="1838" w:type="dxa"/>
          </w:tcPr>
          <w:p w14:paraId="2AD44BDE" w14:textId="4FA91784" w:rsidR="007347C2" w:rsidRDefault="00B3369B" w:rsidP="00501F5D">
            <w:pPr>
              <w:rPr>
                <w:rFonts w:ascii="Arial" w:hAnsi="Arial" w:cs="Arial"/>
              </w:rPr>
            </w:pPr>
            <w:hyperlink w:anchor="Anlage_41" w:history="1">
              <w:r w:rsidR="00DF33B3" w:rsidRPr="004878C4">
                <w:rPr>
                  <w:rStyle w:val="Hyperlink"/>
                  <w:rFonts w:ascii="Calibri" w:hAnsi="Calibri" w:cs="Calibri"/>
                  <w:sz w:val="21"/>
                  <w:szCs w:val="21"/>
                </w:rPr>
                <w:t>41</w:t>
              </w:r>
            </w:hyperlink>
          </w:p>
        </w:tc>
        <w:tc>
          <w:tcPr>
            <w:tcW w:w="1418" w:type="dxa"/>
          </w:tcPr>
          <w:p w14:paraId="2D6F40F1" w14:textId="4190A977" w:rsidR="007347C2" w:rsidRDefault="00513CE1" w:rsidP="00501F5D">
            <w:pPr>
              <w:rPr>
                <w:rFonts w:ascii="Arial" w:hAnsi="Arial" w:cs="Arial"/>
              </w:rPr>
            </w:pPr>
            <w:r>
              <w:rPr>
                <w:rFonts w:ascii="Calibri" w:hAnsi="Calibri" w:cs="Calibri"/>
                <w:sz w:val="21"/>
                <w:szCs w:val="21"/>
              </w:rPr>
              <w:t>8 (6)</w:t>
            </w:r>
          </w:p>
        </w:tc>
        <w:tc>
          <w:tcPr>
            <w:tcW w:w="5806" w:type="dxa"/>
          </w:tcPr>
          <w:p w14:paraId="201B275C" w14:textId="41C284F3" w:rsidR="007347C2" w:rsidRDefault="00513CE1" w:rsidP="00501F5D">
            <w:pPr>
              <w:rPr>
                <w:rFonts w:ascii="Arial" w:hAnsi="Arial" w:cs="Arial"/>
              </w:rPr>
            </w:pPr>
            <w:r>
              <w:rPr>
                <w:rFonts w:ascii="Symbol" w:hAnsi="Symbol" w:cs="Symbol"/>
                <w:sz w:val="21"/>
                <w:szCs w:val="21"/>
              </w:rPr>
              <w:t></w:t>
            </w:r>
            <w:r>
              <w:rPr>
                <w:rFonts w:ascii="Symbol" w:hAnsi="Symbol" w:cs="Symbol"/>
                <w:sz w:val="21"/>
                <w:szCs w:val="21"/>
              </w:rPr>
              <w:t></w:t>
            </w:r>
            <w:r>
              <w:rPr>
                <w:rFonts w:ascii="Calibri" w:hAnsi="Calibri" w:cs="Calibri"/>
                <w:sz w:val="21"/>
                <w:szCs w:val="21"/>
              </w:rPr>
              <w:t>Öffentlicher Personennahverkehr (ÖPNV)</w:t>
            </w:r>
          </w:p>
        </w:tc>
      </w:tr>
      <w:tr w:rsidR="00DF33B3" w14:paraId="1D28B58E" w14:textId="77777777" w:rsidTr="00513CE1">
        <w:tc>
          <w:tcPr>
            <w:tcW w:w="1838" w:type="dxa"/>
          </w:tcPr>
          <w:p w14:paraId="3B1E391D" w14:textId="6630FE89" w:rsidR="00DF33B3" w:rsidRDefault="00B3369B" w:rsidP="00501F5D">
            <w:pPr>
              <w:rPr>
                <w:rFonts w:ascii="Calibri" w:hAnsi="Calibri" w:cs="Calibri"/>
                <w:sz w:val="21"/>
                <w:szCs w:val="21"/>
              </w:rPr>
            </w:pPr>
            <w:hyperlink w:anchor="Anlage_42" w:history="1">
              <w:r w:rsidR="00DF33B3" w:rsidRPr="00656164">
                <w:rPr>
                  <w:rStyle w:val="Hyperlink"/>
                  <w:rFonts w:ascii="Calibri" w:hAnsi="Calibri" w:cs="Calibri"/>
                  <w:sz w:val="21"/>
                  <w:szCs w:val="21"/>
                </w:rPr>
                <w:t>42</w:t>
              </w:r>
            </w:hyperlink>
          </w:p>
        </w:tc>
        <w:tc>
          <w:tcPr>
            <w:tcW w:w="1418" w:type="dxa"/>
          </w:tcPr>
          <w:p w14:paraId="1181D818" w14:textId="14A20452" w:rsidR="00DF33B3" w:rsidRDefault="00513CE1" w:rsidP="00501F5D">
            <w:pPr>
              <w:rPr>
                <w:rFonts w:ascii="Arial" w:hAnsi="Arial" w:cs="Arial"/>
              </w:rPr>
            </w:pPr>
            <w:r>
              <w:rPr>
                <w:rFonts w:ascii="Calibri" w:hAnsi="Calibri" w:cs="Calibri"/>
                <w:sz w:val="21"/>
                <w:szCs w:val="21"/>
              </w:rPr>
              <w:t>8 (8)</w:t>
            </w:r>
          </w:p>
        </w:tc>
        <w:tc>
          <w:tcPr>
            <w:tcW w:w="5806" w:type="dxa"/>
          </w:tcPr>
          <w:p w14:paraId="3D4BB9EE" w14:textId="6BAFF136" w:rsidR="00DF33B3" w:rsidRDefault="00513CE1" w:rsidP="00501F5D">
            <w:pPr>
              <w:rPr>
                <w:rFonts w:ascii="Arial" w:hAnsi="Arial" w:cs="Arial"/>
              </w:rPr>
            </w:pPr>
            <w:r>
              <w:rPr>
                <w:rFonts w:ascii="Symbol" w:hAnsi="Symbol" w:cs="Symbol"/>
                <w:sz w:val="21"/>
                <w:szCs w:val="21"/>
              </w:rPr>
              <w:t></w:t>
            </w:r>
            <w:r>
              <w:rPr>
                <w:rFonts w:ascii="Symbol" w:hAnsi="Symbol" w:cs="Symbol"/>
                <w:sz w:val="21"/>
                <w:szCs w:val="21"/>
              </w:rPr>
              <w:t></w:t>
            </w:r>
            <w:r>
              <w:rPr>
                <w:rFonts w:ascii="Calibri" w:hAnsi="Calibri" w:cs="Calibri"/>
                <w:sz w:val="21"/>
                <w:szCs w:val="21"/>
              </w:rPr>
              <w:t>Zusammenkünfte aus familiären Anlässen</w:t>
            </w:r>
          </w:p>
        </w:tc>
      </w:tr>
      <w:tr w:rsidR="00DF33B3" w14:paraId="60575A00" w14:textId="77777777" w:rsidTr="00513CE1">
        <w:tc>
          <w:tcPr>
            <w:tcW w:w="1838" w:type="dxa"/>
          </w:tcPr>
          <w:p w14:paraId="0DD7811E" w14:textId="5C7F88B8" w:rsidR="00DF33B3" w:rsidRDefault="00B3369B" w:rsidP="00DF33B3">
            <w:pPr>
              <w:rPr>
                <w:rFonts w:ascii="Calibri" w:hAnsi="Calibri" w:cs="Calibri"/>
                <w:sz w:val="21"/>
                <w:szCs w:val="21"/>
              </w:rPr>
            </w:pPr>
            <w:hyperlink w:anchor="Anlage_43" w:history="1">
              <w:r w:rsidR="00DF33B3" w:rsidRPr="00656164">
                <w:rPr>
                  <w:rStyle w:val="Hyperlink"/>
                  <w:rFonts w:ascii="Calibri" w:hAnsi="Calibri" w:cs="Calibri"/>
                  <w:sz w:val="21"/>
                  <w:szCs w:val="21"/>
                </w:rPr>
                <w:t>43</w:t>
              </w:r>
            </w:hyperlink>
          </w:p>
        </w:tc>
        <w:tc>
          <w:tcPr>
            <w:tcW w:w="1418" w:type="dxa"/>
          </w:tcPr>
          <w:p w14:paraId="1F8112F9" w14:textId="545A5097" w:rsidR="00DF33B3" w:rsidRDefault="00513CE1" w:rsidP="00501F5D">
            <w:pPr>
              <w:rPr>
                <w:rFonts w:ascii="Arial" w:hAnsi="Arial" w:cs="Arial"/>
              </w:rPr>
            </w:pPr>
            <w:r>
              <w:rPr>
                <w:rFonts w:ascii="Calibri" w:hAnsi="Calibri" w:cs="Calibri"/>
                <w:sz w:val="21"/>
                <w:szCs w:val="21"/>
              </w:rPr>
              <w:t>8 (9)</w:t>
            </w:r>
          </w:p>
        </w:tc>
        <w:tc>
          <w:tcPr>
            <w:tcW w:w="5806" w:type="dxa"/>
          </w:tcPr>
          <w:p w14:paraId="35C1A157" w14:textId="27091848" w:rsidR="00DF33B3" w:rsidRDefault="00513CE1" w:rsidP="00501F5D">
            <w:pPr>
              <w:rPr>
                <w:rFonts w:ascii="Arial" w:hAnsi="Arial" w:cs="Arial"/>
              </w:rPr>
            </w:pPr>
            <w:r>
              <w:rPr>
                <w:rFonts w:ascii="Symbol" w:hAnsi="Symbol" w:cs="Symbol"/>
                <w:sz w:val="21"/>
                <w:szCs w:val="21"/>
              </w:rPr>
              <w:t></w:t>
            </w:r>
            <w:r>
              <w:rPr>
                <w:rFonts w:ascii="Symbol" w:hAnsi="Symbol" w:cs="Symbol"/>
                <w:sz w:val="21"/>
                <w:szCs w:val="21"/>
              </w:rPr>
              <w:t></w:t>
            </w:r>
            <w:r>
              <w:rPr>
                <w:rFonts w:ascii="Calibri" w:hAnsi="Calibri" w:cs="Calibri"/>
                <w:sz w:val="21"/>
                <w:szCs w:val="21"/>
              </w:rPr>
              <w:t>Trauungen und Beisetzungen</w:t>
            </w:r>
          </w:p>
        </w:tc>
      </w:tr>
    </w:tbl>
    <w:p w14:paraId="3C0DF0B8" w14:textId="77777777" w:rsidR="00C97C0C" w:rsidRDefault="00C97C0C">
      <w:pPr>
        <w:rPr>
          <w:rFonts w:ascii="Calibri" w:hAnsi="Calibri" w:cs="Calibri"/>
          <w:sz w:val="21"/>
          <w:szCs w:val="21"/>
        </w:rPr>
      </w:pPr>
      <w:r>
        <w:rPr>
          <w:rFonts w:ascii="Calibri" w:hAnsi="Calibri" w:cs="Calibri"/>
          <w:sz w:val="21"/>
          <w:szCs w:val="21"/>
        </w:rPr>
        <w:br w:type="page"/>
      </w:r>
    </w:p>
    <w:p w14:paraId="3A623B1A" w14:textId="488D9B18" w:rsidR="00D457E5" w:rsidRDefault="00501F5D" w:rsidP="002E6FBC">
      <w:pPr>
        <w:jc w:val="center"/>
        <w:rPr>
          <w:rFonts w:ascii="Arial,Bold" w:hAnsi="Arial,Bold" w:cs="Arial,Bold"/>
          <w:b/>
          <w:bCs/>
          <w:sz w:val="28"/>
          <w:szCs w:val="28"/>
        </w:rPr>
      </w:pPr>
      <w:bookmarkStart w:id="0" w:name="Anlage_1"/>
      <w:r>
        <w:rPr>
          <w:rFonts w:ascii="Arial,Bold" w:hAnsi="Arial,Bold" w:cs="Arial,Bold"/>
          <w:b/>
          <w:bCs/>
          <w:sz w:val="28"/>
          <w:szCs w:val="28"/>
        </w:rPr>
        <w:lastRenderedPageBreak/>
        <w:t>Anlage 1 zu § 2 Absatz 1</w:t>
      </w:r>
    </w:p>
    <w:bookmarkEnd w:id="0"/>
    <w:p w14:paraId="7B83B62A" w14:textId="511039EB" w:rsidR="00D457E5" w:rsidRDefault="00D457E5" w:rsidP="00D457E5">
      <w:pPr>
        <w:jc w:val="center"/>
        <w:rPr>
          <w:rFonts w:ascii="Arial,Bold" w:hAnsi="Arial,Bold" w:cs="Arial,Bold"/>
          <w:b/>
          <w:bCs/>
          <w:sz w:val="28"/>
          <w:szCs w:val="28"/>
        </w:rPr>
      </w:pPr>
    </w:p>
    <w:p w14:paraId="7D2D8360" w14:textId="3F9DFC3F" w:rsidR="00D457E5" w:rsidRPr="00457206" w:rsidRDefault="00501F5D" w:rsidP="00D457E5">
      <w:pPr>
        <w:jc w:val="center"/>
        <w:rPr>
          <w:rFonts w:ascii="Arial,Bold" w:hAnsi="Arial,Bold" w:cs="Arial,Bold"/>
          <w:b/>
          <w:bCs/>
        </w:rPr>
      </w:pPr>
      <w:r>
        <w:rPr>
          <w:rFonts w:ascii="Arial,Bold" w:hAnsi="Arial,Bold" w:cs="Arial,Bold"/>
          <w:b/>
          <w:bCs/>
        </w:rPr>
        <w:t>Auflagen für Einkaufscenter und Verkaufsstellen des Einzelhandels,</w:t>
      </w:r>
      <w:r w:rsidR="00EB6F16">
        <w:rPr>
          <w:rFonts w:ascii="Arial,Bold" w:hAnsi="Arial,Bold" w:cs="Arial,Bold"/>
          <w:b/>
          <w:bCs/>
        </w:rPr>
        <w:t xml:space="preserve"> </w:t>
      </w:r>
      <w:r>
        <w:rPr>
          <w:rFonts w:ascii="Arial,Bold" w:hAnsi="Arial,Bold" w:cs="Arial,Bold"/>
          <w:b/>
          <w:bCs/>
        </w:rPr>
        <w:t>Wochen</w:t>
      </w:r>
      <w:r w:rsidR="00457206">
        <w:rPr>
          <w:rFonts w:ascii="Arial,Bold" w:hAnsi="Arial,Bold" w:cs="Arial,Bold"/>
          <w:b/>
          <w:bCs/>
        </w:rPr>
        <w:t>märkte</w:t>
      </w:r>
      <w:r w:rsidR="007221B4">
        <w:rPr>
          <w:rFonts w:ascii="Arial,Bold" w:hAnsi="Arial,Bold" w:cs="Arial,Bold"/>
          <w:b/>
          <w:bCs/>
        </w:rPr>
        <w:t>,</w:t>
      </w:r>
      <w:r>
        <w:rPr>
          <w:rFonts w:ascii="Arial,Bold" w:hAnsi="Arial,Bold" w:cs="Arial,Bold"/>
          <w:b/>
          <w:bCs/>
        </w:rPr>
        <w:t xml:space="preserve"> </w:t>
      </w:r>
      <w:r w:rsidRPr="008E1C87">
        <w:rPr>
          <w:rFonts w:ascii="Arial,Bold" w:hAnsi="Arial,Bold" w:cs="Arial,Bold"/>
          <w:b/>
          <w:bCs/>
        </w:rPr>
        <w:t>Großhandel</w:t>
      </w:r>
      <w:r w:rsidR="008E1C87" w:rsidRPr="008E1C87">
        <w:rPr>
          <w:rFonts w:ascii="Arial,Bold" w:hAnsi="Arial,Bold" w:cs="Arial,Bold"/>
          <w:b/>
          <w:bCs/>
        </w:rPr>
        <w:t>,</w:t>
      </w:r>
      <w:r w:rsidR="007221B4" w:rsidRPr="008E1C87">
        <w:rPr>
          <w:rFonts w:ascii="Arial,Bold" w:hAnsi="Arial,Bold" w:cs="Arial,Bold"/>
          <w:b/>
          <w:bCs/>
        </w:rPr>
        <w:t xml:space="preserve"> </w:t>
      </w:r>
      <w:r w:rsidR="007221B4" w:rsidRPr="00457206">
        <w:rPr>
          <w:rFonts w:ascii="Arial,Bold" w:hAnsi="Arial,Bold" w:cs="Arial,Bold"/>
          <w:b/>
          <w:bCs/>
        </w:rPr>
        <w:t xml:space="preserve">Gartenbaucenter </w:t>
      </w:r>
      <w:r w:rsidR="008E1C87" w:rsidRPr="00457206">
        <w:rPr>
          <w:rFonts w:ascii="Arial,Bold" w:hAnsi="Arial,Bold" w:cs="Arial,Bold"/>
          <w:b/>
          <w:bCs/>
        </w:rPr>
        <w:t>sowie das Einkaufen nach Terminvereinbarung</w:t>
      </w:r>
    </w:p>
    <w:p w14:paraId="4832D123" w14:textId="77777777" w:rsidR="00D457E5" w:rsidRDefault="00D457E5" w:rsidP="00D457E5">
      <w:pPr>
        <w:jc w:val="center"/>
        <w:rPr>
          <w:rFonts w:ascii="Arial,Bold" w:hAnsi="Arial,Bold" w:cs="Arial,Bold"/>
          <w:b/>
          <w:bCs/>
        </w:rPr>
      </w:pPr>
    </w:p>
    <w:p w14:paraId="40BE7287" w14:textId="5695CAFC" w:rsidR="00D457E5" w:rsidRDefault="00501F5D" w:rsidP="00501F5D">
      <w:pPr>
        <w:rPr>
          <w:rFonts w:ascii="Arial,Bold" w:hAnsi="Arial,Bold" w:cs="Arial,Bold"/>
          <w:b/>
          <w:bCs/>
        </w:rPr>
      </w:pPr>
      <w:r>
        <w:rPr>
          <w:rFonts w:ascii="Arial,Bold" w:hAnsi="Arial,Bold" w:cs="Arial,Bold"/>
          <w:b/>
          <w:bCs/>
        </w:rPr>
        <w:t>I. Allgemeine Auflagen</w:t>
      </w:r>
    </w:p>
    <w:p w14:paraId="4B98FCFD" w14:textId="77777777" w:rsidR="007D7009" w:rsidRDefault="007D7009" w:rsidP="00501F5D">
      <w:pPr>
        <w:rPr>
          <w:rFonts w:ascii="Arial,Bold" w:hAnsi="Arial,Bold" w:cs="Arial,Bold"/>
          <w:b/>
          <w:bCs/>
        </w:rPr>
      </w:pPr>
    </w:p>
    <w:p w14:paraId="6EF3A10E" w14:textId="0E5F4F8B" w:rsidR="00D457E5" w:rsidRDefault="00501F5D" w:rsidP="00501F5D">
      <w:pPr>
        <w:rPr>
          <w:rFonts w:ascii="Arial" w:hAnsi="Arial" w:cs="Arial"/>
        </w:rPr>
      </w:pPr>
      <w:r>
        <w:rPr>
          <w:rFonts w:ascii="Arial" w:hAnsi="Arial" w:cs="Arial"/>
        </w:rPr>
        <w:t>1. Es ist ein einrichtungsbezogenes Hygiene- und Sicherheitskonzept zu erstellen,</w:t>
      </w:r>
      <w:r w:rsidR="00EB6F16">
        <w:rPr>
          <w:rFonts w:ascii="Arial" w:hAnsi="Arial" w:cs="Arial"/>
        </w:rPr>
        <w:t xml:space="preserve"> </w:t>
      </w:r>
      <w:r>
        <w:rPr>
          <w:rFonts w:ascii="Arial" w:hAnsi="Arial" w:cs="Arial"/>
        </w:rPr>
        <w:t>welches umzusetzen und auf Anforderung der zuständigen Gesundheitsbehörde</w:t>
      </w:r>
      <w:r w:rsidR="00EB6F16">
        <w:rPr>
          <w:rFonts w:ascii="Arial" w:hAnsi="Arial" w:cs="Arial"/>
        </w:rPr>
        <w:t xml:space="preserve"> </w:t>
      </w:r>
      <w:r>
        <w:rPr>
          <w:rFonts w:ascii="Arial" w:hAnsi="Arial" w:cs="Arial"/>
        </w:rPr>
        <w:t>im Sinne des § 2 Absatz 1 Infektionsschutzausführungsgesetz Mecklenburg-</w:t>
      </w:r>
      <w:r w:rsidR="00EB6F16">
        <w:rPr>
          <w:rFonts w:ascii="Arial" w:hAnsi="Arial" w:cs="Arial"/>
        </w:rPr>
        <w:t xml:space="preserve"> </w:t>
      </w:r>
      <w:r>
        <w:rPr>
          <w:rFonts w:ascii="Arial" w:hAnsi="Arial" w:cs="Arial"/>
        </w:rPr>
        <w:t>Vorpommern vorzulegen ist.</w:t>
      </w:r>
    </w:p>
    <w:p w14:paraId="797B3A85" w14:textId="77777777" w:rsidR="007D7009" w:rsidRPr="007D7009" w:rsidRDefault="007D7009" w:rsidP="00501F5D">
      <w:pPr>
        <w:rPr>
          <w:rFonts w:ascii="Arial" w:hAnsi="Arial" w:cs="Arial"/>
          <w:sz w:val="14"/>
          <w:szCs w:val="14"/>
        </w:rPr>
      </w:pPr>
    </w:p>
    <w:p w14:paraId="5AB734B3" w14:textId="1657EC68" w:rsidR="00D457E5" w:rsidRDefault="00501F5D" w:rsidP="00501F5D">
      <w:pPr>
        <w:rPr>
          <w:rFonts w:ascii="Arial" w:hAnsi="Arial" w:cs="Arial"/>
        </w:rPr>
      </w:pPr>
      <w:r w:rsidRPr="00D457E5">
        <w:rPr>
          <w:rFonts w:ascii="Arial" w:hAnsi="Arial" w:cs="Arial"/>
        </w:rPr>
        <w:t>2.</w:t>
      </w:r>
      <w:r>
        <w:rPr>
          <w:rFonts w:ascii="Calibri" w:hAnsi="Calibri" w:cs="Calibri"/>
          <w:sz w:val="21"/>
          <w:szCs w:val="21"/>
        </w:rPr>
        <w:t xml:space="preserve"> </w:t>
      </w:r>
      <w:r>
        <w:rPr>
          <w:rFonts w:ascii="Arial" w:hAnsi="Arial" w:cs="Arial"/>
        </w:rPr>
        <w:t>Es ist ein ergänzendes Konzept zur Verringerung der Aerosole-Belastung in den</w:t>
      </w:r>
      <w:r w:rsidR="00EB6F16">
        <w:rPr>
          <w:rFonts w:ascii="Arial" w:hAnsi="Arial" w:cs="Arial"/>
        </w:rPr>
        <w:t xml:space="preserve"> </w:t>
      </w:r>
      <w:r>
        <w:rPr>
          <w:rFonts w:ascii="Arial" w:hAnsi="Arial" w:cs="Arial"/>
        </w:rPr>
        <w:t>Räumen unter Berücksichtigung wesentlicher Faktoren wie Raumgröße und</w:t>
      </w:r>
      <w:r w:rsidR="00EB6F16">
        <w:rPr>
          <w:rFonts w:ascii="Arial" w:hAnsi="Arial" w:cs="Arial"/>
        </w:rPr>
        <w:t xml:space="preserve"> </w:t>
      </w:r>
      <w:r>
        <w:rPr>
          <w:rFonts w:ascii="Arial" w:hAnsi="Arial" w:cs="Arial"/>
        </w:rPr>
        <w:t>Kundendichte zu entwickeln und umzusetzen.</w:t>
      </w:r>
    </w:p>
    <w:p w14:paraId="46151AB0" w14:textId="77777777" w:rsidR="007D7009" w:rsidRPr="007D7009" w:rsidRDefault="007D7009" w:rsidP="00501F5D">
      <w:pPr>
        <w:rPr>
          <w:rFonts w:ascii="Arial" w:hAnsi="Arial" w:cs="Arial"/>
          <w:sz w:val="14"/>
          <w:szCs w:val="14"/>
        </w:rPr>
      </w:pPr>
    </w:p>
    <w:p w14:paraId="01EEBB96" w14:textId="32ADA1AA" w:rsidR="00D457E5" w:rsidRDefault="00501F5D" w:rsidP="00501F5D">
      <w:pPr>
        <w:rPr>
          <w:rFonts w:ascii="Arial" w:hAnsi="Arial" w:cs="Arial"/>
        </w:rPr>
      </w:pPr>
      <w:r>
        <w:rPr>
          <w:rFonts w:ascii="Arial" w:hAnsi="Arial" w:cs="Arial"/>
        </w:rPr>
        <w:t>3. In Einkaufscentern sind die Zugangs- und Aufenthaltsbereiche von</w:t>
      </w:r>
      <w:r w:rsidR="00EB6F16">
        <w:rPr>
          <w:rFonts w:ascii="Arial" w:hAnsi="Arial" w:cs="Arial"/>
        </w:rPr>
        <w:t xml:space="preserve"> </w:t>
      </w:r>
      <w:r>
        <w:rPr>
          <w:rFonts w:ascii="Arial" w:hAnsi="Arial" w:cs="Arial"/>
        </w:rPr>
        <w:t>Verkaufsständen freizuhalten.</w:t>
      </w:r>
    </w:p>
    <w:p w14:paraId="4A1FB46C" w14:textId="77777777" w:rsidR="007D7009" w:rsidRPr="007D7009" w:rsidRDefault="007D7009" w:rsidP="00501F5D">
      <w:pPr>
        <w:rPr>
          <w:rFonts w:ascii="Arial" w:hAnsi="Arial" w:cs="Arial"/>
          <w:sz w:val="14"/>
          <w:szCs w:val="14"/>
        </w:rPr>
      </w:pPr>
    </w:p>
    <w:p w14:paraId="7683B97D" w14:textId="3D597FE2" w:rsidR="00D457E5" w:rsidRDefault="00501F5D" w:rsidP="00501F5D">
      <w:pPr>
        <w:rPr>
          <w:rFonts w:ascii="Arial" w:hAnsi="Arial" w:cs="Arial"/>
        </w:rPr>
      </w:pPr>
      <w:r>
        <w:rPr>
          <w:rFonts w:ascii="Arial" w:hAnsi="Arial" w:cs="Arial"/>
        </w:rPr>
        <w:t>4. Im öffentlichen Bereich ist beim Verzehr von Speisen und Getränken der</w:t>
      </w:r>
      <w:r w:rsidR="00EB6F16">
        <w:rPr>
          <w:rFonts w:ascii="Arial" w:hAnsi="Arial" w:cs="Arial"/>
        </w:rPr>
        <w:t xml:space="preserve"> </w:t>
      </w:r>
      <w:r>
        <w:rPr>
          <w:rFonts w:ascii="Arial" w:hAnsi="Arial" w:cs="Arial"/>
        </w:rPr>
        <w:t>Mindestabstand von 1,5 Meter einzuhalten oder die Abgabestelle unverzüglich zu</w:t>
      </w:r>
      <w:r w:rsidR="00EB6F16">
        <w:rPr>
          <w:rFonts w:ascii="Arial" w:hAnsi="Arial" w:cs="Arial"/>
        </w:rPr>
        <w:t xml:space="preserve"> </w:t>
      </w:r>
      <w:r>
        <w:rPr>
          <w:rFonts w:ascii="Arial" w:hAnsi="Arial" w:cs="Arial"/>
        </w:rPr>
        <w:t>verlassen.</w:t>
      </w:r>
    </w:p>
    <w:p w14:paraId="2D8BC31D" w14:textId="77777777" w:rsidR="007D7009" w:rsidRPr="007D7009" w:rsidRDefault="007D7009" w:rsidP="00501F5D">
      <w:pPr>
        <w:rPr>
          <w:rFonts w:ascii="Arial" w:hAnsi="Arial" w:cs="Arial"/>
          <w:sz w:val="14"/>
          <w:szCs w:val="14"/>
        </w:rPr>
      </w:pPr>
    </w:p>
    <w:p w14:paraId="14061536" w14:textId="5482CD17" w:rsidR="008E1C87" w:rsidRDefault="008E1C87" w:rsidP="008E1C87">
      <w:pPr>
        <w:pStyle w:val="Default"/>
      </w:pPr>
      <w:r>
        <w:t xml:space="preserve">5. </w:t>
      </w:r>
      <w:r w:rsidRPr="008E1C87">
        <w:t xml:space="preserve">Für Kundinnen und Kunden besteht die Pflicht, eine Mund-Nase-Bedeckung (medizinische Gesichtsmasken (zum Beispiel OP-Masken gemäß EN 14683) oder Atemschutzmasken (gemäß Anlage der Coronavirus-Schutzmasken-Verordnung - SchutzmV in der jeweils aktuellen Fassung, zum Beispiel FFP2-Masken)) zu tragen, wobei Kinder bis zum Schuleintritt und Menschen, die aufgrund einer medizinischen oder psychischen Beeinträchtigung oder wegen einer Behinderung keine Mund-Nase-Bedeckung tragen können und dies durch eine ärztliche Bescheinigung nachweisen können, ausgenommen sind. Die Pflicht zum Tragen der Mund-Nase-Bedeckung gilt auch, soweit der Mindestabstand von 1,5 Meter nicht eingehalten werden kann, im Eingangsbereich von Einzelhandelsgeschäften und auf Parkplätzen. </w:t>
      </w:r>
    </w:p>
    <w:p w14:paraId="48687802" w14:textId="77777777" w:rsidR="008E1C87" w:rsidRPr="008E1C87" w:rsidRDefault="008E1C87" w:rsidP="00501F5D">
      <w:pPr>
        <w:rPr>
          <w:rFonts w:ascii="Arial" w:hAnsi="Arial" w:cs="Arial"/>
          <w:sz w:val="14"/>
          <w:szCs w:val="14"/>
        </w:rPr>
      </w:pPr>
    </w:p>
    <w:p w14:paraId="14722BCF" w14:textId="670B2D4C" w:rsidR="008E1C87" w:rsidRPr="008E1C87" w:rsidRDefault="008E1C87" w:rsidP="008E1C87">
      <w:pPr>
        <w:pStyle w:val="Default"/>
      </w:pPr>
      <w:r w:rsidRPr="008E1C87">
        <w:t>6</w:t>
      </w:r>
      <w:r w:rsidR="00501F5D" w:rsidRPr="008E1C87">
        <w:t xml:space="preserve">. </w:t>
      </w:r>
      <w:r w:rsidRPr="008E1C87">
        <w:t>Das Abnehmen der Mund-Nase-Bedeckung ist unter Einhaltung des Mindestabstandes von 1,5 Meter zulässig, solange es zur Kommunikation mit Menschen mit Hörbehinderungen, die auf das Lippenlesen angewiesen sind, erforderlich ist. Beschäftigte mit Besucherkontakt sind in den gemeinsam genutzten Innenbereichen verpflichtet, eine Mund-Nase-Bedeckung (medizinische Gesichtsmasken (zum Beispiel OP-Masken gemäß EN 14683) oder Atemschutzmasken (gemäß Anlage der Coronavirus-Schutzmasken-Verordnung - SchutzmV in der jeweils aktuellen Fassung, zum Beispiel FFP2-Masken)) zu tragen, dies gilt nicht, soweit sie durch eine geeignete Schutzvorrichtung geschützt werden. Das Abnehmen der Mund-Nase-Bedeckung ist unter Einhaltung des Mindestabstandes von 1,5 Meter zulässig, solange es zur Kommunikation mit Menschen mit Hörbehinderungen, die auf das Lippenlesen angewiesen sind, erforderlich ist.</w:t>
      </w:r>
    </w:p>
    <w:p w14:paraId="6C9ED7DD" w14:textId="77777777" w:rsidR="007D7009" w:rsidRPr="007D7009" w:rsidRDefault="007D7009" w:rsidP="00501F5D">
      <w:pPr>
        <w:rPr>
          <w:rFonts w:ascii="Arial" w:hAnsi="Arial" w:cs="Arial"/>
          <w:sz w:val="14"/>
          <w:szCs w:val="14"/>
        </w:rPr>
      </w:pPr>
    </w:p>
    <w:p w14:paraId="4F5D0A82" w14:textId="43B264B2" w:rsidR="00D457E5" w:rsidRDefault="008E1C87" w:rsidP="00501F5D">
      <w:pPr>
        <w:rPr>
          <w:rFonts w:ascii="Arial" w:hAnsi="Arial" w:cs="Arial"/>
        </w:rPr>
      </w:pPr>
      <w:r>
        <w:rPr>
          <w:rFonts w:ascii="Arial" w:hAnsi="Arial" w:cs="Arial"/>
        </w:rPr>
        <w:t>7</w:t>
      </w:r>
      <w:r w:rsidR="00501F5D">
        <w:rPr>
          <w:rFonts w:ascii="Arial" w:hAnsi="Arial" w:cs="Arial"/>
        </w:rPr>
        <w:t>. Aus hygienischen Gründen sind Beschäftigte und Kundinnen und Kunden auf die</w:t>
      </w:r>
      <w:r w:rsidR="00EB6F16">
        <w:rPr>
          <w:rFonts w:ascii="Arial" w:hAnsi="Arial" w:cs="Arial"/>
        </w:rPr>
        <w:t xml:space="preserve"> </w:t>
      </w:r>
      <w:r w:rsidR="00501F5D">
        <w:rPr>
          <w:rFonts w:ascii="Arial" w:hAnsi="Arial" w:cs="Arial"/>
        </w:rPr>
        <w:t>Nutzung der bargeldlosen Bezahlung hinzuweisen.</w:t>
      </w:r>
    </w:p>
    <w:p w14:paraId="476D7D43" w14:textId="77777777" w:rsidR="007D7009" w:rsidRPr="007D7009" w:rsidRDefault="007D7009" w:rsidP="00501F5D">
      <w:pPr>
        <w:rPr>
          <w:rFonts w:ascii="Arial" w:hAnsi="Arial" w:cs="Arial"/>
          <w:sz w:val="14"/>
          <w:szCs w:val="14"/>
        </w:rPr>
      </w:pPr>
    </w:p>
    <w:p w14:paraId="2E837B6E" w14:textId="4BB4CA83" w:rsidR="00D457E5" w:rsidRDefault="008E1C87" w:rsidP="00501F5D">
      <w:pPr>
        <w:rPr>
          <w:rFonts w:ascii="Arial" w:hAnsi="Arial" w:cs="Arial"/>
        </w:rPr>
      </w:pPr>
      <w:r>
        <w:rPr>
          <w:rFonts w:ascii="Arial" w:hAnsi="Arial" w:cs="Arial"/>
        </w:rPr>
        <w:t>8</w:t>
      </w:r>
      <w:r w:rsidR="00501F5D">
        <w:rPr>
          <w:rFonts w:ascii="Arial" w:hAnsi="Arial" w:cs="Arial"/>
        </w:rPr>
        <w:t>. Mitarbeiter und Mitarbeiterinnen sowie Kundinnen und Kunden sind in geeigneter</w:t>
      </w:r>
      <w:r w:rsidR="00EB6F16">
        <w:rPr>
          <w:rFonts w:ascii="Arial" w:hAnsi="Arial" w:cs="Arial"/>
        </w:rPr>
        <w:t xml:space="preserve"> </w:t>
      </w:r>
      <w:r w:rsidR="00501F5D">
        <w:rPr>
          <w:rFonts w:ascii="Arial" w:hAnsi="Arial" w:cs="Arial"/>
        </w:rPr>
        <w:t>Weise (zum Beispiel durch Hinweisschilder an Eingangstüren) darauf hinzuweisen,</w:t>
      </w:r>
      <w:r w:rsidR="00EB6F16">
        <w:rPr>
          <w:rFonts w:ascii="Arial" w:hAnsi="Arial" w:cs="Arial"/>
        </w:rPr>
        <w:t xml:space="preserve"> </w:t>
      </w:r>
      <w:r w:rsidR="00501F5D">
        <w:rPr>
          <w:rFonts w:ascii="Arial" w:hAnsi="Arial" w:cs="Arial"/>
        </w:rPr>
        <w:t>dass bei akuten Atemwegserkrankungen die Tätigkeit beziehungsweise die</w:t>
      </w:r>
      <w:r w:rsidR="00EB6F16">
        <w:rPr>
          <w:rFonts w:ascii="Arial" w:hAnsi="Arial" w:cs="Arial"/>
        </w:rPr>
        <w:t xml:space="preserve"> </w:t>
      </w:r>
      <w:r w:rsidR="00501F5D">
        <w:rPr>
          <w:rFonts w:ascii="Arial" w:hAnsi="Arial" w:cs="Arial"/>
        </w:rPr>
        <w:lastRenderedPageBreak/>
        <w:t>Inanspruchnahme der Leistung ausgeschlossen ist, sofern sie nicht durch ein</w:t>
      </w:r>
      <w:r w:rsidR="00EB6F16">
        <w:rPr>
          <w:rFonts w:ascii="Arial" w:hAnsi="Arial" w:cs="Arial"/>
        </w:rPr>
        <w:t xml:space="preserve"> </w:t>
      </w:r>
      <w:r w:rsidR="00501F5D">
        <w:rPr>
          <w:rFonts w:ascii="Arial" w:hAnsi="Arial" w:cs="Arial"/>
        </w:rPr>
        <w:t>ärztliches Attest nachweisen können, dass sie nicht an COVID-19 erkrankt sind.</w:t>
      </w:r>
    </w:p>
    <w:p w14:paraId="71C9DA5B" w14:textId="77777777" w:rsidR="008E1C87" w:rsidRPr="008E1C87" w:rsidRDefault="008E1C87" w:rsidP="00501F5D">
      <w:pPr>
        <w:rPr>
          <w:rFonts w:ascii="Arial" w:hAnsi="Arial" w:cs="Arial"/>
          <w:sz w:val="14"/>
          <w:szCs w:val="14"/>
        </w:rPr>
      </w:pPr>
    </w:p>
    <w:p w14:paraId="54B98134" w14:textId="2D734242" w:rsidR="008E1C87" w:rsidRPr="00457206" w:rsidRDefault="008E1C87" w:rsidP="008E1C87">
      <w:pPr>
        <w:pStyle w:val="Default"/>
        <w:rPr>
          <w:color w:val="auto"/>
        </w:rPr>
      </w:pPr>
      <w:r w:rsidRPr="00457206">
        <w:rPr>
          <w:color w:val="auto"/>
        </w:rPr>
        <w:t>9. Für alle geöffneten Bereichen des Einzelhandels ist eine verbindliche Kunden-Korbpflicht, obligatorische Zugangskontrollen und sowie verpflichtende Hygiene- und Desinfektionsmaßnahmen vorzusehen.</w:t>
      </w:r>
    </w:p>
    <w:p w14:paraId="2A9048C0" w14:textId="77777777" w:rsidR="00D457E5" w:rsidRDefault="00D457E5" w:rsidP="00501F5D">
      <w:pPr>
        <w:rPr>
          <w:rFonts w:ascii="Arial" w:hAnsi="Arial" w:cs="Arial"/>
        </w:rPr>
      </w:pPr>
    </w:p>
    <w:p w14:paraId="0174B8F5" w14:textId="4E6B459C" w:rsidR="00D457E5" w:rsidRDefault="00501F5D" w:rsidP="00501F5D">
      <w:pPr>
        <w:rPr>
          <w:rFonts w:ascii="Arial,Bold" w:hAnsi="Arial,Bold" w:cs="Arial,Bold"/>
          <w:b/>
          <w:bCs/>
        </w:rPr>
      </w:pPr>
      <w:r>
        <w:rPr>
          <w:rFonts w:ascii="Arial,Bold" w:hAnsi="Arial,Bold" w:cs="Arial,Bold"/>
          <w:b/>
          <w:bCs/>
        </w:rPr>
        <w:t>II. In den Räumen und im umfriedeten Bereich mit Publikumsverkehr sind</w:t>
      </w:r>
      <w:r w:rsidR="00EB6F16">
        <w:rPr>
          <w:rFonts w:ascii="Arial,Bold" w:hAnsi="Arial,Bold" w:cs="Arial,Bold"/>
          <w:b/>
          <w:bCs/>
        </w:rPr>
        <w:t xml:space="preserve"> </w:t>
      </w:r>
      <w:r>
        <w:rPr>
          <w:rFonts w:ascii="Arial,Bold" w:hAnsi="Arial,Bold" w:cs="Arial,Bold"/>
          <w:b/>
          <w:bCs/>
        </w:rPr>
        <w:t>folgende Auflagen umzusetzen:</w:t>
      </w:r>
    </w:p>
    <w:p w14:paraId="045A5C73" w14:textId="77777777" w:rsidR="007D7009" w:rsidRDefault="007D7009" w:rsidP="00501F5D">
      <w:pPr>
        <w:rPr>
          <w:rFonts w:ascii="Arial,Bold" w:hAnsi="Arial,Bold" w:cs="Arial,Bold"/>
          <w:b/>
          <w:bCs/>
        </w:rPr>
      </w:pPr>
    </w:p>
    <w:p w14:paraId="4B5E1D8C" w14:textId="19995509" w:rsidR="00D457E5" w:rsidRDefault="00501F5D" w:rsidP="00501F5D">
      <w:pPr>
        <w:rPr>
          <w:rFonts w:ascii="Arial" w:hAnsi="Arial" w:cs="Arial"/>
        </w:rPr>
      </w:pPr>
      <w:r>
        <w:rPr>
          <w:rFonts w:ascii="Arial" w:hAnsi="Arial" w:cs="Arial"/>
        </w:rPr>
        <w:t>1. Es ist ein Abstand von mindestens 1,5 Meter zu anderen Personen, ausgenommen</w:t>
      </w:r>
      <w:r w:rsidR="00EB6F16">
        <w:rPr>
          <w:rFonts w:ascii="Arial" w:hAnsi="Arial" w:cs="Arial"/>
        </w:rPr>
        <w:t xml:space="preserve"> </w:t>
      </w:r>
      <w:r>
        <w:rPr>
          <w:rFonts w:ascii="Arial" w:hAnsi="Arial" w:cs="Arial"/>
        </w:rPr>
        <w:t>zwischen Angehörigen eines Hausstandes und Begleitpersonen Pflegebedürftiger,</w:t>
      </w:r>
      <w:r w:rsidR="00EB6F16">
        <w:rPr>
          <w:rFonts w:ascii="Arial" w:hAnsi="Arial" w:cs="Arial"/>
        </w:rPr>
        <w:t xml:space="preserve"> </w:t>
      </w:r>
      <w:r>
        <w:rPr>
          <w:rFonts w:ascii="Arial" w:hAnsi="Arial" w:cs="Arial"/>
        </w:rPr>
        <w:t>einzuhalten.</w:t>
      </w:r>
    </w:p>
    <w:p w14:paraId="2A600905" w14:textId="77777777" w:rsidR="007D7009" w:rsidRPr="007D7009" w:rsidRDefault="007D7009" w:rsidP="00501F5D">
      <w:pPr>
        <w:rPr>
          <w:rFonts w:ascii="Arial" w:hAnsi="Arial" w:cs="Arial"/>
          <w:sz w:val="14"/>
          <w:szCs w:val="14"/>
        </w:rPr>
      </w:pPr>
    </w:p>
    <w:p w14:paraId="0132673B" w14:textId="70E067FD" w:rsidR="00D457E5" w:rsidRPr="00457206" w:rsidRDefault="00501F5D" w:rsidP="00501F5D">
      <w:pPr>
        <w:rPr>
          <w:rFonts w:ascii="Arial" w:hAnsi="Arial" w:cs="Arial"/>
        </w:rPr>
      </w:pPr>
      <w:r>
        <w:rPr>
          <w:rFonts w:ascii="Arial" w:hAnsi="Arial" w:cs="Arial"/>
        </w:rPr>
        <w:t>2. Die Besucherzahlen sind so zu begrenzen, dass sich in den Räumen nicht mehr</w:t>
      </w:r>
      <w:r w:rsidR="00EB6F16">
        <w:rPr>
          <w:rFonts w:ascii="Arial" w:hAnsi="Arial" w:cs="Arial"/>
        </w:rPr>
        <w:t xml:space="preserve"> </w:t>
      </w:r>
      <w:r>
        <w:rPr>
          <w:rFonts w:ascii="Arial" w:hAnsi="Arial" w:cs="Arial"/>
        </w:rPr>
        <w:t>als ein</w:t>
      </w:r>
      <w:r w:rsidR="008E1C87">
        <w:rPr>
          <w:rFonts w:ascii="Arial" w:hAnsi="Arial" w:cs="Arial"/>
        </w:rPr>
        <w:t xml:space="preserve">e </w:t>
      </w:r>
      <w:r w:rsidR="008E1C87" w:rsidRPr="00457206">
        <w:rPr>
          <w:rFonts w:ascii="Arial" w:hAnsi="Arial" w:cs="Arial"/>
        </w:rPr>
        <w:t>Kundin oder ein</w:t>
      </w:r>
      <w:r w:rsidRPr="00457206">
        <w:rPr>
          <w:rFonts w:ascii="Arial" w:hAnsi="Arial" w:cs="Arial"/>
        </w:rPr>
        <w:t xml:space="preserve"> Kunde pro zehn Quadratmeter </w:t>
      </w:r>
      <w:r w:rsidR="008E1C87" w:rsidRPr="00457206">
        <w:rPr>
          <w:rFonts w:ascii="Arial" w:hAnsi="Arial" w:cs="Arial"/>
        </w:rPr>
        <w:t>für die ersten achthundert Quadratmeter Verkaufsfläche und einem weiteren für jede weiteren zwanzig Quadratmeter</w:t>
      </w:r>
      <w:r w:rsidRPr="00457206">
        <w:rPr>
          <w:rFonts w:ascii="Arial" w:hAnsi="Arial" w:cs="Arial"/>
        </w:rPr>
        <w:t xml:space="preserve"> aufhält und die Einhaltung</w:t>
      </w:r>
      <w:r w:rsidR="00EB6F16" w:rsidRPr="00457206">
        <w:rPr>
          <w:rFonts w:ascii="Arial" w:hAnsi="Arial" w:cs="Arial"/>
        </w:rPr>
        <w:t xml:space="preserve"> </w:t>
      </w:r>
      <w:r w:rsidRPr="00457206">
        <w:rPr>
          <w:rFonts w:ascii="Arial" w:hAnsi="Arial" w:cs="Arial"/>
        </w:rPr>
        <w:t>des Mindestabstandes von 1,5 Meter gewährleistet werden kann.</w:t>
      </w:r>
    </w:p>
    <w:p w14:paraId="1DDEDAEC" w14:textId="77777777" w:rsidR="007D7009" w:rsidRPr="007D7009" w:rsidRDefault="007D7009" w:rsidP="00501F5D">
      <w:pPr>
        <w:rPr>
          <w:rFonts w:ascii="Arial" w:hAnsi="Arial" w:cs="Arial"/>
          <w:sz w:val="14"/>
          <w:szCs w:val="14"/>
        </w:rPr>
      </w:pPr>
    </w:p>
    <w:p w14:paraId="482CB4C5" w14:textId="098162C2" w:rsidR="00D457E5" w:rsidRDefault="00501F5D" w:rsidP="00501F5D">
      <w:pPr>
        <w:rPr>
          <w:rFonts w:ascii="Arial" w:hAnsi="Arial" w:cs="Arial"/>
        </w:rPr>
      </w:pPr>
      <w:r>
        <w:rPr>
          <w:rFonts w:ascii="Arial" w:hAnsi="Arial" w:cs="Arial"/>
        </w:rPr>
        <w:t>3. In Einkaufscentern haben deren Betreiberinnen und Betreiber Vorkehrungen zu</w:t>
      </w:r>
      <w:r w:rsidR="00EB6F16">
        <w:rPr>
          <w:rFonts w:ascii="Arial" w:hAnsi="Arial" w:cs="Arial"/>
        </w:rPr>
        <w:t xml:space="preserve"> </w:t>
      </w:r>
      <w:r>
        <w:rPr>
          <w:rFonts w:ascii="Arial" w:hAnsi="Arial" w:cs="Arial"/>
        </w:rPr>
        <w:t>treffen, um zur Einhaltung der Vorgaben von Nummer 1 den Zutritt an den</w:t>
      </w:r>
      <w:r w:rsidR="00EB6F16">
        <w:rPr>
          <w:rFonts w:ascii="Arial" w:hAnsi="Arial" w:cs="Arial"/>
        </w:rPr>
        <w:t xml:space="preserve"> </w:t>
      </w:r>
      <w:r>
        <w:rPr>
          <w:rFonts w:ascii="Arial" w:hAnsi="Arial" w:cs="Arial"/>
        </w:rPr>
        <w:t>Haupteingängen zu steuern. Sie haben ferner Vorkehrungen zu treffen, dass es</w:t>
      </w:r>
      <w:r w:rsidR="00EB6F16">
        <w:rPr>
          <w:rFonts w:ascii="Arial" w:hAnsi="Arial" w:cs="Arial"/>
        </w:rPr>
        <w:t xml:space="preserve"> </w:t>
      </w:r>
      <w:r>
        <w:rPr>
          <w:rFonts w:ascii="Arial" w:hAnsi="Arial" w:cs="Arial"/>
        </w:rPr>
        <w:t>auf den Verkehrsflächen nicht zu Ansammlungen kommt, bei denen der</w:t>
      </w:r>
      <w:r w:rsidR="00EB6F16">
        <w:rPr>
          <w:rFonts w:ascii="Arial" w:hAnsi="Arial" w:cs="Arial"/>
        </w:rPr>
        <w:t xml:space="preserve"> </w:t>
      </w:r>
      <w:r>
        <w:rPr>
          <w:rFonts w:ascii="Arial" w:hAnsi="Arial" w:cs="Arial"/>
        </w:rPr>
        <w:t>Mindestabstand von 1,5 Meter zu anderen Personen nicht eingehalten wird.</w:t>
      </w:r>
    </w:p>
    <w:p w14:paraId="43B669D8" w14:textId="77777777" w:rsidR="007D7009" w:rsidRPr="007D7009" w:rsidRDefault="007D7009" w:rsidP="00501F5D">
      <w:pPr>
        <w:rPr>
          <w:rFonts w:ascii="Arial" w:hAnsi="Arial" w:cs="Arial"/>
          <w:sz w:val="14"/>
          <w:szCs w:val="14"/>
        </w:rPr>
      </w:pPr>
    </w:p>
    <w:p w14:paraId="795A6410" w14:textId="77777777" w:rsidR="007221B4" w:rsidRDefault="00501F5D" w:rsidP="00252212">
      <w:pPr>
        <w:rPr>
          <w:rFonts w:ascii="Arial" w:hAnsi="Arial" w:cs="Arial"/>
        </w:rPr>
      </w:pPr>
      <w:r>
        <w:rPr>
          <w:rFonts w:ascii="Arial" w:hAnsi="Arial" w:cs="Arial"/>
        </w:rPr>
        <w:t>4. Kunden sind über gut sichtbare Aushänge und gegebenenfalls regelmäßige</w:t>
      </w:r>
      <w:r w:rsidR="00EB6F16">
        <w:rPr>
          <w:rFonts w:ascii="Arial" w:hAnsi="Arial" w:cs="Arial"/>
        </w:rPr>
        <w:t xml:space="preserve"> </w:t>
      </w:r>
      <w:r>
        <w:rPr>
          <w:rFonts w:ascii="Arial" w:hAnsi="Arial" w:cs="Arial"/>
        </w:rPr>
        <w:t>Durchsagen über die Verpflichtung zur Abstandsregelung und zur Einhaltung der</w:t>
      </w:r>
      <w:r w:rsidR="00EB6F16">
        <w:rPr>
          <w:rFonts w:ascii="Arial" w:hAnsi="Arial" w:cs="Arial"/>
        </w:rPr>
        <w:t xml:space="preserve"> </w:t>
      </w:r>
      <w:r>
        <w:rPr>
          <w:rFonts w:ascii="Arial" w:hAnsi="Arial" w:cs="Arial"/>
        </w:rPr>
        <w:t>Schutzmaßnahmen zu informieren. Bei Zuwiderhandlungen sind unverzüglich</w:t>
      </w:r>
      <w:r w:rsidR="00EB6F16">
        <w:rPr>
          <w:rFonts w:ascii="Arial" w:hAnsi="Arial" w:cs="Arial"/>
        </w:rPr>
        <w:t xml:space="preserve"> </w:t>
      </w:r>
      <w:r>
        <w:rPr>
          <w:rFonts w:ascii="Arial" w:hAnsi="Arial" w:cs="Arial"/>
        </w:rPr>
        <w:t>Hausverbote auszusprechen.</w:t>
      </w:r>
    </w:p>
    <w:p w14:paraId="5981B298" w14:textId="77777777" w:rsidR="007221B4" w:rsidRDefault="007221B4" w:rsidP="00252212">
      <w:pPr>
        <w:rPr>
          <w:rFonts w:ascii="Arial" w:hAnsi="Arial" w:cs="Arial"/>
        </w:rPr>
      </w:pPr>
    </w:p>
    <w:p w14:paraId="0BFD699E" w14:textId="77777777" w:rsidR="007221B4" w:rsidRPr="008E1C87" w:rsidRDefault="007221B4" w:rsidP="00252212">
      <w:pPr>
        <w:rPr>
          <w:rFonts w:ascii="Arial" w:hAnsi="Arial" w:cs="Arial"/>
          <w:b/>
          <w:bCs/>
        </w:rPr>
      </w:pPr>
      <w:r w:rsidRPr="008E1C87">
        <w:rPr>
          <w:rFonts w:ascii="Arial" w:hAnsi="Arial" w:cs="Arial"/>
          <w:b/>
          <w:bCs/>
        </w:rPr>
        <w:t>III. Gartenbaucenter</w:t>
      </w:r>
    </w:p>
    <w:p w14:paraId="34AEB939" w14:textId="77777777" w:rsidR="007221B4" w:rsidRPr="008E1C87" w:rsidRDefault="007221B4" w:rsidP="00252212">
      <w:pPr>
        <w:rPr>
          <w:rFonts w:ascii="Arial" w:hAnsi="Arial" w:cs="Arial"/>
          <w:b/>
          <w:bCs/>
        </w:rPr>
      </w:pPr>
    </w:p>
    <w:p w14:paraId="5F27C1B8" w14:textId="5D0F582C" w:rsidR="007221B4" w:rsidRPr="008E1C87" w:rsidRDefault="007221B4" w:rsidP="007221B4">
      <w:pPr>
        <w:rPr>
          <w:rFonts w:ascii="Arial" w:hAnsi="Arial" w:cs="Arial"/>
        </w:rPr>
      </w:pPr>
      <w:r w:rsidRPr="008E1C87">
        <w:rPr>
          <w:rFonts w:ascii="Arial" w:hAnsi="Arial" w:cs="Arial"/>
        </w:rPr>
        <w:t>1. Bei Gartenbaucentern, die an den Betrieb eines Baumarktes angeschlossen sind, ist sicherzustellen, dass Kunden die Räumlichkeiten betreten, die der Privilegierung zuzuordnen sind. Der Zugang für Kunden muss daher unmittelbar in den Bereich des Gartencenters erfolgen. Auch der Kassenbereich muss entsprechend räumlich vom Baumarkt getrennt sein</w:t>
      </w:r>
    </w:p>
    <w:p w14:paraId="09FBD472" w14:textId="77777777" w:rsidR="007221B4" w:rsidRPr="008E1C87" w:rsidRDefault="007221B4" w:rsidP="007221B4">
      <w:pPr>
        <w:rPr>
          <w:rFonts w:ascii="Arial" w:hAnsi="Arial" w:cs="Arial"/>
          <w:sz w:val="14"/>
          <w:szCs w:val="14"/>
        </w:rPr>
      </w:pPr>
    </w:p>
    <w:p w14:paraId="40AC4714" w14:textId="7AE0A49A" w:rsidR="007221B4" w:rsidRDefault="007221B4" w:rsidP="007221B4">
      <w:pPr>
        <w:rPr>
          <w:rFonts w:ascii="Arial" w:hAnsi="Arial" w:cs="Arial"/>
        </w:rPr>
      </w:pPr>
      <w:r w:rsidRPr="008E1C87">
        <w:rPr>
          <w:rFonts w:ascii="Arial" w:hAnsi="Arial" w:cs="Arial"/>
        </w:rPr>
        <w:t>2. Im Übrigen gelten die Anforderungen der Abschnitte I und II</w:t>
      </w:r>
      <w:r w:rsidR="008E1C87">
        <w:rPr>
          <w:rFonts w:ascii="Arial" w:hAnsi="Arial" w:cs="Arial"/>
        </w:rPr>
        <w:t>.</w:t>
      </w:r>
    </w:p>
    <w:p w14:paraId="0A79B9FC" w14:textId="77777777" w:rsidR="008E1C87" w:rsidRDefault="008E1C87" w:rsidP="007221B4">
      <w:pPr>
        <w:rPr>
          <w:rFonts w:ascii="Arial" w:hAnsi="Arial" w:cs="Arial"/>
        </w:rPr>
      </w:pPr>
    </w:p>
    <w:p w14:paraId="1717A0A8" w14:textId="007B187D" w:rsidR="008E1C87" w:rsidRPr="00457206" w:rsidRDefault="008E1C87" w:rsidP="007221B4">
      <w:pPr>
        <w:rPr>
          <w:rFonts w:ascii="Arial" w:hAnsi="Arial" w:cs="Arial"/>
        </w:rPr>
      </w:pPr>
      <w:r w:rsidRPr="00457206">
        <w:rPr>
          <w:rFonts w:ascii="Arial" w:hAnsi="Arial" w:cs="Arial"/>
          <w:b/>
        </w:rPr>
        <w:t>IV. Einkaufen nach Terminvereinbarung</w:t>
      </w:r>
    </w:p>
    <w:p w14:paraId="0D672384" w14:textId="77777777" w:rsidR="008E1C87" w:rsidRPr="00457206" w:rsidRDefault="008E1C87" w:rsidP="007221B4">
      <w:pPr>
        <w:rPr>
          <w:rFonts w:ascii="Arial" w:hAnsi="Arial" w:cs="Arial"/>
        </w:rPr>
      </w:pPr>
    </w:p>
    <w:p w14:paraId="12C5032C" w14:textId="77777777" w:rsidR="008E1C87" w:rsidRPr="00457206" w:rsidRDefault="008E1C87" w:rsidP="008E1C87">
      <w:pPr>
        <w:autoSpaceDE w:val="0"/>
        <w:autoSpaceDN w:val="0"/>
        <w:adjustRightInd w:val="0"/>
        <w:rPr>
          <w:rFonts w:ascii="Arial" w:hAnsi="Arial" w:cs="Arial"/>
        </w:rPr>
      </w:pPr>
      <w:r w:rsidRPr="00457206">
        <w:rPr>
          <w:rFonts w:ascii="Arial" w:hAnsi="Arial" w:cs="Arial"/>
        </w:rPr>
        <w:t>1. Je Einzeltermin können nur Kunden aus demselben Hausstand teilnehmen.</w:t>
      </w:r>
    </w:p>
    <w:p w14:paraId="618C5BDB" w14:textId="77777777" w:rsidR="001F185A" w:rsidRPr="00457206" w:rsidRDefault="001F185A" w:rsidP="008E1C87">
      <w:pPr>
        <w:autoSpaceDE w:val="0"/>
        <w:autoSpaceDN w:val="0"/>
        <w:adjustRightInd w:val="0"/>
        <w:rPr>
          <w:rFonts w:ascii="Arial" w:hAnsi="Arial" w:cs="Arial"/>
          <w:sz w:val="14"/>
          <w:szCs w:val="14"/>
        </w:rPr>
      </w:pPr>
    </w:p>
    <w:p w14:paraId="39884D4B" w14:textId="433865CF" w:rsidR="008E1C87" w:rsidRPr="00457206" w:rsidRDefault="008E1C87" w:rsidP="008E1C87">
      <w:pPr>
        <w:autoSpaceDE w:val="0"/>
        <w:autoSpaceDN w:val="0"/>
        <w:adjustRightInd w:val="0"/>
        <w:rPr>
          <w:rFonts w:ascii="Arial" w:hAnsi="Arial" w:cs="Arial"/>
        </w:rPr>
      </w:pPr>
      <w:r w:rsidRPr="00457206">
        <w:rPr>
          <w:rFonts w:ascii="Arial" w:hAnsi="Arial" w:cs="Arial"/>
        </w:rPr>
        <w:t>2. Der Zutritt ist über telefonische oder online-Terminreservierungen zu</w:t>
      </w:r>
      <w:r w:rsidR="001F185A" w:rsidRPr="00457206">
        <w:rPr>
          <w:rFonts w:ascii="Arial" w:hAnsi="Arial" w:cs="Arial"/>
        </w:rPr>
        <w:t xml:space="preserve"> </w:t>
      </w:r>
      <w:r w:rsidRPr="00457206">
        <w:rPr>
          <w:rFonts w:ascii="Arial" w:hAnsi="Arial" w:cs="Arial"/>
        </w:rPr>
        <w:t>steuern.</w:t>
      </w:r>
    </w:p>
    <w:p w14:paraId="60ACC20A" w14:textId="77777777" w:rsidR="001F185A" w:rsidRPr="00457206" w:rsidRDefault="001F185A" w:rsidP="008E1C87">
      <w:pPr>
        <w:autoSpaceDE w:val="0"/>
        <w:autoSpaceDN w:val="0"/>
        <w:adjustRightInd w:val="0"/>
        <w:rPr>
          <w:rFonts w:ascii="Arial" w:hAnsi="Arial" w:cs="Arial"/>
          <w:sz w:val="14"/>
          <w:szCs w:val="14"/>
        </w:rPr>
      </w:pPr>
    </w:p>
    <w:p w14:paraId="4E41065D" w14:textId="03DA49E9" w:rsidR="00F94CB4" w:rsidRPr="00F94CB4" w:rsidRDefault="008E1C87" w:rsidP="001F185A">
      <w:pPr>
        <w:autoSpaceDE w:val="0"/>
        <w:autoSpaceDN w:val="0"/>
        <w:adjustRightInd w:val="0"/>
        <w:rPr>
          <w:rFonts w:ascii="Arial" w:hAnsi="Arial" w:cs="Arial"/>
          <w:color w:val="FF0000"/>
        </w:rPr>
      </w:pPr>
      <w:r w:rsidRPr="00F94CB4">
        <w:rPr>
          <w:rFonts w:ascii="Arial" w:hAnsi="Arial" w:cs="Arial"/>
          <w:color w:val="FF0000"/>
        </w:rPr>
        <w:t xml:space="preserve">3. </w:t>
      </w:r>
      <w:r w:rsidR="00F94CB4" w:rsidRPr="00F94CB4">
        <w:rPr>
          <w:rFonts w:ascii="Arial" w:hAnsi="Arial" w:cs="Arial"/>
          <w:color w:val="FF0000"/>
        </w:rPr>
        <w:t>Der Einkauf nach Terminvereinbarung für geschlossene Verkaufsstellen des Einzelhandels ist nur für solche Kundinnen oder Kunden zulässig, die über ein tagesaktuelles negatives COVID-19- Schnell- oder Selbsttest-Ergebnis verfügen; tagesaktuell ist ein Test, wenn dieser vor maximal 24 Stunden vorgenommen wurde und noch geeignet ist, den Nachweis über das Nichtvorliegen einer Infektion zu führen.</w:t>
      </w:r>
    </w:p>
    <w:p w14:paraId="5CD50867" w14:textId="77777777" w:rsidR="00F94CB4" w:rsidRDefault="00F94CB4" w:rsidP="001F185A">
      <w:pPr>
        <w:autoSpaceDE w:val="0"/>
        <w:autoSpaceDN w:val="0"/>
        <w:adjustRightInd w:val="0"/>
        <w:rPr>
          <w:rFonts w:ascii="Arial" w:hAnsi="Arial" w:cs="Arial"/>
        </w:rPr>
      </w:pPr>
    </w:p>
    <w:p w14:paraId="246930E1" w14:textId="32EA8FF5" w:rsidR="001F185A" w:rsidRPr="00457206" w:rsidRDefault="00F94CB4" w:rsidP="001F185A">
      <w:pPr>
        <w:autoSpaceDE w:val="0"/>
        <w:autoSpaceDN w:val="0"/>
        <w:adjustRightInd w:val="0"/>
        <w:rPr>
          <w:rFonts w:ascii="Arial" w:hAnsi="Arial" w:cs="Arial"/>
        </w:rPr>
      </w:pPr>
      <w:r>
        <w:rPr>
          <w:rFonts w:ascii="Arial" w:hAnsi="Arial" w:cs="Arial"/>
        </w:rPr>
        <w:lastRenderedPageBreak/>
        <w:t xml:space="preserve">4. </w:t>
      </w:r>
      <w:r w:rsidR="008E1C87" w:rsidRPr="00457206">
        <w:rPr>
          <w:rFonts w:ascii="Arial" w:hAnsi="Arial" w:cs="Arial"/>
        </w:rPr>
        <w:t xml:space="preserve">Die Kunden sind in einer Anwesenheitsliste </w:t>
      </w:r>
      <w:r w:rsidR="001F185A" w:rsidRPr="00457206">
        <w:rPr>
          <w:rFonts w:ascii="Arial" w:hAnsi="Arial" w:cs="Arial"/>
        </w:rPr>
        <w:t xml:space="preserve">zu erfassen, die mindestens die </w:t>
      </w:r>
      <w:r w:rsidR="008E1C87" w:rsidRPr="00457206">
        <w:rPr>
          <w:rFonts w:ascii="Arial" w:hAnsi="Arial" w:cs="Arial"/>
        </w:rPr>
        <w:t>folgenden Angaben enthalten muss: Vor- und Familienname, vollständige</w:t>
      </w:r>
      <w:r w:rsidR="001F185A" w:rsidRPr="00457206">
        <w:rPr>
          <w:rFonts w:ascii="Arial" w:hAnsi="Arial" w:cs="Arial"/>
        </w:rPr>
        <w:t xml:space="preserve"> </w:t>
      </w:r>
      <w:r w:rsidR="008E1C87" w:rsidRPr="00457206">
        <w:rPr>
          <w:rFonts w:ascii="Arial" w:hAnsi="Arial" w:cs="Arial"/>
        </w:rPr>
        <w:t>Anschrift, Telefonnummer sowie Datum und Uhrzeit des Termins. Die</w:t>
      </w:r>
      <w:r w:rsidR="001F185A" w:rsidRPr="00457206">
        <w:rPr>
          <w:rFonts w:ascii="Arial" w:hAnsi="Arial" w:cs="Arial"/>
        </w:rPr>
        <w:t xml:space="preserve"> </w:t>
      </w:r>
      <w:r w:rsidR="008E1C87" w:rsidRPr="00457206">
        <w:rPr>
          <w:rFonts w:ascii="Arial" w:hAnsi="Arial" w:cs="Arial"/>
        </w:rPr>
        <w:t>Anwesenheitsliste ist vom Betrieb für die Dauer von vier Wochen nach Ende</w:t>
      </w:r>
      <w:r w:rsidR="001F185A" w:rsidRPr="00457206">
        <w:rPr>
          <w:rFonts w:ascii="Arial" w:hAnsi="Arial" w:cs="Arial"/>
        </w:rPr>
        <w:t xml:space="preserve"> </w:t>
      </w:r>
      <w:r w:rsidR="008E1C87" w:rsidRPr="00457206">
        <w:rPr>
          <w:rFonts w:ascii="Arial" w:hAnsi="Arial" w:cs="Arial"/>
        </w:rPr>
        <w:t>des Einkaufs aufzubewahren und der zuständigen Gesundheitsbehörde im</w:t>
      </w:r>
      <w:r w:rsidR="001F185A" w:rsidRPr="00457206">
        <w:rPr>
          <w:rFonts w:ascii="Arial" w:hAnsi="Arial" w:cs="Arial"/>
        </w:rPr>
        <w:t xml:space="preserve"> </w:t>
      </w:r>
      <w:r w:rsidR="008E1C87" w:rsidRPr="00457206">
        <w:rPr>
          <w:rFonts w:ascii="Arial" w:hAnsi="Arial" w:cs="Arial"/>
        </w:rPr>
        <w:t>Sinne des § 2 Absatz 1 Infektionsschutzausführungsgesetz Mecklenburg-Vorpommern auf Verlangen vollständig herauszugeben. Die zu erhebenden</w:t>
      </w:r>
      <w:r w:rsidR="001F185A" w:rsidRPr="00457206">
        <w:rPr>
          <w:rFonts w:ascii="Arial" w:hAnsi="Arial" w:cs="Arial"/>
        </w:rPr>
        <w:t xml:space="preserve"> </w:t>
      </w:r>
      <w:r w:rsidR="008E1C87" w:rsidRPr="00457206">
        <w:rPr>
          <w:rFonts w:ascii="Arial" w:hAnsi="Arial" w:cs="Arial"/>
        </w:rPr>
        <w:t>personenbezogenen Daten dürfen zu keinem anderen Zweck,</w:t>
      </w:r>
      <w:r w:rsidR="001F185A" w:rsidRPr="00457206">
        <w:rPr>
          <w:rFonts w:ascii="Arial" w:hAnsi="Arial" w:cs="Arial"/>
        </w:rPr>
        <w:t xml:space="preserve"> </w:t>
      </w:r>
      <w:r w:rsidR="008E1C87" w:rsidRPr="00457206">
        <w:rPr>
          <w:rFonts w:ascii="Arial" w:hAnsi="Arial" w:cs="Arial"/>
        </w:rPr>
        <w:t>insbesondere nicht zu Werbezwecken, weiterverarbeitet werden. Die</w:t>
      </w:r>
      <w:r w:rsidR="001F185A" w:rsidRPr="00457206">
        <w:rPr>
          <w:rFonts w:ascii="Arial" w:hAnsi="Arial" w:cs="Arial"/>
        </w:rPr>
        <w:t xml:space="preserve"> </w:t>
      </w:r>
      <w:r w:rsidR="008E1C87" w:rsidRPr="00457206">
        <w:rPr>
          <w:rFonts w:ascii="Arial" w:hAnsi="Arial" w:cs="Arial"/>
        </w:rPr>
        <w:t>Informationspflicht nach Artikel 13 der Datenschutzgrundverordnung kann</w:t>
      </w:r>
      <w:r w:rsidR="001F185A" w:rsidRPr="00457206">
        <w:rPr>
          <w:rFonts w:ascii="Arial" w:hAnsi="Arial" w:cs="Arial"/>
        </w:rPr>
        <w:t xml:space="preserve"> durch einen </w:t>
      </w:r>
      <w:r w:rsidR="008E1C87" w:rsidRPr="00457206">
        <w:rPr>
          <w:rFonts w:ascii="Arial" w:hAnsi="Arial" w:cs="Arial"/>
        </w:rPr>
        <w:t>Aushang erfüllt werden. Die Anwesenheitsliste ist so zu führen</w:t>
      </w:r>
      <w:r w:rsidR="001F185A" w:rsidRPr="00457206">
        <w:rPr>
          <w:rFonts w:ascii="Arial" w:hAnsi="Arial" w:cs="Arial"/>
        </w:rPr>
        <w:t xml:space="preserve"> </w:t>
      </w:r>
      <w:r w:rsidR="008E1C87" w:rsidRPr="00457206">
        <w:rPr>
          <w:rFonts w:ascii="Arial" w:hAnsi="Arial" w:cs="Arial"/>
        </w:rPr>
        <w:t>und zu verwahren, dass die personenbezogenen Daten für Dritte,</w:t>
      </w:r>
      <w:r w:rsidR="001F185A" w:rsidRPr="00457206">
        <w:rPr>
          <w:rFonts w:ascii="Arial" w:hAnsi="Arial" w:cs="Arial"/>
        </w:rPr>
        <w:t xml:space="preserve"> </w:t>
      </w:r>
      <w:r w:rsidR="008E1C87" w:rsidRPr="00457206">
        <w:rPr>
          <w:rFonts w:ascii="Arial" w:hAnsi="Arial" w:cs="Arial"/>
        </w:rPr>
        <w:t>insbesondere andere Kundinnen und Kunden, nicht zugänglich sind. Wenn</w:t>
      </w:r>
      <w:r w:rsidR="001F185A" w:rsidRPr="00457206">
        <w:rPr>
          <w:rFonts w:ascii="Arial" w:hAnsi="Arial" w:cs="Arial"/>
        </w:rPr>
        <w:t xml:space="preserve"> </w:t>
      </w:r>
      <w:r w:rsidR="008E1C87" w:rsidRPr="00457206">
        <w:rPr>
          <w:rFonts w:ascii="Arial" w:hAnsi="Arial" w:cs="Arial"/>
        </w:rPr>
        <w:t>sie nicht von der Gesundheitsbehörde angefordert wird, ist die</w:t>
      </w:r>
      <w:r w:rsidR="001F185A" w:rsidRPr="00457206">
        <w:rPr>
          <w:rFonts w:ascii="Arial" w:hAnsi="Arial" w:cs="Arial"/>
        </w:rPr>
        <w:t xml:space="preserve"> </w:t>
      </w:r>
      <w:r w:rsidR="008E1C87" w:rsidRPr="00457206">
        <w:rPr>
          <w:rFonts w:ascii="Arial" w:hAnsi="Arial" w:cs="Arial"/>
        </w:rPr>
        <w:t>Anwesenheitsliste unverzüglich nach Ablauf der Aufbewahrungsfrist zu</w:t>
      </w:r>
      <w:r w:rsidR="001F185A" w:rsidRPr="00457206">
        <w:rPr>
          <w:rFonts w:ascii="Arial" w:hAnsi="Arial" w:cs="Arial"/>
        </w:rPr>
        <w:t xml:space="preserve"> </w:t>
      </w:r>
      <w:r w:rsidR="008E1C87" w:rsidRPr="00457206">
        <w:rPr>
          <w:rFonts w:ascii="Arial" w:hAnsi="Arial" w:cs="Arial"/>
        </w:rPr>
        <w:t>vernichten. Die Personen, die sich in die Anwesenheitsliste einzutragen</w:t>
      </w:r>
      <w:r w:rsidR="001F185A" w:rsidRPr="00457206">
        <w:rPr>
          <w:rFonts w:ascii="Arial" w:hAnsi="Arial" w:cs="Arial"/>
        </w:rPr>
        <w:t xml:space="preserve"> </w:t>
      </w:r>
      <w:r w:rsidR="008E1C87" w:rsidRPr="00457206">
        <w:rPr>
          <w:rFonts w:ascii="Arial" w:hAnsi="Arial" w:cs="Arial"/>
        </w:rPr>
        <w:t>haben, sind verpflichtet, vollständige und wahrheitsgemäße Angaben zu</w:t>
      </w:r>
      <w:r w:rsidR="001F185A" w:rsidRPr="00457206">
        <w:rPr>
          <w:rFonts w:ascii="Arial" w:hAnsi="Arial" w:cs="Arial"/>
        </w:rPr>
        <w:t xml:space="preserve"> </w:t>
      </w:r>
      <w:r w:rsidR="008E1C87" w:rsidRPr="00457206">
        <w:rPr>
          <w:rFonts w:ascii="Arial" w:hAnsi="Arial" w:cs="Arial"/>
        </w:rPr>
        <w:t>den Daten zu machen. Die oder der zur Datenerhebung Verpflichtete hat zu</w:t>
      </w:r>
      <w:r w:rsidR="001F185A" w:rsidRPr="00457206">
        <w:rPr>
          <w:rFonts w:ascii="Arial" w:hAnsi="Arial" w:cs="Arial"/>
        </w:rPr>
        <w:t xml:space="preserve"> </w:t>
      </w:r>
      <w:r w:rsidR="008E1C87" w:rsidRPr="00457206">
        <w:rPr>
          <w:rFonts w:ascii="Arial" w:hAnsi="Arial" w:cs="Arial"/>
        </w:rPr>
        <w:t>prüfen, ob die angegebenen Kontaktdaten vollständig sind und ob diese</w:t>
      </w:r>
      <w:r w:rsidR="001F185A" w:rsidRPr="00457206">
        <w:rPr>
          <w:rFonts w:ascii="Arial" w:hAnsi="Arial" w:cs="Arial"/>
        </w:rPr>
        <w:t xml:space="preserve"> </w:t>
      </w:r>
      <w:r w:rsidR="008E1C87" w:rsidRPr="00457206">
        <w:rPr>
          <w:rFonts w:ascii="Arial" w:hAnsi="Arial" w:cs="Arial"/>
        </w:rPr>
        <w:t>offenkundig falsche Angaben enthalten (Plausibilitätsprüfung). Personen,</w:t>
      </w:r>
      <w:r w:rsidR="001F185A" w:rsidRPr="00457206">
        <w:rPr>
          <w:rFonts w:ascii="Arial" w:hAnsi="Arial" w:cs="Arial"/>
        </w:rPr>
        <w:t xml:space="preserve"> </w:t>
      </w:r>
      <w:r w:rsidR="008E1C87" w:rsidRPr="00457206">
        <w:rPr>
          <w:rFonts w:ascii="Arial" w:hAnsi="Arial" w:cs="Arial"/>
        </w:rPr>
        <w:t>die die Erhebung ihrer Kontaktdaten verweigern oder unvollständige oder</w:t>
      </w:r>
      <w:r w:rsidR="001F185A" w:rsidRPr="00457206">
        <w:rPr>
          <w:rFonts w:ascii="Arial" w:hAnsi="Arial" w:cs="Arial"/>
        </w:rPr>
        <w:t xml:space="preserve"> </w:t>
      </w:r>
      <w:r w:rsidR="008E1C87" w:rsidRPr="00457206">
        <w:rPr>
          <w:rFonts w:ascii="Arial" w:hAnsi="Arial" w:cs="Arial"/>
        </w:rPr>
        <w:t>falsche Angaben machen, sind von der Tätigkeit beziehungsweise der</w:t>
      </w:r>
      <w:r w:rsidR="001F185A" w:rsidRPr="00457206">
        <w:rPr>
          <w:rFonts w:ascii="Arial" w:hAnsi="Arial" w:cs="Arial"/>
        </w:rPr>
        <w:t xml:space="preserve"> </w:t>
      </w:r>
      <w:r w:rsidR="008E1C87" w:rsidRPr="00457206">
        <w:rPr>
          <w:rFonts w:ascii="Arial" w:hAnsi="Arial" w:cs="Arial"/>
        </w:rPr>
        <w:t xml:space="preserve">Inanspruchnahme der Leistung auszuschließen. </w:t>
      </w:r>
      <w:r w:rsidR="001F185A" w:rsidRPr="00457206">
        <w:rPr>
          <w:rFonts w:ascii="Arial" w:hAnsi="Arial" w:cs="Arial"/>
        </w:rPr>
        <w:t>Die verpflichtende Dokumentation zur Kontaktnachverfolgung soll in elektronischer Form</w:t>
      </w:r>
      <w:r>
        <w:rPr>
          <w:rFonts w:ascii="Arial" w:hAnsi="Arial" w:cs="Arial"/>
        </w:rPr>
        <w:t xml:space="preserve"> </w:t>
      </w:r>
      <w:r w:rsidR="001F185A" w:rsidRPr="00457206">
        <w:rPr>
          <w:rFonts w:ascii="Arial" w:hAnsi="Arial" w:cs="Arial"/>
        </w:rPr>
        <w:t>landeseinheitlich mittels der LUCA-App erfolgen.</w:t>
      </w:r>
    </w:p>
    <w:p w14:paraId="5F8D980B" w14:textId="77777777" w:rsidR="001F185A" w:rsidRPr="00457206" w:rsidRDefault="001F185A" w:rsidP="001F185A">
      <w:pPr>
        <w:autoSpaceDE w:val="0"/>
        <w:autoSpaceDN w:val="0"/>
        <w:adjustRightInd w:val="0"/>
        <w:rPr>
          <w:rFonts w:ascii="Arial" w:hAnsi="Arial" w:cs="Arial"/>
          <w:sz w:val="14"/>
          <w:szCs w:val="14"/>
        </w:rPr>
      </w:pPr>
    </w:p>
    <w:p w14:paraId="0D990C55" w14:textId="1D11C131" w:rsidR="001F185A" w:rsidRPr="00457206" w:rsidRDefault="00F94CB4" w:rsidP="001F185A">
      <w:pPr>
        <w:autoSpaceDE w:val="0"/>
        <w:autoSpaceDN w:val="0"/>
        <w:adjustRightInd w:val="0"/>
        <w:rPr>
          <w:rFonts w:ascii="Arial" w:hAnsi="Arial" w:cs="Arial"/>
        </w:rPr>
      </w:pPr>
      <w:r>
        <w:rPr>
          <w:rFonts w:ascii="Arial" w:hAnsi="Arial" w:cs="Arial"/>
        </w:rPr>
        <w:t>5</w:t>
      </w:r>
      <w:r w:rsidR="001F185A" w:rsidRPr="00457206">
        <w:rPr>
          <w:rFonts w:ascii="Arial" w:hAnsi="Arial" w:cs="Arial"/>
        </w:rPr>
        <w:t>. Die Besucherzahlen sind so zu begrenzen, dass sich in den Räumen nicht mehr als eine Kundin oder ein Kunde pro angefangene 40 Quadratmeter Verkaufsfläche nach vorheriger Terminbuchung für einen fest begrenzten Zeitraum aufhält und die Einhaltung des Mindestabstandes von 1,5 Meter gewährleistet werden kann.</w:t>
      </w:r>
    </w:p>
    <w:p w14:paraId="560EC41F" w14:textId="77777777" w:rsidR="001F185A" w:rsidRPr="00457206" w:rsidRDefault="001F185A" w:rsidP="001F185A">
      <w:pPr>
        <w:autoSpaceDE w:val="0"/>
        <w:autoSpaceDN w:val="0"/>
        <w:adjustRightInd w:val="0"/>
        <w:rPr>
          <w:rFonts w:ascii="Arial" w:hAnsi="Arial" w:cs="Arial"/>
          <w:sz w:val="14"/>
          <w:szCs w:val="14"/>
        </w:rPr>
      </w:pPr>
    </w:p>
    <w:p w14:paraId="0B911A5C" w14:textId="5B8E3084" w:rsidR="001F185A" w:rsidRPr="00457206" w:rsidRDefault="00F94CB4" w:rsidP="001F185A">
      <w:pPr>
        <w:autoSpaceDE w:val="0"/>
        <w:autoSpaceDN w:val="0"/>
        <w:adjustRightInd w:val="0"/>
        <w:rPr>
          <w:rFonts w:ascii="Arial" w:hAnsi="Arial" w:cs="Arial"/>
        </w:rPr>
      </w:pPr>
      <w:r>
        <w:rPr>
          <w:rFonts w:ascii="Arial" w:hAnsi="Arial" w:cs="Arial"/>
        </w:rPr>
        <w:t>6</w:t>
      </w:r>
      <w:r w:rsidR="001F185A" w:rsidRPr="00457206">
        <w:rPr>
          <w:rFonts w:ascii="Arial" w:hAnsi="Arial" w:cs="Arial"/>
        </w:rPr>
        <w:t>. Abholung des Kunden durch den Verkäufer und direkte Betreuung während des Einkaufs in kleineren Geschäften; in größeren Geschäften Zugangskontrollen durch den sogenannten Door-Manager.</w:t>
      </w:r>
    </w:p>
    <w:p w14:paraId="0F86C935" w14:textId="77777777" w:rsidR="001F185A" w:rsidRPr="00457206" w:rsidRDefault="001F185A" w:rsidP="001F185A">
      <w:pPr>
        <w:autoSpaceDE w:val="0"/>
        <w:autoSpaceDN w:val="0"/>
        <w:adjustRightInd w:val="0"/>
        <w:rPr>
          <w:rFonts w:ascii="Arial" w:hAnsi="Arial" w:cs="Arial"/>
          <w:sz w:val="14"/>
          <w:szCs w:val="14"/>
        </w:rPr>
      </w:pPr>
    </w:p>
    <w:p w14:paraId="24C779CD" w14:textId="795B91C9" w:rsidR="001F185A" w:rsidRPr="00457206" w:rsidRDefault="00F94CB4" w:rsidP="001F185A">
      <w:pPr>
        <w:autoSpaceDE w:val="0"/>
        <w:autoSpaceDN w:val="0"/>
        <w:adjustRightInd w:val="0"/>
        <w:rPr>
          <w:rFonts w:ascii="Arial" w:hAnsi="Arial" w:cs="Arial"/>
        </w:rPr>
      </w:pPr>
      <w:r>
        <w:rPr>
          <w:rFonts w:ascii="Arial" w:hAnsi="Arial" w:cs="Arial"/>
        </w:rPr>
        <w:t>7</w:t>
      </w:r>
      <w:r w:rsidR="001F185A" w:rsidRPr="00457206">
        <w:rPr>
          <w:rFonts w:ascii="Arial" w:hAnsi="Arial" w:cs="Arial"/>
        </w:rPr>
        <w:t>. Bei mehreren Einzelterminen in Folge für einen Tag ist ein angemessener Zeitraum zwischen Ende und Anfang der jeweiligen Termine freizuhalten, um Hygiene- und Desinfektionsmaßnahmen vorzunehmen und ausreichend zu lüften.</w:t>
      </w:r>
    </w:p>
    <w:p w14:paraId="40E1B7F7" w14:textId="77777777" w:rsidR="001F185A" w:rsidRPr="00457206" w:rsidRDefault="001F185A" w:rsidP="001F185A">
      <w:pPr>
        <w:autoSpaceDE w:val="0"/>
        <w:autoSpaceDN w:val="0"/>
        <w:adjustRightInd w:val="0"/>
        <w:rPr>
          <w:rFonts w:ascii="Arial" w:hAnsi="Arial" w:cs="Arial"/>
          <w:sz w:val="14"/>
          <w:szCs w:val="14"/>
        </w:rPr>
      </w:pPr>
    </w:p>
    <w:p w14:paraId="0ACA0F1B" w14:textId="2DB713D7" w:rsidR="001F185A" w:rsidRPr="00457206" w:rsidRDefault="00F94CB4" w:rsidP="001F185A">
      <w:pPr>
        <w:autoSpaceDE w:val="0"/>
        <w:autoSpaceDN w:val="0"/>
        <w:adjustRightInd w:val="0"/>
        <w:rPr>
          <w:rFonts w:ascii="Arial" w:hAnsi="Arial" w:cs="Arial"/>
        </w:rPr>
      </w:pPr>
      <w:r>
        <w:rPr>
          <w:rFonts w:ascii="Arial" w:hAnsi="Arial" w:cs="Arial"/>
        </w:rPr>
        <w:t>8</w:t>
      </w:r>
      <w:r w:rsidR="001F185A" w:rsidRPr="00457206">
        <w:rPr>
          <w:rFonts w:ascii="Arial" w:hAnsi="Arial" w:cs="Arial"/>
        </w:rPr>
        <w:t>. Direkte Kundenkontaktflächen sind mindestens zweimal täglich und bei grober Verschmutzung sofort mit handelsüblichen Reinigungsmitteln zu säubern.</w:t>
      </w:r>
    </w:p>
    <w:p w14:paraId="626015AD" w14:textId="77777777" w:rsidR="00F94CB4" w:rsidRDefault="00F94CB4" w:rsidP="001F185A">
      <w:pPr>
        <w:autoSpaceDE w:val="0"/>
        <w:autoSpaceDN w:val="0"/>
        <w:adjustRightInd w:val="0"/>
        <w:rPr>
          <w:rFonts w:ascii="Arial" w:hAnsi="Arial" w:cs="Arial"/>
          <w:sz w:val="14"/>
          <w:szCs w:val="14"/>
        </w:rPr>
      </w:pPr>
    </w:p>
    <w:p w14:paraId="48CA49F5" w14:textId="133C0979" w:rsidR="008E1C87" w:rsidRPr="00457206" w:rsidRDefault="00F94CB4" w:rsidP="001F185A">
      <w:pPr>
        <w:autoSpaceDE w:val="0"/>
        <w:autoSpaceDN w:val="0"/>
        <w:adjustRightInd w:val="0"/>
        <w:rPr>
          <w:rFonts w:ascii="Arial" w:hAnsi="Arial" w:cs="Arial"/>
        </w:rPr>
      </w:pPr>
      <w:r>
        <w:rPr>
          <w:rFonts w:ascii="Arial" w:hAnsi="Arial" w:cs="Arial"/>
        </w:rPr>
        <w:t>9</w:t>
      </w:r>
      <w:r w:rsidR="001F185A" w:rsidRPr="00457206">
        <w:rPr>
          <w:rFonts w:ascii="Arial" w:hAnsi="Arial" w:cs="Arial"/>
        </w:rPr>
        <w:t>. Im Übrigen gelten die Anforderungen der Abschnitte I und II.</w:t>
      </w:r>
    </w:p>
    <w:p w14:paraId="06FAEF4D" w14:textId="1D19FB86" w:rsidR="000356C5" w:rsidRPr="008E1C87" w:rsidRDefault="000356C5" w:rsidP="008E1C87">
      <w:pPr>
        <w:rPr>
          <w:rFonts w:ascii="Arial" w:hAnsi="Arial" w:cs="Arial"/>
        </w:rPr>
      </w:pPr>
      <w:r w:rsidRPr="008E1C87">
        <w:rPr>
          <w:rFonts w:ascii="Arial" w:hAnsi="Arial" w:cs="Arial"/>
        </w:rPr>
        <w:br w:type="page"/>
      </w:r>
    </w:p>
    <w:p w14:paraId="44CD0A76" w14:textId="4477667D" w:rsidR="00D457E5" w:rsidRDefault="00501F5D" w:rsidP="00D457E5">
      <w:pPr>
        <w:jc w:val="center"/>
        <w:rPr>
          <w:rFonts w:ascii="Arial,Bold" w:hAnsi="Arial,Bold" w:cs="Arial,Bold"/>
          <w:b/>
          <w:bCs/>
          <w:sz w:val="28"/>
          <w:szCs w:val="28"/>
        </w:rPr>
      </w:pPr>
      <w:bookmarkStart w:id="1" w:name="Anlage_2"/>
      <w:r>
        <w:rPr>
          <w:rFonts w:ascii="Arial,Bold" w:hAnsi="Arial,Bold" w:cs="Arial,Bold"/>
          <w:b/>
          <w:bCs/>
          <w:sz w:val="28"/>
          <w:szCs w:val="28"/>
        </w:rPr>
        <w:lastRenderedPageBreak/>
        <w:t>Anlage 2 zu § 2 Absatz 2</w:t>
      </w:r>
    </w:p>
    <w:bookmarkEnd w:id="1"/>
    <w:p w14:paraId="33A3B3F6" w14:textId="77777777" w:rsidR="00D457E5" w:rsidRDefault="00D457E5" w:rsidP="00D457E5">
      <w:pPr>
        <w:jc w:val="center"/>
        <w:rPr>
          <w:rFonts w:ascii="Arial,Bold" w:hAnsi="Arial,Bold" w:cs="Arial,Bold"/>
          <w:b/>
          <w:bCs/>
          <w:sz w:val="28"/>
          <w:szCs w:val="28"/>
        </w:rPr>
      </w:pPr>
    </w:p>
    <w:p w14:paraId="28D191E9" w14:textId="77777777" w:rsidR="00D457E5" w:rsidRDefault="00501F5D" w:rsidP="00D457E5">
      <w:pPr>
        <w:jc w:val="center"/>
        <w:rPr>
          <w:rFonts w:ascii="Arial,Bold" w:hAnsi="Arial,Bold" w:cs="Arial,Bold"/>
          <w:b/>
          <w:bCs/>
        </w:rPr>
      </w:pPr>
      <w:r>
        <w:rPr>
          <w:rFonts w:ascii="Arial,Bold" w:hAnsi="Arial,Bold" w:cs="Arial,Bold"/>
          <w:b/>
          <w:bCs/>
        </w:rPr>
        <w:t>Auflagen für Dienstleistungsbetriebe und Handwerksbetriebe</w:t>
      </w:r>
    </w:p>
    <w:p w14:paraId="057CFB7B" w14:textId="77777777" w:rsidR="00D457E5" w:rsidRDefault="00D457E5" w:rsidP="00501F5D">
      <w:pPr>
        <w:rPr>
          <w:rFonts w:ascii="Arial,Bold" w:hAnsi="Arial,Bold" w:cs="Arial,Bold"/>
          <w:b/>
          <w:bCs/>
        </w:rPr>
      </w:pPr>
    </w:p>
    <w:p w14:paraId="28AE5ECB" w14:textId="4807543E" w:rsidR="00D457E5" w:rsidRDefault="00501F5D" w:rsidP="00501F5D">
      <w:pPr>
        <w:rPr>
          <w:rFonts w:ascii="Arial" w:hAnsi="Arial" w:cs="Arial"/>
          <w:b/>
          <w:bCs/>
        </w:rPr>
      </w:pPr>
      <w:r w:rsidRPr="00D457E5">
        <w:rPr>
          <w:rFonts w:ascii="Arial" w:hAnsi="Arial" w:cs="Arial"/>
          <w:b/>
          <w:bCs/>
        </w:rPr>
        <w:t>Für Betriebe mit Publikumsverkehr gilt Folgendes:</w:t>
      </w:r>
    </w:p>
    <w:p w14:paraId="5C37A105" w14:textId="77777777" w:rsidR="007D7009" w:rsidRPr="00D457E5" w:rsidRDefault="007D7009" w:rsidP="00501F5D">
      <w:pPr>
        <w:rPr>
          <w:rFonts w:ascii="Arial" w:hAnsi="Arial" w:cs="Arial"/>
          <w:b/>
          <w:bCs/>
        </w:rPr>
      </w:pPr>
    </w:p>
    <w:p w14:paraId="1D234912" w14:textId="5D291621" w:rsidR="00D457E5" w:rsidRDefault="00501F5D" w:rsidP="00501F5D">
      <w:pPr>
        <w:rPr>
          <w:rFonts w:ascii="Arial" w:hAnsi="Arial" w:cs="Arial"/>
        </w:rPr>
      </w:pPr>
      <w:r>
        <w:rPr>
          <w:rFonts w:ascii="Arial" w:hAnsi="Arial" w:cs="Arial"/>
        </w:rPr>
        <w:t>1. Es ist ein einrichtungsbezogenes Hygiene- und Sicherheitskonzept zu erstellen,</w:t>
      </w:r>
      <w:r w:rsidR="00EB6F16">
        <w:rPr>
          <w:rFonts w:ascii="Arial" w:hAnsi="Arial" w:cs="Arial"/>
        </w:rPr>
        <w:t xml:space="preserve"> </w:t>
      </w:r>
      <w:r>
        <w:rPr>
          <w:rFonts w:ascii="Arial" w:hAnsi="Arial" w:cs="Arial"/>
        </w:rPr>
        <w:t>welches umzusetzen und auf Anforderung der zuständigen Gesundheitsbehörde</w:t>
      </w:r>
      <w:r w:rsidR="00EB6F16">
        <w:rPr>
          <w:rFonts w:ascii="Arial" w:hAnsi="Arial" w:cs="Arial"/>
        </w:rPr>
        <w:t xml:space="preserve"> </w:t>
      </w:r>
      <w:r>
        <w:rPr>
          <w:rFonts w:ascii="Arial" w:hAnsi="Arial" w:cs="Arial"/>
        </w:rPr>
        <w:t>im Sinne des § 2 Absatz 1 Infektionsschutzausführungsgesetz Mecklenburg-</w:t>
      </w:r>
      <w:r w:rsidR="00EB6F16">
        <w:rPr>
          <w:rFonts w:ascii="Arial" w:hAnsi="Arial" w:cs="Arial"/>
        </w:rPr>
        <w:t xml:space="preserve"> </w:t>
      </w:r>
      <w:r>
        <w:rPr>
          <w:rFonts w:ascii="Arial" w:hAnsi="Arial" w:cs="Arial"/>
        </w:rPr>
        <w:t>Vorpommern vorzulegen ist.</w:t>
      </w:r>
    </w:p>
    <w:p w14:paraId="0C42DD9D" w14:textId="77777777" w:rsidR="007D7009" w:rsidRPr="007D7009" w:rsidRDefault="007D7009" w:rsidP="00501F5D">
      <w:pPr>
        <w:rPr>
          <w:rFonts w:ascii="Arial" w:hAnsi="Arial" w:cs="Arial"/>
          <w:sz w:val="14"/>
          <w:szCs w:val="14"/>
        </w:rPr>
      </w:pPr>
    </w:p>
    <w:p w14:paraId="32C55C04" w14:textId="4457E01F" w:rsidR="00D457E5" w:rsidRDefault="00501F5D" w:rsidP="00501F5D">
      <w:pPr>
        <w:rPr>
          <w:rFonts w:ascii="Arial" w:hAnsi="Arial" w:cs="Arial"/>
        </w:rPr>
      </w:pPr>
      <w:r w:rsidRPr="00F00B1E">
        <w:rPr>
          <w:rFonts w:ascii="Arial" w:hAnsi="Arial" w:cs="Arial"/>
        </w:rPr>
        <w:t>2. Es</w:t>
      </w:r>
      <w:r>
        <w:rPr>
          <w:rFonts w:ascii="Arial" w:hAnsi="Arial" w:cs="Arial"/>
        </w:rPr>
        <w:t xml:space="preserve"> ist ein ergänzendes Konzept zur Verringerung der Aerosole-Belastung in den</w:t>
      </w:r>
      <w:r w:rsidR="00EB6F16">
        <w:rPr>
          <w:rFonts w:ascii="Arial" w:hAnsi="Arial" w:cs="Arial"/>
        </w:rPr>
        <w:t xml:space="preserve"> </w:t>
      </w:r>
      <w:r>
        <w:rPr>
          <w:rFonts w:ascii="Arial" w:hAnsi="Arial" w:cs="Arial"/>
        </w:rPr>
        <w:t>Räumen unter Berücksichtigung wesentlicher Faktoren wie Raumgröße und</w:t>
      </w:r>
      <w:r w:rsidR="00EB6F16">
        <w:rPr>
          <w:rFonts w:ascii="Arial" w:hAnsi="Arial" w:cs="Arial"/>
        </w:rPr>
        <w:t xml:space="preserve"> </w:t>
      </w:r>
      <w:r>
        <w:rPr>
          <w:rFonts w:ascii="Arial" w:hAnsi="Arial" w:cs="Arial"/>
        </w:rPr>
        <w:t>Kundendichte zu entwickeln und umzusetzen.</w:t>
      </w:r>
    </w:p>
    <w:p w14:paraId="7A3DD7C1" w14:textId="77777777" w:rsidR="007D7009" w:rsidRPr="007D7009" w:rsidRDefault="007D7009" w:rsidP="00501F5D">
      <w:pPr>
        <w:rPr>
          <w:rFonts w:ascii="Arial" w:hAnsi="Arial" w:cs="Arial"/>
          <w:sz w:val="14"/>
          <w:szCs w:val="14"/>
        </w:rPr>
      </w:pPr>
    </w:p>
    <w:p w14:paraId="01767926" w14:textId="318B06CB" w:rsidR="00D457E5" w:rsidRDefault="00501F5D" w:rsidP="00501F5D">
      <w:pPr>
        <w:rPr>
          <w:rFonts w:ascii="Arial" w:hAnsi="Arial" w:cs="Arial"/>
        </w:rPr>
      </w:pPr>
      <w:r>
        <w:rPr>
          <w:rFonts w:ascii="Arial" w:hAnsi="Arial" w:cs="Arial"/>
        </w:rPr>
        <w:t>3. Es ist ein Abstand von mindestens 1,5 Meter zu anderen Personen einzuhalten.</w:t>
      </w:r>
    </w:p>
    <w:p w14:paraId="3D906101" w14:textId="77777777" w:rsidR="007D7009" w:rsidRPr="007D7009" w:rsidRDefault="007D7009" w:rsidP="00501F5D">
      <w:pPr>
        <w:rPr>
          <w:rFonts w:ascii="Arial" w:hAnsi="Arial" w:cs="Arial"/>
          <w:sz w:val="14"/>
          <w:szCs w:val="14"/>
        </w:rPr>
      </w:pPr>
    </w:p>
    <w:p w14:paraId="55F73EC7" w14:textId="66E6333C" w:rsidR="00D457E5" w:rsidRDefault="00501F5D" w:rsidP="00501F5D">
      <w:pPr>
        <w:rPr>
          <w:rFonts w:ascii="Arial" w:hAnsi="Arial" w:cs="Arial"/>
        </w:rPr>
      </w:pPr>
      <w:r>
        <w:rPr>
          <w:rFonts w:ascii="Arial" w:hAnsi="Arial" w:cs="Arial"/>
        </w:rPr>
        <w:t>4. Die Kundenzahlen sind so zu begrenzen, dass die Einhaltung des</w:t>
      </w:r>
      <w:r w:rsidR="00EB6F16">
        <w:rPr>
          <w:rFonts w:ascii="Arial" w:hAnsi="Arial" w:cs="Arial"/>
        </w:rPr>
        <w:t xml:space="preserve"> </w:t>
      </w:r>
      <w:r>
        <w:rPr>
          <w:rFonts w:ascii="Arial" w:hAnsi="Arial" w:cs="Arial"/>
        </w:rPr>
        <w:t>Mindestabstandes von 1,5 Meter, ausgenommen zwischen Angehörigen eines</w:t>
      </w:r>
      <w:r w:rsidR="00EB6F16">
        <w:rPr>
          <w:rFonts w:ascii="Arial" w:hAnsi="Arial" w:cs="Arial"/>
        </w:rPr>
        <w:t xml:space="preserve"> </w:t>
      </w:r>
      <w:r>
        <w:rPr>
          <w:rFonts w:ascii="Arial" w:hAnsi="Arial" w:cs="Arial"/>
        </w:rPr>
        <w:t>Hausstandes und Begleitpersonen Pflegebedürftiger, gewährleistet werden kann.</w:t>
      </w:r>
    </w:p>
    <w:p w14:paraId="284876C4" w14:textId="77777777" w:rsidR="007D7009" w:rsidRPr="007D7009" w:rsidRDefault="007D7009" w:rsidP="00501F5D">
      <w:pPr>
        <w:rPr>
          <w:rFonts w:ascii="Arial" w:hAnsi="Arial" w:cs="Arial"/>
          <w:sz w:val="14"/>
          <w:szCs w:val="14"/>
        </w:rPr>
      </w:pPr>
    </w:p>
    <w:p w14:paraId="38C1AFC3" w14:textId="7F00FB3D" w:rsidR="00D457E5" w:rsidRDefault="00501F5D" w:rsidP="00501F5D">
      <w:pPr>
        <w:rPr>
          <w:rFonts w:ascii="Arial" w:hAnsi="Arial" w:cs="Arial"/>
        </w:rPr>
      </w:pPr>
      <w:r>
        <w:rPr>
          <w:rFonts w:ascii="Arial" w:hAnsi="Arial" w:cs="Arial"/>
        </w:rPr>
        <w:t>5. Sind Verkaufsflächen vorhanden, haben deren Betreiberinnen und Betreiber</w:t>
      </w:r>
      <w:r w:rsidR="00EB6F16">
        <w:rPr>
          <w:rFonts w:ascii="Arial" w:hAnsi="Arial" w:cs="Arial"/>
        </w:rPr>
        <w:t xml:space="preserve"> </w:t>
      </w:r>
      <w:r>
        <w:rPr>
          <w:rFonts w:ascii="Arial" w:hAnsi="Arial" w:cs="Arial"/>
        </w:rPr>
        <w:t>Vorkehrungen zu treffen, um zur Einhaltung der Vorgaben von Nummer 2 den</w:t>
      </w:r>
      <w:r w:rsidR="00EB6F16">
        <w:rPr>
          <w:rFonts w:ascii="Arial" w:hAnsi="Arial" w:cs="Arial"/>
        </w:rPr>
        <w:t xml:space="preserve"> </w:t>
      </w:r>
      <w:r>
        <w:rPr>
          <w:rFonts w:ascii="Arial" w:hAnsi="Arial" w:cs="Arial"/>
        </w:rPr>
        <w:t>Zutritt an den Haupteingängen zu steuern. Sie haben ferner Vorkehrungen zu</w:t>
      </w:r>
      <w:r w:rsidR="00EB6F16">
        <w:rPr>
          <w:rFonts w:ascii="Arial" w:hAnsi="Arial" w:cs="Arial"/>
        </w:rPr>
        <w:t xml:space="preserve"> </w:t>
      </w:r>
      <w:r>
        <w:rPr>
          <w:rFonts w:ascii="Arial" w:hAnsi="Arial" w:cs="Arial"/>
        </w:rPr>
        <w:t>treffen, dass es auf den Verkehrsflächen nicht zu Ansammlungen kommt, bei</w:t>
      </w:r>
      <w:r w:rsidR="00EB6F16">
        <w:rPr>
          <w:rFonts w:ascii="Arial" w:hAnsi="Arial" w:cs="Arial"/>
        </w:rPr>
        <w:t xml:space="preserve"> </w:t>
      </w:r>
      <w:r>
        <w:rPr>
          <w:rFonts w:ascii="Arial" w:hAnsi="Arial" w:cs="Arial"/>
        </w:rPr>
        <w:t>denen der Mindestabstand von 1,5 Meter zu anderen Personen nicht eingehalten</w:t>
      </w:r>
      <w:r w:rsidR="00EB6F16">
        <w:rPr>
          <w:rFonts w:ascii="Arial" w:hAnsi="Arial" w:cs="Arial"/>
        </w:rPr>
        <w:t xml:space="preserve"> </w:t>
      </w:r>
      <w:r>
        <w:rPr>
          <w:rFonts w:ascii="Arial" w:hAnsi="Arial" w:cs="Arial"/>
        </w:rPr>
        <w:t>wird.</w:t>
      </w:r>
    </w:p>
    <w:p w14:paraId="63B362A5" w14:textId="77777777" w:rsidR="007D7009" w:rsidRPr="007D7009" w:rsidRDefault="007D7009" w:rsidP="00501F5D">
      <w:pPr>
        <w:rPr>
          <w:rFonts w:ascii="Arial" w:hAnsi="Arial" w:cs="Arial"/>
          <w:sz w:val="14"/>
          <w:szCs w:val="14"/>
        </w:rPr>
      </w:pPr>
    </w:p>
    <w:p w14:paraId="040B9075" w14:textId="312FFEC5" w:rsidR="00D457E5" w:rsidRPr="005E67AB" w:rsidRDefault="00501F5D" w:rsidP="00501F5D">
      <w:pPr>
        <w:rPr>
          <w:rFonts w:ascii="Arial" w:hAnsi="Arial" w:cs="Arial"/>
        </w:rPr>
      </w:pPr>
      <w:r>
        <w:rPr>
          <w:rFonts w:ascii="Arial" w:hAnsi="Arial" w:cs="Arial"/>
        </w:rPr>
        <w:t xml:space="preserve">6. Für </w:t>
      </w:r>
      <w:r w:rsidRPr="00AA3610">
        <w:rPr>
          <w:rFonts w:ascii="Arial" w:hAnsi="Arial" w:cs="Arial"/>
        </w:rPr>
        <w:t>die Kundinnen und Kunden besteht die Pflicht, eine Mund-</w:t>
      </w:r>
      <w:r w:rsidR="00EB6F16" w:rsidRPr="00AA3610">
        <w:rPr>
          <w:rFonts w:ascii="Arial" w:hAnsi="Arial" w:cs="Arial"/>
        </w:rPr>
        <w:t xml:space="preserve"> </w:t>
      </w:r>
      <w:r w:rsidRPr="00AA3610">
        <w:rPr>
          <w:rFonts w:ascii="Arial" w:hAnsi="Arial" w:cs="Arial"/>
        </w:rPr>
        <w:t>Nase-Bedeckung (</w:t>
      </w:r>
      <w:r w:rsidR="004E7547" w:rsidRPr="00AA3610">
        <w:rPr>
          <w:rFonts w:ascii="Arial" w:hAnsi="Arial" w:cs="Arial"/>
        </w:rPr>
        <w:t>medizinische Gesichtsmasken (zum Beispiel OP-Masken gemäß EN 14683) oder Atemschutzmasken (gemäß Anlage der Coronavirus-Schutzmasken-Verordnung – SchutzmV in der jeweils aktuellen Fassung, zum Beispiel FFP2-Masken)</w:t>
      </w:r>
      <w:r w:rsidRPr="00AA3610">
        <w:rPr>
          <w:rFonts w:ascii="Arial" w:hAnsi="Arial" w:cs="Arial"/>
        </w:rPr>
        <w:t>) zu tragen, wobei</w:t>
      </w:r>
      <w:r w:rsidR="00EB6F16" w:rsidRPr="00AA3610">
        <w:rPr>
          <w:rFonts w:ascii="Arial" w:hAnsi="Arial" w:cs="Arial"/>
        </w:rPr>
        <w:t xml:space="preserve"> </w:t>
      </w:r>
      <w:r w:rsidRPr="00AA3610">
        <w:rPr>
          <w:rFonts w:ascii="Arial" w:hAnsi="Arial" w:cs="Arial"/>
        </w:rPr>
        <w:t>Kinder bis zum Schuleintritt und Menschen, die aufgrund einer medizinischen oder</w:t>
      </w:r>
      <w:r w:rsidR="00EB6F16" w:rsidRPr="00AA3610">
        <w:rPr>
          <w:rFonts w:ascii="Arial" w:hAnsi="Arial" w:cs="Arial"/>
        </w:rPr>
        <w:t xml:space="preserve"> </w:t>
      </w:r>
      <w:r w:rsidRPr="00AA3610">
        <w:rPr>
          <w:rFonts w:ascii="Arial" w:hAnsi="Arial" w:cs="Arial"/>
        </w:rPr>
        <w:t>psychischen Beeinträchtigung oder wegen einer Behinderung keine Mund-Nase-</w:t>
      </w:r>
      <w:r w:rsidR="00EB6F16" w:rsidRPr="00AA3610">
        <w:rPr>
          <w:rFonts w:ascii="Arial" w:hAnsi="Arial" w:cs="Arial"/>
        </w:rPr>
        <w:t xml:space="preserve"> </w:t>
      </w:r>
      <w:r w:rsidRPr="001F185A">
        <w:rPr>
          <w:rFonts w:ascii="Arial" w:hAnsi="Arial" w:cs="Arial"/>
        </w:rPr>
        <w:t>Bedeckung tragen können und dies durch eine ärztliche Bescheinigung</w:t>
      </w:r>
      <w:r w:rsidR="00EB6F16" w:rsidRPr="001F185A">
        <w:rPr>
          <w:rFonts w:ascii="Arial" w:hAnsi="Arial" w:cs="Arial"/>
        </w:rPr>
        <w:t xml:space="preserve"> </w:t>
      </w:r>
      <w:r w:rsidRPr="001F185A">
        <w:rPr>
          <w:rFonts w:ascii="Arial" w:hAnsi="Arial" w:cs="Arial"/>
        </w:rPr>
        <w:t xml:space="preserve">nachweisen können, ausgenommen sind. </w:t>
      </w:r>
      <w:r w:rsidR="004E7547" w:rsidRPr="001F185A">
        <w:rPr>
          <w:rFonts w:ascii="Arial" w:hAnsi="Arial" w:cs="Arial"/>
        </w:rPr>
        <w:t>Die Pflicht zum Tragen der Mund-Nase-Bedeckung gilt auch</w:t>
      </w:r>
      <w:r w:rsidR="007221B4" w:rsidRPr="001F185A">
        <w:rPr>
          <w:rFonts w:ascii="Arial" w:hAnsi="Arial" w:cs="Arial"/>
        </w:rPr>
        <w:t>, soweit der Mindestabstand von 1,5 Meter nicht eingehalten werden kann, im Eingangsbereich von</w:t>
      </w:r>
      <w:r w:rsidR="004E7547" w:rsidRPr="001F185A">
        <w:rPr>
          <w:rFonts w:ascii="Arial" w:hAnsi="Arial" w:cs="Arial"/>
        </w:rPr>
        <w:t xml:space="preserve"> Handwerks- und Dienstleistungsbetrieben und auf Parkplätzen.</w:t>
      </w:r>
      <w:r w:rsidRPr="001F185A">
        <w:rPr>
          <w:rFonts w:ascii="Arial" w:hAnsi="Arial" w:cs="Arial"/>
        </w:rPr>
        <w:t xml:space="preserve"> Das</w:t>
      </w:r>
      <w:r w:rsidR="00EB6F16" w:rsidRPr="001F185A">
        <w:rPr>
          <w:rFonts w:ascii="Arial" w:hAnsi="Arial" w:cs="Arial"/>
        </w:rPr>
        <w:t xml:space="preserve"> </w:t>
      </w:r>
      <w:r w:rsidRPr="001F185A">
        <w:rPr>
          <w:rFonts w:ascii="Arial" w:hAnsi="Arial" w:cs="Arial"/>
        </w:rPr>
        <w:t>Abnehmen der Mund-Nase-Bedeckung ist unter Einhaltung des Mindestabstandes</w:t>
      </w:r>
      <w:r w:rsidR="00EB6F16" w:rsidRPr="001F185A">
        <w:rPr>
          <w:rFonts w:ascii="Arial" w:hAnsi="Arial" w:cs="Arial"/>
        </w:rPr>
        <w:t xml:space="preserve"> </w:t>
      </w:r>
      <w:r w:rsidRPr="001F185A">
        <w:rPr>
          <w:rFonts w:ascii="Arial" w:hAnsi="Arial" w:cs="Arial"/>
        </w:rPr>
        <w:t>von 1,5 Meter zulässig, solange es zur Kommunikation mit Menschen mit</w:t>
      </w:r>
      <w:r w:rsidR="00EB6F16" w:rsidRPr="001F185A">
        <w:rPr>
          <w:rFonts w:ascii="Arial" w:hAnsi="Arial" w:cs="Arial"/>
        </w:rPr>
        <w:t xml:space="preserve"> </w:t>
      </w:r>
      <w:r w:rsidRPr="001F185A">
        <w:rPr>
          <w:rFonts w:ascii="Arial" w:hAnsi="Arial" w:cs="Arial"/>
        </w:rPr>
        <w:t>Hörbehinderungen, die auf das Lippenlesen angewiesen sind, erforderlich ist.</w:t>
      </w:r>
      <w:r w:rsidR="004E7547" w:rsidRPr="001F185A">
        <w:rPr>
          <w:rFonts w:ascii="Arial" w:hAnsi="Arial" w:cs="Arial"/>
        </w:rPr>
        <w:t xml:space="preserve"> Beschäftigte mit Besucherkontakt </w:t>
      </w:r>
      <w:r w:rsidR="004E7547" w:rsidRPr="00AA3610">
        <w:rPr>
          <w:rFonts w:ascii="Arial" w:hAnsi="Arial" w:cs="Arial"/>
        </w:rPr>
        <w:t>sind in den gemeinsam genutzten Innenbereichen dazu verpflichtet, , eine Mund- Nase-Bedeckung (medizinische Gesichtsmasken (zum Beispiel OP-Masken gemäß EN 14683) oder Atemschutzmasken (gemäß Anlage der Coronavirus-Schutzmasken-Verordnung – SchutzmV in der jeweils aktuellen Fassung, zum Beispiel FFP2-Masken)) zu tragen, dies gilt nicht, soweit sie durch eine geeignete Schutzvorrichtung geschützt werden</w:t>
      </w:r>
      <w:r w:rsidR="004E7547">
        <w:rPr>
          <w:rFonts w:ascii="Arial" w:hAnsi="Arial" w:cs="Arial"/>
        </w:rPr>
        <w:t xml:space="preserve">. </w:t>
      </w:r>
      <w:r w:rsidR="004E7547" w:rsidRPr="005E67AB">
        <w:rPr>
          <w:rFonts w:ascii="Arial" w:hAnsi="Arial" w:cs="Arial"/>
        </w:rPr>
        <w:t>Das Abnehmen der Mund-Nase-Bedeckung ist unter Einhaltung des Mindestabstandes von 1,5 Meter zulässig, solange es zur Kommunikation mit Menschen mit Hörbehinderungen, die auf das Lippenlesen angewiesen sind, erforderlich ist.</w:t>
      </w:r>
    </w:p>
    <w:p w14:paraId="65AEEB75" w14:textId="77777777" w:rsidR="007D7009" w:rsidRPr="007D7009" w:rsidRDefault="007D7009" w:rsidP="00501F5D">
      <w:pPr>
        <w:rPr>
          <w:rFonts w:ascii="Arial" w:hAnsi="Arial" w:cs="Arial"/>
          <w:sz w:val="14"/>
          <w:szCs w:val="14"/>
        </w:rPr>
      </w:pPr>
    </w:p>
    <w:p w14:paraId="35F63E2D" w14:textId="77777777" w:rsidR="00D457E5" w:rsidRDefault="00501F5D" w:rsidP="00501F5D">
      <w:pPr>
        <w:rPr>
          <w:rFonts w:ascii="Arial" w:hAnsi="Arial" w:cs="Arial"/>
        </w:rPr>
      </w:pPr>
      <w:r>
        <w:rPr>
          <w:rFonts w:ascii="Arial" w:hAnsi="Arial" w:cs="Arial"/>
        </w:rPr>
        <w:t>7. Kundinnen und Kunden sind über gut sichtbare Aushänge und gegebenenfalls</w:t>
      </w:r>
      <w:r w:rsidR="00EB6F16">
        <w:rPr>
          <w:rFonts w:ascii="Arial" w:hAnsi="Arial" w:cs="Arial"/>
        </w:rPr>
        <w:t xml:space="preserve"> </w:t>
      </w:r>
      <w:r>
        <w:rPr>
          <w:rFonts w:ascii="Arial" w:hAnsi="Arial" w:cs="Arial"/>
        </w:rPr>
        <w:t>regelmäßige Durchsagen über die Verpflichtung zur Abstandsregelung und zur</w:t>
      </w:r>
      <w:r w:rsidR="00EB6F16">
        <w:rPr>
          <w:rFonts w:ascii="Arial" w:hAnsi="Arial" w:cs="Arial"/>
        </w:rPr>
        <w:t xml:space="preserve"> </w:t>
      </w:r>
      <w:r>
        <w:rPr>
          <w:rFonts w:ascii="Arial" w:hAnsi="Arial" w:cs="Arial"/>
        </w:rPr>
        <w:lastRenderedPageBreak/>
        <w:t>Einhaltung der Schutzmaßnahmen zu informieren. Bei Zuwiderhandlungen der</w:t>
      </w:r>
      <w:r w:rsidR="00EB6F16">
        <w:rPr>
          <w:rFonts w:ascii="Arial" w:hAnsi="Arial" w:cs="Arial"/>
        </w:rPr>
        <w:t xml:space="preserve"> </w:t>
      </w:r>
      <w:r>
        <w:rPr>
          <w:rFonts w:ascii="Arial" w:hAnsi="Arial" w:cs="Arial"/>
        </w:rPr>
        <w:t>Kunden gegen die Schutzmaßnahmen sind unverzüglich Hausverbote</w:t>
      </w:r>
      <w:r w:rsidR="00EB6F16">
        <w:rPr>
          <w:rFonts w:ascii="Arial" w:hAnsi="Arial" w:cs="Arial"/>
        </w:rPr>
        <w:t xml:space="preserve"> </w:t>
      </w:r>
      <w:r>
        <w:rPr>
          <w:rFonts w:ascii="Arial" w:hAnsi="Arial" w:cs="Arial"/>
        </w:rPr>
        <w:t>auszusprechen.</w:t>
      </w:r>
    </w:p>
    <w:p w14:paraId="49E377D8" w14:textId="77777777" w:rsidR="007D7009" w:rsidRPr="007D7009" w:rsidRDefault="007D7009" w:rsidP="00501F5D">
      <w:pPr>
        <w:rPr>
          <w:rFonts w:ascii="Arial" w:hAnsi="Arial" w:cs="Arial"/>
          <w:sz w:val="14"/>
          <w:szCs w:val="14"/>
        </w:rPr>
      </w:pPr>
    </w:p>
    <w:p w14:paraId="743A86AE" w14:textId="028BD7D3" w:rsidR="00D457E5" w:rsidRDefault="00501F5D" w:rsidP="00501F5D">
      <w:pPr>
        <w:rPr>
          <w:rFonts w:ascii="Arial" w:hAnsi="Arial" w:cs="Arial"/>
        </w:rPr>
      </w:pPr>
      <w:r>
        <w:rPr>
          <w:rFonts w:ascii="Arial" w:hAnsi="Arial" w:cs="Arial"/>
        </w:rPr>
        <w:t>8. Mitarbeiterinnen und Mitarbeiter sowie Kundinnen und Kunden sind in geeigneter</w:t>
      </w:r>
      <w:r w:rsidR="00EB6F16">
        <w:rPr>
          <w:rFonts w:ascii="Arial" w:hAnsi="Arial" w:cs="Arial"/>
        </w:rPr>
        <w:t xml:space="preserve"> </w:t>
      </w:r>
      <w:r>
        <w:rPr>
          <w:rFonts w:ascii="Arial" w:hAnsi="Arial" w:cs="Arial"/>
        </w:rPr>
        <w:t>Weise (zum Beispiel durch Hinweisschilder an Eingangstüren) darauf hinzuweisen,</w:t>
      </w:r>
      <w:r w:rsidR="00EB6F16">
        <w:rPr>
          <w:rFonts w:ascii="Arial" w:hAnsi="Arial" w:cs="Arial"/>
        </w:rPr>
        <w:t xml:space="preserve"> </w:t>
      </w:r>
      <w:r>
        <w:rPr>
          <w:rFonts w:ascii="Arial" w:hAnsi="Arial" w:cs="Arial"/>
        </w:rPr>
        <w:t>dass bei akuten Atemwegserkrankungen die Tätigkeit beziehungsweise die</w:t>
      </w:r>
      <w:r w:rsidR="00EB6F16">
        <w:rPr>
          <w:rFonts w:ascii="Arial" w:hAnsi="Arial" w:cs="Arial"/>
        </w:rPr>
        <w:t xml:space="preserve"> </w:t>
      </w:r>
      <w:r>
        <w:rPr>
          <w:rFonts w:ascii="Arial" w:hAnsi="Arial" w:cs="Arial"/>
        </w:rPr>
        <w:t>Inanspruchnahme der Leistung ausgeschlossen ist, sofern sie nicht durch ein</w:t>
      </w:r>
      <w:r w:rsidR="00EB6F16">
        <w:rPr>
          <w:rFonts w:ascii="Arial" w:hAnsi="Arial" w:cs="Arial"/>
        </w:rPr>
        <w:t xml:space="preserve"> </w:t>
      </w:r>
      <w:r>
        <w:rPr>
          <w:rFonts w:ascii="Arial" w:hAnsi="Arial" w:cs="Arial"/>
        </w:rPr>
        <w:t>ärztliches Attest nachweisen können, dass sie nicht an COVID-19 erkrankt sind.</w:t>
      </w:r>
    </w:p>
    <w:p w14:paraId="6AEAD626" w14:textId="77777777" w:rsidR="007D7009" w:rsidRPr="007D7009" w:rsidRDefault="007D7009" w:rsidP="00252212">
      <w:pPr>
        <w:rPr>
          <w:rFonts w:ascii="Arial" w:hAnsi="Arial" w:cs="Arial"/>
          <w:sz w:val="14"/>
          <w:szCs w:val="14"/>
        </w:rPr>
      </w:pPr>
    </w:p>
    <w:p w14:paraId="4574AC51" w14:textId="36796A2B" w:rsidR="000356C5" w:rsidRDefault="00501F5D" w:rsidP="00252212">
      <w:pPr>
        <w:rPr>
          <w:rFonts w:ascii="Arial" w:hAnsi="Arial" w:cs="Arial"/>
        </w:rPr>
      </w:pPr>
      <w:r>
        <w:rPr>
          <w:rFonts w:ascii="Arial" w:hAnsi="Arial" w:cs="Arial"/>
        </w:rPr>
        <w:t>9. Aus hygienischen Gründen sind Beschäftigte und Kunden auf die Nutzung der</w:t>
      </w:r>
      <w:r w:rsidR="00EB6F16">
        <w:rPr>
          <w:rFonts w:ascii="Arial" w:hAnsi="Arial" w:cs="Arial"/>
        </w:rPr>
        <w:t xml:space="preserve"> </w:t>
      </w:r>
      <w:r>
        <w:rPr>
          <w:rFonts w:ascii="Arial" w:hAnsi="Arial" w:cs="Arial"/>
        </w:rPr>
        <w:t>bargeldlosen Bezahlung hinzuweisen.</w:t>
      </w:r>
      <w:r w:rsidR="000356C5">
        <w:rPr>
          <w:rFonts w:ascii="Arial" w:hAnsi="Arial" w:cs="Arial"/>
        </w:rPr>
        <w:br w:type="page"/>
      </w:r>
    </w:p>
    <w:p w14:paraId="3DE0D77E" w14:textId="5DBDF1BC" w:rsidR="00F00B1E" w:rsidRPr="00315401" w:rsidRDefault="00501F5D" w:rsidP="00F00B1E">
      <w:pPr>
        <w:jc w:val="center"/>
        <w:rPr>
          <w:rFonts w:ascii="Arial,Bold" w:hAnsi="Arial,Bold" w:cs="Arial,Bold"/>
          <w:b/>
          <w:bCs/>
          <w:color w:val="FF0000"/>
          <w:sz w:val="28"/>
          <w:szCs w:val="28"/>
        </w:rPr>
      </w:pPr>
      <w:bookmarkStart w:id="2" w:name="Anlage_3"/>
      <w:r w:rsidRPr="00315401">
        <w:rPr>
          <w:rFonts w:ascii="Arial,Bold" w:hAnsi="Arial,Bold" w:cs="Arial,Bold"/>
          <w:b/>
          <w:bCs/>
          <w:color w:val="FF0000"/>
          <w:sz w:val="28"/>
          <w:szCs w:val="28"/>
        </w:rPr>
        <w:lastRenderedPageBreak/>
        <w:t>Anlage 3 zu § 2 Absatz 3</w:t>
      </w:r>
    </w:p>
    <w:bookmarkEnd w:id="2"/>
    <w:p w14:paraId="25EDF686" w14:textId="77777777" w:rsidR="00F00B1E" w:rsidRPr="00315401" w:rsidRDefault="00F00B1E" w:rsidP="00F00B1E">
      <w:pPr>
        <w:jc w:val="center"/>
        <w:rPr>
          <w:rFonts w:ascii="Arial,Bold" w:hAnsi="Arial,Bold" w:cs="Arial,Bold"/>
          <w:b/>
          <w:bCs/>
          <w:color w:val="FF0000"/>
          <w:sz w:val="28"/>
          <w:szCs w:val="28"/>
        </w:rPr>
      </w:pPr>
    </w:p>
    <w:p w14:paraId="2E54BB1A" w14:textId="4278DCFA" w:rsidR="00F00B1E" w:rsidRPr="00315401" w:rsidRDefault="00501F5D" w:rsidP="00F00B1E">
      <w:pPr>
        <w:jc w:val="center"/>
        <w:rPr>
          <w:rFonts w:ascii="Arial,Bold" w:hAnsi="Arial,Bold" w:cs="Arial,Bold"/>
          <w:b/>
          <w:bCs/>
          <w:color w:val="FF0000"/>
        </w:rPr>
      </w:pPr>
      <w:r w:rsidRPr="00315401">
        <w:rPr>
          <w:rFonts w:ascii="Arial,Bold" w:hAnsi="Arial,Bold" w:cs="Arial,Bold"/>
          <w:b/>
          <w:bCs/>
          <w:color w:val="FF0000"/>
        </w:rPr>
        <w:t xml:space="preserve">Auflagen für </w:t>
      </w:r>
      <w:r w:rsidR="00315401" w:rsidRPr="00315401">
        <w:rPr>
          <w:rFonts w:ascii="Arial,Bold" w:hAnsi="Arial,Bold" w:cs="Arial,Bold"/>
          <w:b/>
          <w:bCs/>
          <w:color w:val="FF0000"/>
        </w:rPr>
        <w:t>Betriebe des Heilmittelbereiches und körpernahe Dienstleistungen</w:t>
      </w:r>
    </w:p>
    <w:p w14:paraId="5EC6E794" w14:textId="77777777" w:rsidR="00F00B1E" w:rsidRPr="001F185A" w:rsidRDefault="00F00B1E" w:rsidP="00501F5D">
      <w:pPr>
        <w:rPr>
          <w:rFonts w:ascii="Arial,Bold" w:hAnsi="Arial,Bold" w:cs="Arial,Bold"/>
          <w:b/>
          <w:bCs/>
          <w:sz w:val="14"/>
          <w:szCs w:val="14"/>
        </w:rPr>
      </w:pPr>
    </w:p>
    <w:p w14:paraId="7E97DA62" w14:textId="4E266A89" w:rsidR="00F00B1E" w:rsidRDefault="00501F5D" w:rsidP="00501F5D">
      <w:pPr>
        <w:rPr>
          <w:rFonts w:ascii="Arial" w:hAnsi="Arial" w:cs="Arial"/>
        </w:rPr>
      </w:pPr>
      <w:r w:rsidRPr="001F185A">
        <w:rPr>
          <w:rFonts w:ascii="Arial" w:hAnsi="Arial" w:cs="Arial"/>
        </w:rPr>
        <w:t>1. Es ist ein einrichtungsbezogenes Hygiene- und Sicherheitskonzept zu erstellen,</w:t>
      </w:r>
      <w:r w:rsidR="00EB6F16" w:rsidRPr="001F185A">
        <w:rPr>
          <w:rFonts w:ascii="Arial" w:hAnsi="Arial" w:cs="Arial"/>
        </w:rPr>
        <w:t xml:space="preserve"> </w:t>
      </w:r>
      <w:r w:rsidRPr="001F185A">
        <w:rPr>
          <w:rFonts w:ascii="Arial" w:hAnsi="Arial" w:cs="Arial"/>
        </w:rPr>
        <w:t>welches umzusetzen und auf Anforderung der zuständigen Gesundheitsbehörde</w:t>
      </w:r>
      <w:r w:rsidR="00EB6F16" w:rsidRPr="001F185A">
        <w:rPr>
          <w:rFonts w:ascii="Arial" w:hAnsi="Arial" w:cs="Arial"/>
        </w:rPr>
        <w:t xml:space="preserve"> </w:t>
      </w:r>
      <w:r w:rsidRPr="001F185A">
        <w:rPr>
          <w:rFonts w:ascii="Arial" w:hAnsi="Arial" w:cs="Arial"/>
        </w:rPr>
        <w:t xml:space="preserve">im Sinne des § 2 Absatz 1 Infektionsschutzausführungsgesetz </w:t>
      </w:r>
      <w:r>
        <w:rPr>
          <w:rFonts w:ascii="Arial" w:hAnsi="Arial" w:cs="Arial"/>
        </w:rPr>
        <w:t>Mecklenburg-</w:t>
      </w:r>
      <w:r w:rsidR="00EB6F16">
        <w:rPr>
          <w:rFonts w:ascii="Arial" w:hAnsi="Arial" w:cs="Arial"/>
        </w:rPr>
        <w:t xml:space="preserve"> </w:t>
      </w:r>
      <w:r>
        <w:rPr>
          <w:rFonts w:ascii="Arial" w:hAnsi="Arial" w:cs="Arial"/>
        </w:rPr>
        <w:t>Vorpommern vorzulegen ist.</w:t>
      </w:r>
    </w:p>
    <w:p w14:paraId="32D1F7FD" w14:textId="77777777" w:rsidR="007D7009" w:rsidRPr="007D7009" w:rsidRDefault="007D7009" w:rsidP="00501F5D">
      <w:pPr>
        <w:rPr>
          <w:rFonts w:ascii="Arial" w:hAnsi="Arial" w:cs="Arial"/>
          <w:sz w:val="14"/>
          <w:szCs w:val="14"/>
        </w:rPr>
      </w:pPr>
    </w:p>
    <w:p w14:paraId="52A27E6A" w14:textId="450FA4EE" w:rsidR="00F00B1E" w:rsidRDefault="00501F5D" w:rsidP="00501F5D">
      <w:pPr>
        <w:rPr>
          <w:rFonts w:ascii="Arial" w:hAnsi="Arial" w:cs="Arial"/>
        </w:rPr>
      </w:pPr>
      <w:r w:rsidRPr="00F00B1E">
        <w:rPr>
          <w:rFonts w:ascii="Arial" w:hAnsi="Arial" w:cs="Arial"/>
        </w:rPr>
        <w:t>2. Es</w:t>
      </w:r>
      <w:r>
        <w:rPr>
          <w:rFonts w:ascii="Arial" w:hAnsi="Arial" w:cs="Arial"/>
        </w:rPr>
        <w:t xml:space="preserve"> ist ein ergänzendes Konzept zur Verringerung der Aerosole-Belastung in den</w:t>
      </w:r>
      <w:r w:rsidR="00EB6F16">
        <w:rPr>
          <w:rFonts w:ascii="Arial" w:hAnsi="Arial" w:cs="Arial"/>
        </w:rPr>
        <w:t xml:space="preserve"> </w:t>
      </w:r>
      <w:r>
        <w:rPr>
          <w:rFonts w:ascii="Arial" w:hAnsi="Arial" w:cs="Arial"/>
        </w:rPr>
        <w:t>Räumen unter Berücksichtigung wesentlicher Faktoren wie Raumgröße (zum</w:t>
      </w:r>
      <w:r w:rsidR="00EB6F16">
        <w:rPr>
          <w:rFonts w:ascii="Arial" w:hAnsi="Arial" w:cs="Arial"/>
        </w:rPr>
        <w:t xml:space="preserve"> </w:t>
      </w:r>
      <w:r>
        <w:rPr>
          <w:rFonts w:ascii="Arial" w:hAnsi="Arial" w:cs="Arial"/>
        </w:rPr>
        <w:t>Beispiel regelmäßige Lüftung der Behandlungsräume, das heißt mindestens alle</w:t>
      </w:r>
      <w:r w:rsidR="00EB6F16">
        <w:rPr>
          <w:rFonts w:ascii="Arial" w:hAnsi="Arial" w:cs="Arial"/>
        </w:rPr>
        <w:t xml:space="preserve"> </w:t>
      </w:r>
      <w:r>
        <w:rPr>
          <w:rFonts w:ascii="Arial" w:hAnsi="Arial" w:cs="Arial"/>
        </w:rPr>
        <w:t>zwei Stunden) und Kundendichte zu entwickeln und umzusetzen.</w:t>
      </w:r>
    </w:p>
    <w:p w14:paraId="04372305" w14:textId="77777777" w:rsidR="007D7009" w:rsidRPr="007D7009" w:rsidRDefault="007D7009" w:rsidP="00501F5D">
      <w:pPr>
        <w:rPr>
          <w:rFonts w:ascii="Arial" w:hAnsi="Arial" w:cs="Arial"/>
          <w:sz w:val="14"/>
          <w:szCs w:val="14"/>
        </w:rPr>
      </w:pPr>
    </w:p>
    <w:p w14:paraId="3DE1F18E" w14:textId="7F870724" w:rsidR="00F00B1E" w:rsidRPr="00897147" w:rsidRDefault="00501F5D" w:rsidP="001F185A">
      <w:pPr>
        <w:pStyle w:val="Default"/>
        <w:rPr>
          <w:color w:val="auto"/>
        </w:rPr>
      </w:pPr>
      <w:r>
        <w:t>3. Die anwesenden Personen sind in einer Anwesenheitsliste zu erfassen, die</w:t>
      </w:r>
      <w:r w:rsidR="00EB6F16">
        <w:t xml:space="preserve"> </w:t>
      </w:r>
      <w:r>
        <w:t>mindestens die folgenden Angaben enthalten muss: Vor- und Familienname,</w:t>
      </w:r>
      <w:r w:rsidR="00EB6F16">
        <w:t xml:space="preserve"> </w:t>
      </w:r>
      <w:r>
        <w:t>vollständige Anschrift, Telefonnummer sowie Datum und Uhrzeit der Behandlung.</w:t>
      </w:r>
      <w:r w:rsidR="00EB6F16">
        <w:t xml:space="preserve"> </w:t>
      </w:r>
      <w:r>
        <w:t>Die Anwesenheitsliste ist vom Betrieb für die Dauer von vier Wochen nach Ende</w:t>
      </w:r>
      <w:r w:rsidR="00EB6F16">
        <w:t xml:space="preserve"> </w:t>
      </w:r>
      <w:r>
        <w:t>der Behandlung aufzubewahren und der zuständigen Gesundheitsbehörde im</w:t>
      </w:r>
      <w:r w:rsidR="00EB6F16">
        <w:t xml:space="preserve"> </w:t>
      </w:r>
      <w:r>
        <w:t>Sinne des § 2 Absatz 1 Infektionsschutzausführungsgesetz Mecklenburg-Vorpommern auf Verlangen vollständig herauszugeben. Die zu erhebenden</w:t>
      </w:r>
      <w:r w:rsidR="00EB6F16">
        <w:t xml:space="preserve"> </w:t>
      </w:r>
      <w:r>
        <w:t>personenbezogenen Daten dürfen zu keinem anderen Zweck, insbesondere nicht</w:t>
      </w:r>
      <w:r w:rsidR="00EB6F16">
        <w:t xml:space="preserve"> </w:t>
      </w:r>
      <w:r>
        <w:t>zu Werbezwecken, weiterverarbeitet werden. Die Informationspflicht nach Artikel</w:t>
      </w:r>
      <w:r w:rsidR="00EB6F16">
        <w:t xml:space="preserve"> </w:t>
      </w:r>
      <w:r>
        <w:t>13 der Datenschutzgrundverordnung kann durch einen Aushang erfüllt werden. Die</w:t>
      </w:r>
      <w:r w:rsidR="00EB6F16">
        <w:t xml:space="preserve"> </w:t>
      </w:r>
      <w:r>
        <w:t>Anwesenheitsliste ist so zu führen und zu verwahren, dass die personenbezogenen</w:t>
      </w:r>
      <w:r w:rsidR="00EB6F16">
        <w:t xml:space="preserve"> </w:t>
      </w:r>
      <w:r>
        <w:t>Daten für Dritte, insbesondere andere Kundinnen und Kunden, nicht zugänglich</w:t>
      </w:r>
      <w:r w:rsidR="00EB6F16">
        <w:t xml:space="preserve"> </w:t>
      </w:r>
      <w:r>
        <w:t>sind. Wenn sie nicht von der Gesundheitsbehörde angefordert wird, ist die</w:t>
      </w:r>
      <w:r w:rsidR="00EB6F16">
        <w:t xml:space="preserve"> </w:t>
      </w:r>
      <w:r>
        <w:t>Anwesenheitsliste unverzüglich nach Ablauf der Aufbewahrungsfrist zu vernichten.</w:t>
      </w:r>
      <w:r w:rsidR="00EB6F16">
        <w:t xml:space="preserve"> </w:t>
      </w:r>
      <w:r>
        <w:t>Die Personen, die sich in die Anwesenheitsliste einzutragen haben, sind</w:t>
      </w:r>
      <w:r w:rsidR="00EB6F16">
        <w:t xml:space="preserve"> </w:t>
      </w:r>
      <w:r>
        <w:t>verpflichtet, vollständige und wahrheitsgemäße Angaben zu den Daten zu machen.</w:t>
      </w:r>
      <w:r w:rsidR="00EB6F16">
        <w:t xml:space="preserve"> </w:t>
      </w:r>
      <w:r>
        <w:t>Die oder der zur Datenerhebung Verpflichtete hat zu prüfen, ob die angegebenen</w:t>
      </w:r>
      <w:r w:rsidR="00EB6F16">
        <w:t xml:space="preserve"> </w:t>
      </w:r>
      <w:r>
        <w:t>Kontaktdaten vollständig sind und ob diese offenkundig falsche Angaben enthalten</w:t>
      </w:r>
      <w:r w:rsidR="00EB6F16">
        <w:t xml:space="preserve"> </w:t>
      </w:r>
      <w:r>
        <w:t xml:space="preserve">(Plausibilitätsprüfung). Personen, die die Erhebung ihrer Kontaktdaten </w:t>
      </w:r>
      <w:r w:rsidRPr="00897147">
        <w:rPr>
          <w:color w:val="auto"/>
        </w:rPr>
        <w:t>verweigern</w:t>
      </w:r>
      <w:r w:rsidR="00EB6F16" w:rsidRPr="00897147">
        <w:rPr>
          <w:color w:val="auto"/>
        </w:rPr>
        <w:t xml:space="preserve"> </w:t>
      </w:r>
      <w:r w:rsidRPr="00897147">
        <w:rPr>
          <w:color w:val="auto"/>
        </w:rPr>
        <w:t>oder unvollständige oder falsche Angaben machen, sind von der Tätigkeit</w:t>
      </w:r>
      <w:r w:rsidR="00EB6F16" w:rsidRPr="00897147">
        <w:rPr>
          <w:color w:val="auto"/>
        </w:rPr>
        <w:t xml:space="preserve"> </w:t>
      </w:r>
      <w:r w:rsidRPr="00897147">
        <w:rPr>
          <w:color w:val="auto"/>
        </w:rPr>
        <w:t>beziehungsweise der Inanspruchnahme der Leistung auszuschließen.</w:t>
      </w:r>
      <w:r w:rsidR="001F185A" w:rsidRPr="00897147">
        <w:rPr>
          <w:color w:val="auto"/>
        </w:rPr>
        <w:t xml:space="preserve"> Die verpflichtende Dokumentation zur Kontaktnachverfolgung soll</w:t>
      </w:r>
      <w:r w:rsidR="00F94CB4">
        <w:rPr>
          <w:color w:val="auto"/>
        </w:rPr>
        <w:t xml:space="preserve"> </w:t>
      </w:r>
      <w:r w:rsidR="001F185A" w:rsidRPr="00897147">
        <w:rPr>
          <w:color w:val="auto"/>
        </w:rPr>
        <w:t>in elektronischer Form landeseinheitlich mittels der LUCA-App erfolgen.</w:t>
      </w:r>
    </w:p>
    <w:p w14:paraId="0DCFA0B3" w14:textId="77777777" w:rsidR="007D7009" w:rsidRPr="007D7009" w:rsidRDefault="007D7009" w:rsidP="00501F5D">
      <w:pPr>
        <w:rPr>
          <w:rFonts w:ascii="Arial" w:hAnsi="Arial" w:cs="Arial"/>
          <w:sz w:val="14"/>
          <w:szCs w:val="14"/>
        </w:rPr>
      </w:pPr>
    </w:p>
    <w:p w14:paraId="4DF48AE2" w14:textId="7C434157" w:rsidR="00F00B1E" w:rsidRPr="009128AB" w:rsidRDefault="00501F5D" w:rsidP="009128AB">
      <w:pPr>
        <w:pStyle w:val="Default"/>
      </w:pPr>
      <w:r w:rsidRPr="009128AB">
        <w:t xml:space="preserve">4. </w:t>
      </w:r>
      <w:r w:rsidR="009128AB" w:rsidRPr="009128AB">
        <w:t xml:space="preserve">Für Kundinnen und Kunden besteht die Pflicht, eine Mund-Nase-Bedeckung </w:t>
      </w:r>
      <w:r w:rsidR="00F41C05">
        <w:t xml:space="preserve">(medizinische </w:t>
      </w:r>
      <w:r w:rsidR="00F41C05" w:rsidRPr="003F5C9E">
        <w:rPr>
          <w:color w:val="auto"/>
        </w:rPr>
        <w:t>Gesichtsmaske (zum Beispiel OP-Masken gemäß EN 14683) oder Atemschutzmasken (gemäß Anlage der Coronavirus-Schutzmasken-Verordnung – SchutzmV in der jeweils aktuellen Fassung, zum Beispiel FFP2-Masken))</w:t>
      </w:r>
      <w:r w:rsidR="009128AB" w:rsidRPr="003F5C9E">
        <w:rPr>
          <w:color w:val="auto"/>
        </w:rPr>
        <w:t xml:space="preserve"> zu tragen, wobei Kinder bis zum Schuleintritt und Menschen, die aufgrund einer medizinischen oder psychischen Beeinträchtigung oder wegen einer Behinderung keine Mund-Nase-</w:t>
      </w:r>
      <w:r w:rsidR="009128AB" w:rsidRPr="001F185A">
        <w:rPr>
          <w:color w:val="auto"/>
        </w:rPr>
        <w:t>Bedeckung tragen können und dies durch eine ärztliche Bescheinigung nachweisen können, ausgenommen sind. Die Pflicht zum Tragen der Mund-Nase-Bedeckung gilt auch</w:t>
      </w:r>
      <w:r w:rsidR="003F5C9E" w:rsidRPr="001F185A">
        <w:rPr>
          <w:color w:val="auto"/>
        </w:rPr>
        <w:t>, soweit der Mindestabstand von 1,5 Meter nicht eingehalten werden kann, im Eingangsbereich von</w:t>
      </w:r>
      <w:r w:rsidR="00F41C05" w:rsidRPr="001F185A">
        <w:rPr>
          <w:color w:val="auto"/>
        </w:rPr>
        <w:t xml:space="preserve"> den</w:t>
      </w:r>
      <w:r w:rsidR="009128AB" w:rsidRPr="001F185A">
        <w:rPr>
          <w:color w:val="auto"/>
        </w:rPr>
        <w:t xml:space="preserve"> Betrieben </w:t>
      </w:r>
      <w:r w:rsidR="00F41C05" w:rsidRPr="001F185A">
        <w:rPr>
          <w:color w:val="auto"/>
        </w:rPr>
        <w:t>und Praxen</w:t>
      </w:r>
      <w:r w:rsidR="009128AB" w:rsidRPr="001F185A">
        <w:rPr>
          <w:color w:val="auto"/>
        </w:rPr>
        <w:t xml:space="preserve"> und auf Parkplätzen. Das Abnehmen der Mund-Nase-Bedeckung ist unter Einhaltung des Mindestabstandes von 1,5 Meter zulässig, solange es zur Kommunikation mit Menschen mit Hörbehinderungen, die auf das Lippenlesen angewiesen sind, erforderlich ist</w:t>
      </w:r>
      <w:r w:rsidR="001F185A">
        <w:rPr>
          <w:color w:val="auto"/>
        </w:rPr>
        <w:t>.</w:t>
      </w:r>
      <w:r w:rsidR="005052B2" w:rsidRPr="001F185A">
        <w:rPr>
          <w:color w:val="auto"/>
        </w:rPr>
        <w:t xml:space="preserve"> </w:t>
      </w:r>
      <w:r w:rsidR="009128AB" w:rsidRPr="001F185A">
        <w:rPr>
          <w:color w:val="auto"/>
        </w:rPr>
        <w:t>Beschäftigte mit Besucherkontakt sind in den gemeinsam genutzten Innenbereichen verpflichtet</w:t>
      </w:r>
      <w:r w:rsidR="009128AB" w:rsidRPr="003F5C9E">
        <w:rPr>
          <w:color w:val="auto"/>
        </w:rPr>
        <w:t xml:space="preserve">, eine Mund-Nase-Bedeckung </w:t>
      </w:r>
      <w:r w:rsidR="00F41C05" w:rsidRPr="003F5C9E">
        <w:rPr>
          <w:color w:val="auto"/>
        </w:rPr>
        <w:t>(medizinische Gesichtsmaske (zum Beispiel OP</w:t>
      </w:r>
      <w:r w:rsidR="00A101F3" w:rsidRPr="003F5C9E">
        <w:rPr>
          <w:color w:val="auto"/>
        </w:rPr>
        <w:t>-</w:t>
      </w:r>
      <w:r w:rsidR="00F41C05" w:rsidRPr="003F5C9E">
        <w:rPr>
          <w:color w:val="auto"/>
        </w:rPr>
        <w:t xml:space="preserve">Masken </w:t>
      </w:r>
      <w:r w:rsidR="00F41C05" w:rsidRPr="003F5C9E">
        <w:rPr>
          <w:color w:val="auto"/>
        </w:rPr>
        <w:lastRenderedPageBreak/>
        <w:t>gemäß EN 14683) oder Atemschutzmasken (gemäß Anlage der Coronavirus-Schutzmasken-Verordnung – SchutzmV in der jeweils aktuellen Fassung, zum Beispiel FFP2-Masken))</w:t>
      </w:r>
      <w:r w:rsidR="009128AB" w:rsidRPr="003F5C9E">
        <w:rPr>
          <w:color w:val="auto"/>
        </w:rPr>
        <w:t xml:space="preserve"> zu tragen, dies gilt nicht, soweit sie durch eine geeignete Schutzvorrichtung geschützt werden. Das Abne</w:t>
      </w:r>
      <w:r w:rsidR="009128AB" w:rsidRPr="009128AB">
        <w:t xml:space="preserve">hmen der Mund-Nase-Bedeckung ist unter Einhaltung des Mindestabstandes von 1,5 Meter zulässig, solange es zur Kommunikation mit Menschen mit Hörbehinderungen, die auf das Lippenlesen angewiesen sind, erforderlich ist. </w:t>
      </w:r>
    </w:p>
    <w:p w14:paraId="580E6E54" w14:textId="77777777" w:rsidR="007D7009" w:rsidRDefault="007D7009" w:rsidP="00501F5D">
      <w:pPr>
        <w:rPr>
          <w:rFonts w:ascii="Arial" w:hAnsi="Arial" w:cs="Arial"/>
          <w:sz w:val="14"/>
          <w:szCs w:val="14"/>
        </w:rPr>
      </w:pPr>
    </w:p>
    <w:p w14:paraId="3A5DDFE8" w14:textId="4791E2CC" w:rsidR="001F185A" w:rsidRPr="00315401" w:rsidRDefault="00315401" w:rsidP="00501F5D">
      <w:pPr>
        <w:rPr>
          <w:rFonts w:ascii="Arial" w:hAnsi="Arial" w:cs="Arial"/>
          <w:color w:val="FF0000"/>
          <w:sz w:val="14"/>
          <w:szCs w:val="14"/>
        </w:rPr>
      </w:pPr>
      <w:r w:rsidRPr="00315401">
        <w:rPr>
          <w:rFonts w:ascii="Arial" w:hAnsi="Arial" w:cs="Arial"/>
          <w:color w:val="FF0000"/>
        </w:rPr>
        <w:t>5. Die Inanspruchnahme dieser Dienstleistungen ist nur für solche Kundinnen oder Kunden zulässig, die über ein tagesaktuelles negatives COVID-19-Schnell- oder Selbsttest-Ergebnis verfügen; tagesaktuell ist ein Test, wenn dieser vor maximal 24 Stunden vorgenommen wurde und noch geeignet ist, den Nachweis über das Nichtvorliegen einer Infektion zu führen. Satz 1 gilt nicht für medizinisch notwendige Leistungen von Betrieben des Heilmittelbereiches.</w:t>
      </w:r>
    </w:p>
    <w:p w14:paraId="3D6F8060" w14:textId="77777777" w:rsidR="00315401" w:rsidRPr="00315401" w:rsidRDefault="00315401" w:rsidP="00315401">
      <w:pPr>
        <w:rPr>
          <w:rFonts w:ascii="Arial" w:hAnsi="Arial" w:cs="Arial"/>
          <w:sz w:val="14"/>
          <w:szCs w:val="14"/>
        </w:rPr>
      </w:pPr>
    </w:p>
    <w:p w14:paraId="4B678A28" w14:textId="43B9794E" w:rsidR="00F00B1E" w:rsidRPr="00897147" w:rsidRDefault="001F185A" w:rsidP="009128AB">
      <w:pPr>
        <w:pStyle w:val="Default"/>
        <w:rPr>
          <w:color w:val="auto"/>
        </w:rPr>
      </w:pPr>
      <w:r w:rsidRPr="00897147">
        <w:rPr>
          <w:color w:val="auto"/>
        </w:rPr>
        <w:t>6</w:t>
      </w:r>
      <w:r w:rsidR="00501F5D" w:rsidRPr="00897147">
        <w:rPr>
          <w:color w:val="auto"/>
        </w:rPr>
        <w:t xml:space="preserve">. </w:t>
      </w:r>
      <w:r w:rsidR="009128AB" w:rsidRPr="00897147">
        <w:rPr>
          <w:color w:val="auto"/>
        </w:rPr>
        <w:t xml:space="preserve">Mitarbeiterinnen und Mitarbeiter sowie Kundinnen und Kunden sind in geeigneter Weise (zum Beispiel durch Hinweisschilder an Eingangstüren) darauf hinzuweisen, dass bei akuten Atemwegserkrankungen die Tätigkeit beziehungsweise die Inanspruchnahme der Leistung ausgeschlossen ist, sofern sie nicht durch ein ärztliches Attest nachweisen können, dass sie nicht an COVID-19 erkrankt sind. </w:t>
      </w:r>
    </w:p>
    <w:p w14:paraId="15910D99" w14:textId="77777777" w:rsidR="007D7009" w:rsidRPr="00897147" w:rsidRDefault="007D7009" w:rsidP="00501F5D">
      <w:pPr>
        <w:rPr>
          <w:rFonts w:ascii="Arial" w:hAnsi="Arial" w:cs="Arial"/>
          <w:sz w:val="14"/>
          <w:szCs w:val="14"/>
        </w:rPr>
      </w:pPr>
    </w:p>
    <w:p w14:paraId="07C0A9BB" w14:textId="04C20C4D" w:rsidR="00F00B1E" w:rsidRPr="00897147" w:rsidRDefault="001F185A" w:rsidP="009128AB">
      <w:pPr>
        <w:pStyle w:val="Default"/>
        <w:rPr>
          <w:color w:val="auto"/>
        </w:rPr>
      </w:pPr>
      <w:r w:rsidRPr="00897147">
        <w:rPr>
          <w:color w:val="auto"/>
        </w:rPr>
        <w:t>7.</w:t>
      </w:r>
      <w:r w:rsidR="00501F5D" w:rsidRPr="00897147">
        <w:rPr>
          <w:color w:val="auto"/>
        </w:rPr>
        <w:t xml:space="preserve"> </w:t>
      </w:r>
      <w:r w:rsidR="009128AB" w:rsidRPr="00897147">
        <w:rPr>
          <w:color w:val="auto"/>
        </w:rPr>
        <w:t xml:space="preserve">Die Betriebe haben sicherzustellen, dass der Zutritt so gesteuert wird, dass Warteschlangen vermieden werden. </w:t>
      </w:r>
      <w:r w:rsidR="00D95725" w:rsidRPr="00897147">
        <w:rPr>
          <w:color w:val="auto"/>
        </w:rPr>
        <w:t>In Friseurbetrieben ist der Zutritt zwingend über Reservierungen zu steuern.</w:t>
      </w:r>
    </w:p>
    <w:p w14:paraId="79740258" w14:textId="77777777" w:rsidR="007D7009" w:rsidRPr="00897147" w:rsidRDefault="007D7009" w:rsidP="00501F5D">
      <w:pPr>
        <w:rPr>
          <w:rFonts w:ascii="Arial" w:hAnsi="Arial" w:cs="Arial"/>
          <w:sz w:val="14"/>
          <w:szCs w:val="14"/>
        </w:rPr>
      </w:pPr>
    </w:p>
    <w:p w14:paraId="025D9798" w14:textId="7FCFBB55" w:rsidR="00F00B1E" w:rsidRPr="00897147" w:rsidRDefault="001F185A" w:rsidP="009128AB">
      <w:pPr>
        <w:pStyle w:val="Default"/>
        <w:rPr>
          <w:color w:val="auto"/>
        </w:rPr>
      </w:pPr>
      <w:r w:rsidRPr="00897147">
        <w:rPr>
          <w:color w:val="auto"/>
        </w:rPr>
        <w:t>8</w:t>
      </w:r>
      <w:r w:rsidR="00501F5D" w:rsidRPr="00897147">
        <w:rPr>
          <w:color w:val="auto"/>
        </w:rPr>
        <w:t xml:space="preserve">. </w:t>
      </w:r>
      <w:r w:rsidR="009128AB" w:rsidRPr="00897147">
        <w:rPr>
          <w:color w:val="auto"/>
        </w:rPr>
        <w:t xml:space="preserve">Direkte Kundenkontaktflächen sind nach jedem Kundenbesuch mit handels-üblichen Reinigungsmitteln zu säubern. Flächen, die mit Körpersekreten in Kontakt gekommen sind, sind nach der Behandlung mit einem mindestens begrenzt viruzid wirksamen Flächendesinfektionsmittel zu desinfizieren. </w:t>
      </w:r>
    </w:p>
    <w:p w14:paraId="5280972F" w14:textId="77777777" w:rsidR="007D7009" w:rsidRPr="00897147" w:rsidRDefault="007D7009" w:rsidP="00501F5D">
      <w:pPr>
        <w:rPr>
          <w:rFonts w:ascii="Arial" w:hAnsi="Arial" w:cs="Arial"/>
          <w:sz w:val="14"/>
          <w:szCs w:val="14"/>
        </w:rPr>
      </w:pPr>
    </w:p>
    <w:p w14:paraId="6FE06DE3" w14:textId="02164E01" w:rsidR="00F00B1E" w:rsidRPr="00897147" w:rsidRDefault="001F185A" w:rsidP="009128AB">
      <w:pPr>
        <w:pStyle w:val="Default"/>
        <w:rPr>
          <w:color w:val="auto"/>
        </w:rPr>
      </w:pPr>
      <w:r w:rsidRPr="00897147">
        <w:rPr>
          <w:color w:val="auto"/>
        </w:rPr>
        <w:t>9</w:t>
      </w:r>
      <w:r w:rsidR="00501F5D" w:rsidRPr="00897147">
        <w:rPr>
          <w:color w:val="auto"/>
        </w:rPr>
        <w:t xml:space="preserve">. </w:t>
      </w:r>
      <w:r w:rsidR="009128AB" w:rsidRPr="00897147">
        <w:rPr>
          <w:color w:val="auto"/>
        </w:rPr>
        <w:t xml:space="preserve">Nach jedem Kundenkontakt hat das behandelnde Fachpersonal eine gründliche Händewaschung durchzuführen. </w:t>
      </w:r>
    </w:p>
    <w:p w14:paraId="463A3417" w14:textId="77777777" w:rsidR="007D7009" w:rsidRPr="00897147" w:rsidRDefault="007D7009" w:rsidP="00501F5D">
      <w:pPr>
        <w:rPr>
          <w:rFonts w:ascii="Arial" w:hAnsi="Arial" w:cs="Arial"/>
          <w:sz w:val="14"/>
          <w:szCs w:val="14"/>
        </w:rPr>
      </w:pPr>
    </w:p>
    <w:p w14:paraId="1EFB4475" w14:textId="21C2D854" w:rsidR="000356C5" w:rsidRDefault="001F185A" w:rsidP="009128AB">
      <w:pPr>
        <w:pStyle w:val="Default"/>
      </w:pPr>
      <w:r w:rsidRPr="00897147">
        <w:rPr>
          <w:color w:val="auto"/>
        </w:rPr>
        <w:t>10</w:t>
      </w:r>
      <w:r w:rsidR="00501F5D" w:rsidRPr="00897147">
        <w:rPr>
          <w:color w:val="auto"/>
        </w:rPr>
        <w:t xml:space="preserve">. </w:t>
      </w:r>
      <w:r w:rsidR="009128AB" w:rsidRPr="00897147">
        <w:rPr>
          <w:color w:val="auto"/>
        </w:rPr>
        <w:t xml:space="preserve">Darüber hinaus hat der Arbeitgeber seine Gefährdungsbeurteilung und die sich daraus ergebenden konkreten Maßnahmen zum Schutz seiner Beschäftigten an die Situation anzupassen. Hierzu </w:t>
      </w:r>
      <w:r w:rsidR="009128AB" w:rsidRPr="009128AB">
        <w:t>sind der SARS-CoV-2-Arbeitsschutzstandard des Bundesministeriums für Arbeit und Soziales sowie die jeweils allgemeinen gesteigerten hygienischen A</w:t>
      </w:r>
      <w:r w:rsidR="009128AB">
        <w:t>nforderungen zugrunde zu legen.</w:t>
      </w:r>
      <w:r w:rsidR="000356C5">
        <w:br w:type="page"/>
      </w:r>
    </w:p>
    <w:p w14:paraId="58ABCFDA" w14:textId="77777777" w:rsidR="00F00B1E" w:rsidRDefault="00501F5D" w:rsidP="00F00B1E">
      <w:pPr>
        <w:jc w:val="center"/>
        <w:rPr>
          <w:rFonts w:ascii="Arial,Bold" w:hAnsi="Arial,Bold" w:cs="Arial,Bold"/>
          <w:b/>
          <w:bCs/>
          <w:sz w:val="28"/>
          <w:szCs w:val="28"/>
        </w:rPr>
      </w:pPr>
      <w:bookmarkStart w:id="3" w:name="Anlage_4"/>
      <w:r>
        <w:rPr>
          <w:rFonts w:ascii="Arial,Bold" w:hAnsi="Arial,Bold" w:cs="Arial,Bold"/>
          <w:b/>
          <w:bCs/>
          <w:sz w:val="28"/>
          <w:szCs w:val="28"/>
        </w:rPr>
        <w:lastRenderedPageBreak/>
        <w:t>Anlage 4 zu § 2 Absatz 4</w:t>
      </w:r>
    </w:p>
    <w:bookmarkEnd w:id="3"/>
    <w:p w14:paraId="2777DBA1" w14:textId="77777777" w:rsidR="00F00B1E" w:rsidRDefault="00F00B1E" w:rsidP="00F00B1E">
      <w:pPr>
        <w:jc w:val="center"/>
        <w:rPr>
          <w:rFonts w:ascii="Arial,Bold" w:hAnsi="Arial,Bold" w:cs="Arial,Bold"/>
          <w:b/>
          <w:bCs/>
          <w:sz w:val="28"/>
          <w:szCs w:val="28"/>
        </w:rPr>
      </w:pPr>
    </w:p>
    <w:p w14:paraId="72B6ED38" w14:textId="77777777" w:rsidR="00F00B1E" w:rsidRDefault="00501F5D" w:rsidP="00F00B1E">
      <w:pPr>
        <w:jc w:val="center"/>
        <w:rPr>
          <w:rFonts w:ascii="Arial,Bold" w:hAnsi="Arial,Bold" w:cs="Arial,Bold"/>
          <w:b/>
          <w:bCs/>
        </w:rPr>
      </w:pPr>
      <w:r>
        <w:rPr>
          <w:rFonts w:ascii="Arial,Bold" w:hAnsi="Arial,Bold" w:cs="Arial,Bold"/>
          <w:b/>
          <w:bCs/>
        </w:rPr>
        <w:t>Auflagen für Arztpraxen, Psychotherapeutenpraxen und sonstige Praxen</w:t>
      </w:r>
    </w:p>
    <w:p w14:paraId="0CA6803C" w14:textId="77777777" w:rsidR="00F00B1E" w:rsidRDefault="00F00B1E" w:rsidP="00501F5D">
      <w:pPr>
        <w:rPr>
          <w:rFonts w:ascii="Arial,Bold" w:hAnsi="Arial,Bold" w:cs="Arial,Bold"/>
          <w:b/>
          <w:bCs/>
        </w:rPr>
      </w:pPr>
    </w:p>
    <w:p w14:paraId="5F4F63E4" w14:textId="606D4ECA" w:rsidR="00F00B1E" w:rsidRDefault="00501F5D" w:rsidP="00501F5D">
      <w:pPr>
        <w:rPr>
          <w:rFonts w:ascii="Arial" w:hAnsi="Arial" w:cs="Arial"/>
        </w:rPr>
      </w:pPr>
      <w:r>
        <w:rPr>
          <w:rFonts w:ascii="Arial" w:hAnsi="Arial" w:cs="Arial"/>
        </w:rPr>
        <w:t>1. Es ist ein einrichtungsbezogenes Hygiene- und Sicherheitskonzept zu erstellen,</w:t>
      </w:r>
      <w:r w:rsidR="00EB6F16">
        <w:rPr>
          <w:rFonts w:ascii="Arial" w:hAnsi="Arial" w:cs="Arial"/>
        </w:rPr>
        <w:t xml:space="preserve"> </w:t>
      </w:r>
      <w:r>
        <w:rPr>
          <w:rFonts w:ascii="Arial" w:hAnsi="Arial" w:cs="Arial"/>
        </w:rPr>
        <w:t>welches umzusetzen und auf Anforderung der zuständigen Gesundheitsbehörde</w:t>
      </w:r>
      <w:r w:rsidR="00EB6F16">
        <w:rPr>
          <w:rFonts w:ascii="Arial" w:hAnsi="Arial" w:cs="Arial"/>
        </w:rPr>
        <w:t xml:space="preserve"> </w:t>
      </w:r>
      <w:r>
        <w:rPr>
          <w:rFonts w:ascii="Arial" w:hAnsi="Arial" w:cs="Arial"/>
        </w:rPr>
        <w:t>im Sinne des § 2 Absatz 1 Infektionsschutzausführungsgesetz Mecklenburg-</w:t>
      </w:r>
      <w:r w:rsidR="00EB6F16">
        <w:rPr>
          <w:rFonts w:ascii="Arial" w:hAnsi="Arial" w:cs="Arial"/>
        </w:rPr>
        <w:t xml:space="preserve"> </w:t>
      </w:r>
      <w:r>
        <w:rPr>
          <w:rFonts w:ascii="Arial" w:hAnsi="Arial" w:cs="Arial"/>
        </w:rPr>
        <w:t>Vorpommern vorzulegen ist.</w:t>
      </w:r>
    </w:p>
    <w:p w14:paraId="5C748867" w14:textId="77777777" w:rsidR="007D7009" w:rsidRPr="007D7009" w:rsidRDefault="007D7009" w:rsidP="00501F5D">
      <w:pPr>
        <w:rPr>
          <w:rFonts w:ascii="Arial" w:hAnsi="Arial" w:cs="Arial"/>
          <w:sz w:val="14"/>
          <w:szCs w:val="14"/>
        </w:rPr>
      </w:pPr>
    </w:p>
    <w:p w14:paraId="08263569" w14:textId="7CE605A8" w:rsidR="00F00B1E" w:rsidRDefault="00501F5D" w:rsidP="00501F5D">
      <w:pPr>
        <w:rPr>
          <w:rFonts w:ascii="Arial" w:hAnsi="Arial" w:cs="Arial"/>
        </w:rPr>
      </w:pPr>
      <w:r>
        <w:rPr>
          <w:rFonts w:ascii="Arial" w:hAnsi="Arial" w:cs="Arial"/>
        </w:rPr>
        <w:t>2. Es ist ein ergänzendes Konzept zur Verringerung der Aerosole-Belastung in den</w:t>
      </w:r>
      <w:r w:rsidR="00EB6F16">
        <w:rPr>
          <w:rFonts w:ascii="Arial" w:hAnsi="Arial" w:cs="Arial"/>
        </w:rPr>
        <w:t xml:space="preserve"> </w:t>
      </w:r>
      <w:r>
        <w:rPr>
          <w:rFonts w:ascii="Arial" w:hAnsi="Arial" w:cs="Arial"/>
        </w:rPr>
        <w:t>Räumen unter Berücksichtigung wesentlicher Faktoren wie Raumgröße und</w:t>
      </w:r>
      <w:r w:rsidR="00EB6F16">
        <w:rPr>
          <w:rFonts w:ascii="Arial" w:hAnsi="Arial" w:cs="Arial"/>
        </w:rPr>
        <w:t xml:space="preserve"> </w:t>
      </w:r>
      <w:r>
        <w:rPr>
          <w:rFonts w:ascii="Arial" w:hAnsi="Arial" w:cs="Arial"/>
        </w:rPr>
        <w:t>Patientendichte zu entwickeln und umzusetzen.</w:t>
      </w:r>
    </w:p>
    <w:p w14:paraId="1F73FCF6" w14:textId="77777777" w:rsidR="007D7009" w:rsidRPr="007D7009" w:rsidRDefault="007D7009" w:rsidP="00501F5D">
      <w:pPr>
        <w:rPr>
          <w:rFonts w:ascii="Arial" w:hAnsi="Arial" w:cs="Arial"/>
          <w:sz w:val="14"/>
          <w:szCs w:val="14"/>
        </w:rPr>
      </w:pPr>
    </w:p>
    <w:p w14:paraId="1048C8FD" w14:textId="77777777" w:rsidR="00F00B1E" w:rsidRPr="005052B2" w:rsidRDefault="00501F5D" w:rsidP="00501F5D">
      <w:pPr>
        <w:rPr>
          <w:rFonts w:ascii="Arial" w:hAnsi="Arial" w:cs="Arial"/>
        </w:rPr>
      </w:pPr>
      <w:r>
        <w:rPr>
          <w:rFonts w:ascii="Arial" w:hAnsi="Arial" w:cs="Arial"/>
        </w:rPr>
        <w:t>3. In den Praxisräumlichkeiten ist außerhalb der direkten medizinischen Behandlung</w:t>
      </w:r>
      <w:r w:rsidR="00EB6F16">
        <w:rPr>
          <w:rFonts w:ascii="Arial" w:hAnsi="Arial" w:cs="Arial"/>
        </w:rPr>
        <w:t xml:space="preserve"> </w:t>
      </w:r>
      <w:r>
        <w:rPr>
          <w:rFonts w:ascii="Arial" w:hAnsi="Arial" w:cs="Arial"/>
        </w:rPr>
        <w:t>zwischen den Personen ein Mindestabstand von 1,5 Meter, ausgenommen</w:t>
      </w:r>
      <w:r w:rsidR="00EB6F16">
        <w:rPr>
          <w:rFonts w:ascii="Arial" w:hAnsi="Arial" w:cs="Arial"/>
        </w:rPr>
        <w:t xml:space="preserve"> </w:t>
      </w:r>
      <w:r>
        <w:rPr>
          <w:rFonts w:ascii="Arial" w:hAnsi="Arial" w:cs="Arial"/>
        </w:rPr>
        <w:t xml:space="preserve">zwischen </w:t>
      </w:r>
      <w:r w:rsidRPr="005052B2">
        <w:rPr>
          <w:rFonts w:ascii="Arial" w:hAnsi="Arial" w:cs="Arial"/>
        </w:rPr>
        <w:t>Angehörigen eines Hausstandes und Begleitpersonen Pflegebedürftiger,</w:t>
      </w:r>
      <w:r w:rsidR="00EB6F16" w:rsidRPr="005052B2">
        <w:rPr>
          <w:rFonts w:ascii="Arial" w:hAnsi="Arial" w:cs="Arial"/>
        </w:rPr>
        <w:t xml:space="preserve"> </w:t>
      </w:r>
      <w:r w:rsidRPr="005052B2">
        <w:rPr>
          <w:rFonts w:ascii="Arial" w:hAnsi="Arial" w:cs="Arial"/>
        </w:rPr>
        <w:t>einzuhalten.</w:t>
      </w:r>
    </w:p>
    <w:p w14:paraId="32B62D96" w14:textId="77777777" w:rsidR="007D7009" w:rsidRPr="005052B2" w:rsidRDefault="007D7009" w:rsidP="00252212">
      <w:pPr>
        <w:rPr>
          <w:rFonts w:ascii="Arial" w:hAnsi="Arial" w:cs="Arial"/>
          <w:sz w:val="14"/>
          <w:szCs w:val="14"/>
        </w:rPr>
      </w:pPr>
    </w:p>
    <w:p w14:paraId="55606D8E" w14:textId="13AAA6CB" w:rsidR="00071FCF" w:rsidRPr="001F185A" w:rsidRDefault="00501F5D" w:rsidP="009128AB">
      <w:pPr>
        <w:pStyle w:val="Default"/>
        <w:rPr>
          <w:color w:val="auto"/>
        </w:rPr>
      </w:pPr>
      <w:r w:rsidRPr="005052B2">
        <w:rPr>
          <w:color w:val="auto"/>
        </w:rPr>
        <w:t xml:space="preserve">4. </w:t>
      </w:r>
      <w:r w:rsidR="00071FCF" w:rsidRPr="005052B2">
        <w:rPr>
          <w:color w:val="auto"/>
        </w:rPr>
        <w:t>Patienten sind außerhalb der physischen und/ oder psychischen Behandlung verpflichtet</w:t>
      </w:r>
      <w:r w:rsidR="009128AB" w:rsidRPr="005052B2">
        <w:rPr>
          <w:color w:val="auto"/>
        </w:rPr>
        <w:t xml:space="preserve">, eine Mund-Nase-Bedeckung </w:t>
      </w:r>
      <w:r w:rsidR="00071FCF" w:rsidRPr="005052B2">
        <w:rPr>
          <w:color w:val="auto"/>
        </w:rPr>
        <w:t>(medizinische Gesichtsmaske (zum Beispiel OP</w:t>
      </w:r>
      <w:r w:rsidR="00A101F3" w:rsidRPr="005052B2">
        <w:rPr>
          <w:color w:val="auto"/>
        </w:rPr>
        <w:t>-</w:t>
      </w:r>
      <w:r w:rsidR="00071FCF" w:rsidRPr="005052B2">
        <w:rPr>
          <w:color w:val="auto"/>
        </w:rPr>
        <w:t xml:space="preserve">Masken gemäß EN 14683) oder Atemschutzmasken (gemäß Anlage der Coronavirus-Schutzmasken-Verordnung – SchutzmV in der jeweils aktuellen Fassung, zum Beispiel FFP2-Masken)) </w:t>
      </w:r>
      <w:r w:rsidR="009128AB" w:rsidRPr="005052B2">
        <w:rPr>
          <w:color w:val="auto"/>
        </w:rPr>
        <w:t xml:space="preserve">zu tragen, wobei Kinder bis zum Schuleintritt und Menschen, die aufgrund einer </w:t>
      </w:r>
      <w:r w:rsidR="009128AB" w:rsidRPr="001F185A">
        <w:rPr>
          <w:color w:val="auto"/>
        </w:rPr>
        <w:t>medizinischen oder psychischen Beeinträchtigung oder wegen einer Behinderung keine Mund-Nase-Bedeckung tragen können und dies durch eine ärztliche Bescheinigung nachweisen können, ausgenommen sind. Die Pflicht zum Tragen der Mund-Nase-Bedeckung gilt auch</w:t>
      </w:r>
      <w:r w:rsidR="005052B2" w:rsidRPr="001F185A">
        <w:rPr>
          <w:color w:val="auto"/>
        </w:rPr>
        <w:t>, soweit ein Mindestabstand von 1,5 Meter nicht eingehalten werden kann, im Eingangsbereich von</w:t>
      </w:r>
      <w:r w:rsidR="009128AB" w:rsidRPr="001F185A">
        <w:rPr>
          <w:color w:val="auto"/>
        </w:rPr>
        <w:t xml:space="preserve"> Praxen und auf Parkplätzen. Das Abnehmen der Mund-Nase-Bedeckung ist unter Einhaltung des Mindestabstandes von 1,5 Meter zulässig, solange es zur Kommunikation mit Menschen mit Hörbehinderungen, die auf das Lippenlesen angewiesen sind, erforderlich ist.</w:t>
      </w:r>
    </w:p>
    <w:p w14:paraId="534A2F44" w14:textId="5A6C6A04" w:rsidR="000356C5" w:rsidRPr="009128AB" w:rsidRDefault="009128AB" w:rsidP="009128AB">
      <w:pPr>
        <w:pStyle w:val="Default"/>
      </w:pPr>
      <w:r w:rsidRPr="001F185A">
        <w:rPr>
          <w:color w:val="auto"/>
        </w:rPr>
        <w:t xml:space="preserve">Beschäftigte mit Besucherkontakt sind in den gemeinsam </w:t>
      </w:r>
      <w:r w:rsidRPr="005052B2">
        <w:rPr>
          <w:color w:val="auto"/>
        </w:rPr>
        <w:t xml:space="preserve">genutzten Innenbereichen verpflichtet, eine Mund-Nase-Bedeckung </w:t>
      </w:r>
      <w:r w:rsidR="00071FCF" w:rsidRPr="005052B2">
        <w:rPr>
          <w:color w:val="auto"/>
        </w:rPr>
        <w:t>(medizinische Gesichtsmaske (zum Beispiel OP</w:t>
      </w:r>
      <w:r w:rsidR="00A101F3" w:rsidRPr="005052B2">
        <w:rPr>
          <w:color w:val="auto"/>
        </w:rPr>
        <w:t>-</w:t>
      </w:r>
      <w:r w:rsidR="00071FCF" w:rsidRPr="005052B2">
        <w:rPr>
          <w:color w:val="auto"/>
        </w:rPr>
        <w:t xml:space="preserve">Masken gemäß EN 14683) oder Atemschutzmasken (gemäß Anlage der Coronavirus-Schutzmasken-Verordnung – SchutzmV in der jeweils aktuellen Fassung, zum Beispiel FFP2-Masken)) </w:t>
      </w:r>
      <w:r w:rsidRPr="005052B2">
        <w:rPr>
          <w:color w:val="auto"/>
        </w:rPr>
        <w:t xml:space="preserve">zu tragen, dies gilt nicht, soweit sie durch eine geeignete Schutzvorrichtung geschützt </w:t>
      </w:r>
      <w:r w:rsidRPr="009128AB">
        <w:t xml:space="preserve">werden. Das Abnehmen der Mund-Nase-Bedeckung ist unter Einhaltung des Mindestabstandes von 1,5 Meter zulässig, solange es zur Kommunikation mit Menschen mit Hörbehinderungen, die auf das Lippenlesen angewiesen sind, erforderlich ist. </w:t>
      </w:r>
      <w:r w:rsidR="000356C5" w:rsidRPr="009128AB">
        <w:br w:type="page"/>
      </w:r>
    </w:p>
    <w:p w14:paraId="2CD736FA" w14:textId="77777777" w:rsidR="00F00B1E" w:rsidRDefault="00501F5D" w:rsidP="00F00B1E">
      <w:pPr>
        <w:jc w:val="center"/>
        <w:rPr>
          <w:rFonts w:ascii="Arial,Bold" w:hAnsi="Arial,Bold" w:cs="Arial,Bold"/>
          <w:b/>
          <w:bCs/>
          <w:sz w:val="28"/>
          <w:szCs w:val="28"/>
        </w:rPr>
      </w:pPr>
      <w:r>
        <w:rPr>
          <w:rFonts w:ascii="Arial,Bold" w:hAnsi="Arial,Bold" w:cs="Arial,Bold"/>
          <w:b/>
          <w:bCs/>
          <w:sz w:val="28"/>
          <w:szCs w:val="28"/>
        </w:rPr>
        <w:lastRenderedPageBreak/>
        <w:t>Anlage 5 zu § 2 Absatz 5</w:t>
      </w:r>
    </w:p>
    <w:p w14:paraId="3CE7ECCF" w14:textId="77777777" w:rsidR="00252212" w:rsidRDefault="00501F5D" w:rsidP="00F00B1E">
      <w:pPr>
        <w:jc w:val="center"/>
        <w:rPr>
          <w:rFonts w:ascii="Arial,Bold" w:hAnsi="Arial,Bold" w:cs="Arial,Bold"/>
          <w:b/>
          <w:bCs/>
        </w:rPr>
      </w:pPr>
      <w:r>
        <w:rPr>
          <w:rFonts w:ascii="Arial,Bold" w:hAnsi="Arial,Bold" w:cs="Arial,Bold"/>
          <w:b/>
          <w:bCs/>
        </w:rPr>
        <w:t>Auflagen für Kinos</w:t>
      </w:r>
    </w:p>
    <w:p w14:paraId="1866B93D" w14:textId="6D2B9B0B" w:rsidR="000356C5" w:rsidRDefault="00501F5D" w:rsidP="00F00B1E">
      <w:pPr>
        <w:jc w:val="center"/>
        <w:rPr>
          <w:rFonts w:ascii="Arial,Bold" w:hAnsi="Arial,Bold" w:cs="Arial,Bold"/>
          <w:b/>
          <w:bCs/>
        </w:rPr>
      </w:pPr>
      <w:r>
        <w:rPr>
          <w:rFonts w:ascii="Arial,Bold" w:hAnsi="Arial,Bold" w:cs="Arial,Bold"/>
          <w:b/>
          <w:bCs/>
        </w:rPr>
        <w:t>(aufgehoben)</w:t>
      </w:r>
    </w:p>
    <w:p w14:paraId="3620BC0D" w14:textId="33A8E4A1" w:rsidR="000356C5" w:rsidRDefault="000356C5" w:rsidP="00F00B1E">
      <w:pPr>
        <w:jc w:val="center"/>
        <w:rPr>
          <w:rFonts w:ascii="Arial,Bold" w:hAnsi="Arial,Bold" w:cs="Arial,Bold"/>
          <w:b/>
          <w:bCs/>
        </w:rPr>
      </w:pPr>
    </w:p>
    <w:p w14:paraId="7157C5B5" w14:textId="4F48AD0F" w:rsidR="00252212" w:rsidRDefault="00252212" w:rsidP="00F00B1E">
      <w:pPr>
        <w:jc w:val="center"/>
        <w:rPr>
          <w:rFonts w:ascii="Arial,Bold" w:hAnsi="Arial,Bold" w:cs="Arial,Bold"/>
          <w:b/>
          <w:bCs/>
        </w:rPr>
      </w:pPr>
    </w:p>
    <w:p w14:paraId="3223FF7A" w14:textId="77777777" w:rsidR="00252212" w:rsidRDefault="00252212" w:rsidP="00F00B1E">
      <w:pPr>
        <w:jc w:val="center"/>
        <w:rPr>
          <w:rFonts w:ascii="Arial,Bold" w:hAnsi="Arial,Bold" w:cs="Arial,Bold"/>
          <w:b/>
          <w:bCs/>
        </w:rPr>
      </w:pPr>
    </w:p>
    <w:p w14:paraId="03B9B884" w14:textId="77777777" w:rsidR="00F00B1E" w:rsidRDefault="00501F5D" w:rsidP="00F00B1E">
      <w:pPr>
        <w:jc w:val="center"/>
        <w:rPr>
          <w:rFonts w:ascii="Arial,Bold" w:hAnsi="Arial,Bold" w:cs="Arial,Bold"/>
          <w:b/>
          <w:bCs/>
          <w:sz w:val="28"/>
          <w:szCs w:val="28"/>
        </w:rPr>
      </w:pPr>
      <w:r>
        <w:rPr>
          <w:rFonts w:ascii="Arial,Bold" w:hAnsi="Arial,Bold" w:cs="Arial,Bold"/>
          <w:b/>
          <w:bCs/>
          <w:sz w:val="28"/>
          <w:szCs w:val="28"/>
        </w:rPr>
        <w:t>Anlage 6 zu § 2 Absatz 6</w:t>
      </w:r>
    </w:p>
    <w:p w14:paraId="559FEABB" w14:textId="77777777" w:rsidR="00252212" w:rsidRDefault="00501F5D" w:rsidP="00F00B1E">
      <w:pPr>
        <w:jc w:val="center"/>
        <w:rPr>
          <w:rFonts w:ascii="Arial,Bold" w:hAnsi="Arial,Bold" w:cs="Arial,Bold"/>
          <w:b/>
          <w:bCs/>
        </w:rPr>
      </w:pPr>
      <w:r>
        <w:rPr>
          <w:rFonts w:ascii="Arial,Bold" w:hAnsi="Arial,Bold" w:cs="Arial,Bold"/>
          <w:b/>
          <w:bCs/>
        </w:rPr>
        <w:t>Auflagen für Autokinos</w:t>
      </w:r>
    </w:p>
    <w:p w14:paraId="100800F6" w14:textId="458D37BB" w:rsidR="000356C5" w:rsidRDefault="00501F5D" w:rsidP="00F00B1E">
      <w:pPr>
        <w:jc w:val="center"/>
        <w:rPr>
          <w:rFonts w:ascii="Arial,Bold" w:hAnsi="Arial,Bold" w:cs="Arial,Bold"/>
          <w:b/>
          <w:bCs/>
        </w:rPr>
      </w:pPr>
      <w:r>
        <w:rPr>
          <w:rFonts w:ascii="Arial,Bold" w:hAnsi="Arial,Bold" w:cs="Arial,Bold"/>
          <w:b/>
          <w:bCs/>
        </w:rPr>
        <w:t>(aufgehoben)</w:t>
      </w:r>
    </w:p>
    <w:p w14:paraId="587A01BF" w14:textId="21D5CAFE" w:rsidR="000356C5" w:rsidRDefault="000356C5" w:rsidP="00F00B1E">
      <w:pPr>
        <w:jc w:val="center"/>
        <w:rPr>
          <w:rFonts w:ascii="Arial,Bold" w:hAnsi="Arial,Bold" w:cs="Arial,Bold"/>
          <w:b/>
          <w:bCs/>
        </w:rPr>
      </w:pPr>
    </w:p>
    <w:p w14:paraId="21D92959" w14:textId="5A6B80B2" w:rsidR="00F00B1E" w:rsidRDefault="00F00B1E" w:rsidP="00F00B1E">
      <w:pPr>
        <w:jc w:val="center"/>
        <w:rPr>
          <w:rFonts w:ascii="Arial,Bold" w:hAnsi="Arial,Bold" w:cs="Arial,Bold"/>
          <w:b/>
          <w:bCs/>
        </w:rPr>
      </w:pPr>
    </w:p>
    <w:p w14:paraId="69350FB8" w14:textId="77777777" w:rsidR="00252212" w:rsidRDefault="00252212" w:rsidP="00F00B1E">
      <w:pPr>
        <w:jc w:val="center"/>
        <w:rPr>
          <w:rFonts w:ascii="Arial,Bold" w:hAnsi="Arial,Bold" w:cs="Arial,Bold"/>
          <w:b/>
          <w:bCs/>
        </w:rPr>
      </w:pPr>
    </w:p>
    <w:p w14:paraId="3B31698B" w14:textId="77777777" w:rsidR="00F00B1E" w:rsidRDefault="00501F5D" w:rsidP="00F00B1E">
      <w:pPr>
        <w:jc w:val="center"/>
        <w:rPr>
          <w:rFonts w:ascii="Arial,Bold" w:hAnsi="Arial,Bold" w:cs="Arial,Bold"/>
          <w:b/>
          <w:bCs/>
          <w:sz w:val="28"/>
          <w:szCs w:val="28"/>
        </w:rPr>
      </w:pPr>
      <w:bookmarkStart w:id="4" w:name="Anlage_7"/>
      <w:r>
        <w:rPr>
          <w:rFonts w:ascii="Arial,Bold" w:hAnsi="Arial,Bold" w:cs="Arial,Bold"/>
          <w:b/>
          <w:bCs/>
          <w:sz w:val="28"/>
          <w:szCs w:val="28"/>
        </w:rPr>
        <w:t>Anlage 7 zu § 2 Absatz 7</w:t>
      </w:r>
    </w:p>
    <w:bookmarkEnd w:id="4"/>
    <w:p w14:paraId="41F0369D" w14:textId="77777777" w:rsidR="00F00B1E" w:rsidRDefault="00F00B1E" w:rsidP="00F00B1E">
      <w:pPr>
        <w:jc w:val="center"/>
        <w:rPr>
          <w:rFonts w:ascii="Arial,Bold" w:hAnsi="Arial,Bold" w:cs="Arial,Bold"/>
          <w:b/>
          <w:bCs/>
          <w:sz w:val="28"/>
          <w:szCs w:val="28"/>
        </w:rPr>
      </w:pPr>
    </w:p>
    <w:p w14:paraId="6EEB6F77" w14:textId="4B9B59EE" w:rsidR="000356C5" w:rsidRDefault="00501F5D" w:rsidP="00F00B1E">
      <w:pPr>
        <w:jc w:val="center"/>
        <w:rPr>
          <w:rFonts w:ascii="Arial,Bold" w:hAnsi="Arial,Bold" w:cs="Arial,Bold"/>
          <w:b/>
          <w:bCs/>
        </w:rPr>
      </w:pPr>
      <w:r>
        <w:rPr>
          <w:rFonts w:ascii="Arial,Bold" w:hAnsi="Arial,Bold" w:cs="Arial,Bold"/>
          <w:b/>
          <w:bCs/>
        </w:rPr>
        <w:t>Auflagen für Proben in Theatern und Orchestern</w:t>
      </w:r>
    </w:p>
    <w:p w14:paraId="42151823" w14:textId="77777777" w:rsidR="000356C5" w:rsidRDefault="000356C5" w:rsidP="00501F5D">
      <w:pPr>
        <w:rPr>
          <w:rFonts w:ascii="Arial,Bold" w:hAnsi="Arial,Bold" w:cs="Arial,Bold"/>
          <w:b/>
          <w:bCs/>
        </w:rPr>
      </w:pPr>
    </w:p>
    <w:p w14:paraId="46C256AE" w14:textId="11FF931C" w:rsidR="00F00B1E" w:rsidRDefault="00F00B1E" w:rsidP="00F00B1E">
      <w:pPr>
        <w:rPr>
          <w:rFonts w:ascii="Arial,Bold" w:hAnsi="Arial,Bold" w:cs="Arial,Bold"/>
          <w:b/>
          <w:bCs/>
        </w:rPr>
      </w:pPr>
      <w:r w:rsidRPr="00F00B1E">
        <w:rPr>
          <w:rFonts w:ascii="Arial,Bold" w:hAnsi="Arial,Bold" w:cs="Arial,Bold"/>
          <w:b/>
          <w:bCs/>
        </w:rPr>
        <w:t>I.</w:t>
      </w:r>
      <w:r>
        <w:rPr>
          <w:rFonts w:ascii="Arial,Bold" w:hAnsi="Arial,Bold" w:cs="Arial,Bold"/>
          <w:b/>
          <w:bCs/>
        </w:rPr>
        <w:t xml:space="preserve"> </w:t>
      </w:r>
      <w:r w:rsidR="00501F5D" w:rsidRPr="00F00B1E">
        <w:rPr>
          <w:rFonts w:ascii="Arial,Bold" w:hAnsi="Arial,Bold" w:cs="Arial,Bold"/>
          <w:b/>
          <w:bCs/>
        </w:rPr>
        <w:t>Konzepte</w:t>
      </w:r>
    </w:p>
    <w:p w14:paraId="14BB54D1" w14:textId="77777777" w:rsidR="007D7009" w:rsidRPr="00F00B1E" w:rsidRDefault="007D7009" w:rsidP="00F00B1E">
      <w:pPr>
        <w:rPr>
          <w:rFonts w:ascii="Arial,Bold" w:hAnsi="Arial,Bold" w:cs="Arial,Bold"/>
          <w:b/>
          <w:bCs/>
        </w:rPr>
      </w:pPr>
    </w:p>
    <w:p w14:paraId="76BD3FD5" w14:textId="77777777" w:rsidR="00F00B1E" w:rsidRDefault="00501F5D" w:rsidP="00F00B1E">
      <w:pPr>
        <w:rPr>
          <w:rFonts w:ascii="Arial" w:hAnsi="Arial" w:cs="Arial"/>
        </w:rPr>
      </w:pPr>
      <w:r w:rsidRPr="00F00B1E">
        <w:rPr>
          <w:rFonts w:ascii="Arial" w:hAnsi="Arial" w:cs="Arial"/>
        </w:rPr>
        <w:t>1. Es ist ein einrichtungsbezogenes, individuell an die jeweilige Spielstätte und</w:t>
      </w:r>
      <w:r w:rsidR="00EB6F16" w:rsidRPr="00F00B1E">
        <w:rPr>
          <w:rFonts w:ascii="Arial" w:hAnsi="Arial" w:cs="Arial"/>
        </w:rPr>
        <w:t xml:space="preserve"> </w:t>
      </w:r>
      <w:r w:rsidRPr="00F00B1E">
        <w:rPr>
          <w:rFonts w:ascii="Arial" w:hAnsi="Arial" w:cs="Arial"/>
        </w:rPr>
        <w:t>Veranstaltung angepasstes Hygiene- und Sicherheitskonzept zu erstellen, welches</w:t>
      </w:r>
      <w:r w:rsidR="00EB6F16" w:rsidRPr="00F00B1E">
        <w:rPr>
          <w:rFonts w:ascii="Arial" w:hAnsi="Arial" w:cs="Arial"/>
        </w:rPr>
        <w:t xml:space="preserve"> </w:t>
      </w:r>
      <w:r w:rsidRPr="00F00B1E">
        <w:rPr>
          <w:rFonts w:ascii="Arial" w:hAnsi="Arial" w:cs="Arial"/>
        </w:rPr>
        <w:t>umzusetzen und auf Anforderung der zuständigen Gesundheitsbehörde im Sinne</w:t>
      </w:r>
      <w:r w:rsidR="00EB6F16" w:rsidRPr="00F00B1E">
        <w:rPr>
          <w:rFonts w:ascii="Arial" w:hAnsi="Arial" w:cs="Arial"/>
        </w:rPr>
        <w:t xml:space="preserve"> </w:t>
      </w:r>
      <w:r w:rsidRPr="00F00B1E">
        <w:rPr>
          <w:rFonts w:ascii="Arial" w:hAnsi="Arial" w:cs="Arial"/>
        </w:rPr>
        <w:t>des § 2 Absatz 1 Infektionsschutzausführungsgesetz Mecklenburg-Vorpommern</w:t>
      </w:r>
      <w:r w:rsidR="00EB6F16" w:rsidRPr="00F00B1E">
        <w:rPr>
          <w:rFonts w:ascii="Arial" w:hAnsi="Arial" w:cs="Arial"/>
        </w:rPr>
        <w:t xml:space="preserve"> </w:t>
      </w:r>
      <w:r w:rsidRPr="00F00B1E">
        <w:rPr>
          <w:rFonts w:ascii="Arial" w:hAnsi="Arial" w:cs="Arial"/>
        </w:rPr>
        <w:t>vorzulegen ist.</w:t>
      </w:r>
    </w:p>
    <w:p w14:paraId="66F777D6" w14:textId="77777777" w:rsidR="007D7009" w:rsidRPr="007D7009" w:rsidRDefault="007D7009" w:rsidP="00F00B1E">
      <w:pPr>
        <w:rPr>
          <w:rFonts w:ascii="Arial" w:hAnsi="Arial" w:cs="Arial"/>
          <w:sz w:val="14"/>
          <w:szCs w:val="14"/>
        </w:rPr>
      </w:pPr>
    </w:p>
    <w:p w14:paraId="7DAC47D5" w14:textId="5AC8DDF2" w:rsidR="000356C5" w:rsidRDefault="00501F5D" w:rsidP="00F00B1E">
      <w:pPr>
        <w:rPr>
          <w:rFonts w:ascii="Arial" w:hAnsi="Arial" w:cs="Arial"/>
        </w:rPr>
      </w:pPr>
      <w:r w:rsidRPr="00F00B1E">
        <w:rPr>
          <w:rFonts w:ascii="Arial" w:hAnsi="Arial" w:cs="Arial"/>
        </w:rPr>
        <w:t>2. Es ist ein ergänzendes Konzept zur Verringerung der Aerosole-Belastung in den</w:t>
      </w:r>
      <w:r w:rsidR="00EB6F16" w:rsidRPr="00F00B1E">
        <w:rPr>
          <w:rFonts w:ascii="Arial" w:hAnsi="Arial" w:cs="Arial"/>
        </w:rPr>
        <w:t xml:space="preserve"> </w:t>
      </w:r>
      <w:r w:rsidRPr="00F00B1E">
        <w:rPr>
          <w:rFonts w:ascii="Arial" w:hAnsi="Arial" w:cs="Arial"/>
        </w:rPr>
        <w:t>Sälen und Innenräumen unter Berücksichtigung wesentlicher Faktoren wie</w:t>
      </w:r>
      <w:r w:rsidR="00EB6F16" w:rsidRPr="00F00B1E">
        <w:rPr>
          <w:rFonts w:ascii="Arial" w:hAnsi="Arial" w:cs="Arial"/>
        </w:rPr>
        <w:t xml:space="preserve"> </w:t>
      </w:r>
      <w:r w:rsidRPr="00F00B1E">
        <w:rPr>
          <w:rFonts w:ascii="Arial" w:hAnsi="Arial" w:cs="Arial"/>
        </w:rPr>
        <w:t>Saalgröße und Besucherdichte (zum Beispiel regelmäßiges Lüften der Säle und</w:t>
      </w:r>
      <w:r w:rsidR="00EB6F16" w:rsidRPr="00F00B1E">
        <w:rPr>
          <w:rFonts w:ascii="Arial" w:hAnsi="Arial" w:cs="Arial"/>
        </w:rPr>
        <w:t xml:space="preserve"> </w:t>
      </w:r>
      <w:r w:rsidRPr="00F00B1E">
        <w:rPr>
          <w:rFonts w:ascii="Arial" w:hAnsi="Arial" w:cs="Arial"/>
        </w:rPr>
        <w:t>Foyer- und Eingangsbereiche, gegebenenfalls Begrenzung der Vorführungen pro</w:t>
      </w:r>
      <w:r w:rsidR="00EB6F16" w:rsidRPr="00F00B1E">
        <w:rPr>
          <w:rFonts w:ascii="Arial" w:hAnsi="Arial" w:cs="Arial"/>
        </w:rPr>
        <w:t xml:space="preserve"> </w:t>
      </w:r>
      <w:r w:rsidRPr="00F00B1E">
        <w:rPr>
          <w:rFonts w:ascii="Arial" w:hAnsi="Arial" w:cs="Arial"/>
        </w:rPr>
        <w:t>Tag und Saal) zu entwickeln und umzusetzen.</w:t>
      </w:r>
      <w:r w:rsidR="00EB6F16" w:rsidRPr="00F00B1E">
        <w:rPr>
          <w:rFonts w:ascii="Arial" w:hAnsi="Arial" w:cs="Arial"/>
        </w:rPr>
        <w:t xml:space="preserve"> </w:t>
      </w:r>
    </w:p>
    <w:p w14:paraId="370E8976" w14:textId="77777777" w:rsidR="00F00B1E" w:rsidRDefault="00F00B1E" w:rsidP="00F00B1E">
      <w:pPr>
        <w:rPr>
          <w:rFonts w:ascii="Arial" w:hAnsi="Arial" w:cs="Arial"/>
        </w:rPr>
      </w:pPr>
    </w:p>
    <w:p w14:paraId="1104163A" w14:textId="48FB8D66" w:rsidR="00F00B1E" w:rsidRDefault="00501F5D" w:rsidP="00F00B1E">
      <w:pPr>
        <w:rPr>
          <w:rFonts w:ascii="Arial,Bold" w:hAnsi="Arial,Bold" w:cs="Arial,Bold"/>
          <w:b/>
          <w:bCs/>
        </w:rPr>
      </w:pPr>
      <w:r w:rsidRPr="000356C5">
        <w:rPr>
          <w:rFonts w:ascii="Arial,Bold" w:hAnsi="Arial,Bold" w:cs="Arial,Bold"/>
          <w:b/>
          <w:bCs/>
        </w:rPr>
        <w:t>II. Allgemeine Auflagen</w:t>
      </w:r>
    </w:p>
    <w:p w14:paraId="756C676E" w14:textId="77777777" w:rsidR="007D7009" w:rsidRDefault="007D7009" w:rsidP="00F00B1E">
      <w:pPr>
        <w:rPr>
          <w:rFonts w:ascii="Arial,Bold" w:hAnsi="Arial,Bold" w:cs="Arial,Bold"/>
          <w:b/>
          <w:bCs/>
        </w:rPr>
      </w:pPr>
    </w:p>
    <w:p w14:paraId="694B22B7" w14:textId="77777777" w:rsidR="00F00B1E" w:rsidRDefault="00501F5D" w:rsidP="00F00B1E">
      <w:pPr>
        <w:rPr>
          <w:rFonts w:ascii="Arial" w:hAnsi="Arial" w:cs="Arial"/>
        </w:rPr>
      </w:pPr>
      <w:r w:rsidRPr="000356C5">
        <w:rPr>
          <w:rFonts w:ascii="Arial" w:hAnsi="Arial" w:cs="Arial"/>
        </w:rPr>
        <w:t>1. Durchführung der Proben möglichst im Freien;</w:t>
      </w:r>
    </w:p>
    <w:p w14:paraId="7AA6067A" w14:textId="77777777" w:rsidR="007D7009" w:rsidRPr="007D7009" w:rsidRDefault="007D7009" w:rsidP="00F00B1E">
      <w:pPr>
        <w:rPr>
          <w:rFonts w:ascii="Arial" w:hAnsi="Arial" w:cs="Arial"/>
          <w:sz w:val="14"/>
          <w:szCs w:val="14"/>
        </w:rPr>
      </w:pPr>
    </w:p>
    <w:p w14:paraId="7B81681E" w14:textId="3EBD2E4D" w:rsidR="00F00B1E" w:rsidRDefault="00501F5D" w:rsidP="00F00B1E">
      <w:pPr>
        <w:rPr>
          <w:rFonts w:ascii="Arial" w:hAnsi="Arial" w:cs="Arial"/>
        </w:rPr>
      </w:pPr>
      <w:r w:rsidRPr="000356C5">
        <w:rPr>
          <w:rFonts w:ascii="Arial" w:hAnsi="Arial" w:cs="Arial"/>
        </w:rPr>
        <w:t>2. Hinweisschilder und Aushänge zu Hygieneregeln;</w:t>
      </w:r>
    </w:p>
    <w:p w14:paraId="7286A964" w14:textId="77777777" w:rsidR="007D7009" w:rsidRPr="007D7009" w:rsidRDefault="007D7009" w:rsidP="00F00B1E">
      <w:pPr>
        <w:rPr>
          <w:rFonts w:ascii="Arial" w:hAnsi="Arial" w:cs="Arial"/>
          <w:sz w:val="14"/>
          <w:szCs w:val="14"/>
        </w:rPr>
      </w:pPr>
    </w:p>
    <w:p w14:paraId="287C27B8" w14:textId="4E53739A" w:rsidR="00F00B1E" w:rsidRDefault="00501F5D" w:rsidP="00F00B1E">
      <w:pPr>
        <w:rPr>
          <w:rFonts w:ascii="Arial" w:hAnsi="Arial" w:cs="Arial"/>
        </w:rPr>
      </w:pPr>
      <w:r w:rsidRPr="000356C5">
        <w:rPr>
          <w:rFonts w:ascii="Arial" w:hAnsi="Arial" w:cs="Arial"/>
        </w:rPr>
        <w:t>3. Sicherstellung eines Mindestabstandes von 1,5 Meter in allen Räumlichkeiten.</w:t>
      </w:r>
    </w:p>
    <w:p w14:paraId="70B71170" w14:textId="77777777" w:rsidR="00CC035E" w:rsidRDefault="00CC035E" w:rsidP="00F00B1E">
      <w:pPr>
        <w:rPr>
          <w:rFonts w:ascii="Arial" w:hAnsi="Arial" w:cs="Arial"/>
        </w:rPr>
      </w:pPr>
    </w:p>
    <w:p w14:paraId="45668651" w14:textId="486CEC72" w:rsidR="00CC035E" w:rsidRDefault="00501F5D" w:rsidP="00F00B1E">
      <w:pPr>
        <w:rPr>
          <w:rFonts w:ascii="Arial,Bold" w:hAnsi="Arial,Bold" w:cs="Arial,Bold"/>
          <w:b/>
          <w:bCs/>
        </w:rPr>
      </w:pPr>
      <w:r w:rsidRPr="000356C5">
        <w:rPr>
          <w:rFonts w:ascii="Arial,Bold" w:hAnsi="Arial,Bold" w:cs="Arial,Bold"/>
          <w:b/>
          <w:bCs/>
        </w:rPr>
        <w:t>III. Auflagen zum Schutz der Mitarbeiterinnen und Mitarbeiter</w:t>
      </w:r>
    </w:p>
    <w:p w14:paraId="5F3A9722" w14:textId="77777777" w:rsidR="007D7009" w:rsidRDefault="007D7009" w:rsidP="00F00B1E">
      <w:pPr>
        <w:rPr>
          <w:rFonts w:ascii="Arial" w:hAnsi="Arial" w:cs="Arial"/>
        </w:rPr>
      </w:pPr>
    </w:p>
    <w:p w14:paraId="01A435B8" w14:textId="4453D5B7" w:rsidR="00CC035E" w:rsidRDefault="00501F5D" w:rsidP="00F00B1E">
      <w:pPr>
        <w:rPr>
          <w:rFonts w:ascii="Arial" w:hAnsi="Arial" w:cs="Arial"/>
        </w:rPr>
      </w:pPr>
      <w:r w:rsidRPr="000356C5">
        <w:rPr>
          <w:rFonts w:ascii="Arial" w:hAnsi="Arial" w:cs="Arial"/>
        </w:rPr>
        <w:t>1. Künstler mit COVID-19-Symptomatik sind auszuschließen, sofern sie nicht durch</w:t>
      </w:r>
      <w:r w:rsidR="00EB6F16" w:rsidRPr="000356C5">
        <w:rPr>
          <w:rFonts w:ascii="Arial" w:hAnsi="Arial" w:cs="Arial"/>
        </w:rPr>
        <w:t xml:space="preserve"> </w:t>
      </w:r>
      <w:r w:rsidRPr="000356C5">
        <w:rPr>
          <w:rFonts w:ascii="Arial" w:hAnsi="Arial" w:cs="Arial"/>
        </w:rPr>
        <w:t>ein ärztliches Attest nachweisen können, dass sie nicht an COVID-19 erkrankt sind.</w:t>
      </w:r>
      <w:r w:rsidR="00EB6F16" w:rsidRPr="000356C5">
        <w:rPr>
          <w:rFonts w:ascii="Arial" w:hAnsi="Arial" w:cs="Arial"/>
        </w:rPr>
        <w:t xml:space="preserve"> </w:t>
      </w:r>
      <w:r w:rsidRPr="000356C5">
        <w:rPr>
          <w:rFonts w:ascii="Arial" w:hAnsi="Arial" w:cs="Arial"/>
        </w:rPr>
        <w:t>Bei Kontakt zu SARS-CoV2-betroffenen Personen gelten die</w:t>
      </w:r>
      <w:r w:rsidR="00EB6F16" w:rsidRPr="000356C5">
        <w:rPr>
          <w:rFonts w:ascii="Arial" w:hAnsi="Arial" w:cs="Arial"/>
        </w:rPr>
        <w:t xml:space="preserve"> </w:t>
      </w:r>
      <w:r w:rsidRPr="000356C5">
        <w:rPr>
          <w:rFonts w:ascii="Arial" w:hAnsi="Arial" w:cs="Arial"/>
        </w:rPr>
        <w:t>Quarantäneregelungen.</w:t>
      </w:r>
    </w:p>
    <w:p w14:paraId="4D2E1DDF" w14:textId="77777777" w:rsidR="007D7009" w:rsidRPr="007D7009" w:rsidRDefault="007D7009" w:rsidP="00F00B1E">
      <w:pPr>
        <w:rPr>
          <w:rFonts w:ascii="Arial" w:hAnsi="Arial" w:cs="Arial"/>
          <w:sz w:val="14"/>
          <w:szCs w:val="14"/>
        </w:rPr>
      </w:pPr>
    </w:p>
    <w:p w14:paraId="5C57C6F7" w14:textId="064B0861" w:rsidR="00CC035E" w:rsidRPr="00BA7A48" w:rsidRDefault="00501F5D" w:rsidP="008B1DFE">
      <w:pPr>
        <w:pStyle w:val="Default"/>
        <w:rPr>
          <w:color w:val="auto"/>
        </w:rPr>
      </w:pPr>
      <w:r w:rsidRPr="000356C5">
        <w:t>2. Die Personendaten der anwesenden Künstler sind in geeigneter Weise, zum</w:t>
      </w:r>
      <w:r w:rsidR="00EB6F16" w:rsidRPr="000356C5">
        <w:t xml:space="preserve"> </w:t>
      </w:r>
      <w:r w:rsidRPr="000356C5">
        <w:t>Beispiel in einer Anwesenheitsliste, zu erfassen: Vor- und Familienname,</w:t>
      </w:r>
      <w:r w:rsidR="00EB6F16" w:rsidRPr="000356C5">
        <w:t xml:space="preserve"> </w:t>
      </w:r>
      <w:r w:rsidRPr="000356C5">
        <w:t>vollständige Anschrift, Telefonnummer sowie Datum und Uhrzeit. Die</w:t>
      </w:r>
      <w:r w:rsidR="00EB6F16" w:rsidRPr="000356C5">
        <w:t xml:space="preserve"> </w:t>
      </w:r>
      <w:r w:rsidRPr="000356C5">
        <w:t>Personendaten sind vom Betrieb für die Dauer von vier Wochen aufzubewahren</w:t>
      </w:r>
      <w:r w:rsidR="00EB6F16" w:rsidRPr="000356C5">
        <w:t xml:space="preserve"> </w:t>
      </w:r>
      <w:r w:rsidRPr="000356C5">
        <w:t>und der zuständigen Gesundheitsbehörde im Sinne des § 2 Absatz 1</w:t>
      </w:r>
      <w:r w:rsidR="00EB6F16" w:rsidRPr="000356C5">
        <w:t xml:space="preserve"> </w:t>
      </w:r>
      <w:r w:rsidRPr="000356C5">
        <w:t>Infektionsschutzausführungsgesetz Mecklenburg-Vorpommern auf Verlangen</w:t>
      </w:r>
      <w:r w:rsidR="00EB6F16" w:rsidRPr="000356C5">
        <w:t xml:space="preserve"> </w:t>
      </w:r>
      <w:r w:rsidRPr="000356C5">
        <w:t>vollständig herauszugeben. Die zu erhebenden personenbezogenen Daten dürfen</w:t>
      </w:r>
      <w:r w:rsidR="00EB6F16" w:rsidRPr="000356C5">
        <w:t xml:space="preserve"> </w:t>
      </w:r>
      <w:r w:rsidRPr="000356C5">
        <w:t>zu keinem anderen Zweck, insbesondere nicht zu Werbezwecken,</w:t>
      </w:r>
      <w:r w:rsidR="00EB6F16" w:rsidRPr="000356C5">
        <w:t xml:space="preserve"> </w:t>
      </w:r>
      <w:r w:rsidRPr="000356C5">
        <w:t>weiterverarbeitet werden. Die Informationspflicht nach Artikel 13 der</w:t>
      </w:r>
      <w:r w:rsidR="00EB6F16" w:rsidRPr="000356C5">
        <w:t xml:space="preserve"> </w:t>
      </w:r>
      <w:r w:rsidRPr="000356C5">
        <w:lastRenderedPageBreak/>
        <w:t>Datenschutzgrundverordnung kann durch einen Aushang erfüllt werden. Die</w:t>
      </w:r>
      <w:r w:rsidR="00EB6F16" w:rsidRPr="000356C5">
        <w:t xml:space="preserve"> </w:t>
      </w:r>
      <w:r w:rsidRPr="000356C5">
        <w:t>Personendaten sind so zu erfassen und zu verwahren, dass sie für Dritte,</w:t>
      </w:r>
      <w:r w:rsidR="00EB6F16" w:rsidRPr="000356C5">
        <w:t xml:space="preserve"> </w:t>
      </w:r>
      <w:r w:rsidRPr="000356C5">
        <w:t>insbesondere andere Künstler, nicht zugänglich sind. Soweit die Aufbewahrung der</w:t>
      </w:r>
      <w:r w:rsidR="00EB6F16" w:rsidRPr="000356C5">
        <w:t xml:space="preserve"> </w:t>
      </w:r>
      <w:r w:rsidRPr="000356C5">
        <w:t>Personendaten nicht auf anderer Rechtsgrundlage gestattet ist, sind sie</w:t>
      </w:r>
      <w:r w:rsidR="00EB6F16" w:rsidRPr="000356C5">
        <w:t xml:space="preserve"> </w:t>
      </w:r>
      <w:r w:rsidRPr="000356C5">
        <w:t>unverzüglich nach Ablauf der Aufbewahrungsfrist zu vernichten, sofern sie nicht</w:t>
      </w:r>
      <w:r w:rsidR="00EB6F16" w:rsidRPr="000356C5">
        <w:t xml:space="preserve"> </w:t>
      </w:r>
      <w:r w:rsidRPr="000356C5">
        <w:t>von der Gesundheitsbehörde angefordert wird. Die Personen, die sich in die</w:t>
      </w:r>
      <w:r w:rsidR="00EB6F16" w:rsidRPr="000356C5">
        <w:t xml:space="preserve"> </w:t>
      </w:r>
      <w:r w:rsidRPr="000356C5">
        <w:t>Anwesenheitsliste einzutragen haben, sind verpflichtet, vollständige und</w:t>
      </w:r>
      <w:r w:rsidR="00EB6F16" w:rsidRPr="000356C5">
        <w:t xml:space="preserve"> </w:t>
      </w:r>
      <w:r w:rsidRPr="000356C5">
        <w:t>wahrheitsgemäße Angaben zu den Daten zu machen. Die oder der zur</w:t>
      </w:r>
      <w:r w:rsidR="00EB6F16" w:rsidRPr="000356C5">
        <w:t xml:space="preserve"> </w:t>
      </w:r>
      <w:r w:rsidRPr="000356C5">
        <w:t>Datenerhebung Verpflichtete hat zu prüfen, ob die angegebenen Kontaktdaten</w:t>
      </w:r>
      <w:r w:rsidR="00EB6F16" w:rsidRPr="000356C5">
        <w:t xml:space="preserve"> </w:t>
      </w:r>
      <w:r w:rsidRPr="000356C5">
        <w:t>vollständig sind und ob diese offenkundig falsche Angaben enthalten</w:t>
      </w:r>
      <w:r w:rsidR="00EB6F16" w:rsidRPr="000356C5">
        <w:t xml:space="preserve"> </w:t>
      </w:r>
      <w:r w:rsidRPr="000356C5">
        <w:t>(Plausibilitätsprüfung). Personen, die die Erhebung ihrer Kontaktdaten verweigern</w:t>
      </w:r>
      <w:r w:rsidR="00EB6F16" w:rsidRPr="000356C5">
        <w:t xml:space="preserve"> </w:t>
      </w:r>
      <w:r w:rsidRPr="000356C5">
        <w:t xml:space="preserve">oder unvollständige oder falsche </w:t>
      </w:r>
      <w:r w:rsidRPr="00BA7A48">
        <w:rPr>
          <w:color w:val="auto"/>
        </w:rPr>
        <w:t>Angaben machen, sind von der Tätigkeit</w:t>
      </w:r>
      <w:r w:rsidR="00EB6F16" w:rsidRPr="00BA7A48">
        <w:rPr>
          <w:color w:val="auto"/>
        </w:rPr>
        <w:t xml:space="preserve"> </w:t>
      </w:r>
      <w:r w:rsidRPr="00BA7A48">
        <w:rPr>
          <w:color w:val="auto"/>
        </w:rPr>
        <w:t>beziehungsweise der Inanspruchnahme der Leistung auszuschließen.</w:t>
      </w:r>
      <w:r w:rsidR="008B1DFE" w:rsidRPr="00BA7A48">
        <w:rPr>
          <w:color w:val="auto"/>
        </w:rPr>
        <w:t xml:space="preserve"> Die verpflichtende Dokumentation zur Kontaktnachverfolgung soll in elektronischer Form landeseinheitlich mittels der LUCA-App erfolgen.</w:t>
      </w:r>
    </w:p>
    <w:p w14:paraId="24132EF1" w14:textId="77777777" w:rsidR="007D7009" w:rsidRPr="007D7009" w:rsidRDefault="007D7009" w:rsidP="00F00B1E">
      <w:pPr>
        <w:rPr>
          <w:rFonts w:ascii="Arial" w:hAnsi="Arial" w:cs="Arial"/>
          <w:sz w:val="14"/>
          <w:szCs w:val="14"/>
        </w:rPr>
      </w:pPr>
    </w:p>
    <w:p w14:paraId="211E8F09" w14:textId="7D3CE467" w:rsidR="00CC035E" w:rsidRDefault="00501F5D" w:rsidP="00F00B1E">
      <w:pPr>
        <w:rPr>
          <w:rFonts w:ascii="Arial" w:hAnsi="Arial" w:cs="Arial"/>
        </w:rPr>
      </w:pPr>
      <w:r w:rsidRPr="000356C5">
        <w:rPr>
          <w:rFonts w:ascii="Arial" w:hAnsi="Arial" w:cs="Arial"/>
        </w:rPr>
        <w:t>3. Darüber hinaus für Blasinstrumente: Bespannung der Schalltrichter mit</w:t>
      </w:r>
      <w:r w:rsidR="00EB6F16" w:rsidRPr="000356C5">
        <w:rPr>
          <w:rFonts w:ascii="Arial" w:hAnsi="Arial" w:cs="Arial"/>
        </w:rPr>
        <w:t xml:space="preserve"> </w:t>
      </w:r>
      <w:r w:rsidRPr="000356C5">
        <w:rPr>
          <w:rFonts w:ascii="Arial" w:hAnsi="Arial" w:cs="Arial"/>
        </w:rPr>
        <w:t>Textilabdeckung</w:t>
      </w:r>
    </w:p>
    <w:p w14:paraId="0C9ABDC4" w14:textId="77777777" w:rsidR="007D7009" w:rsidRPr="007D7009" w:rsidRDefault="007D7009" w:rsidP="00F00B1E">
      <w:pPr>
        <w:rPr>
          <w:rFonts w:ascii="Arial" w:hAnsi="Arial" w:cs="Arial"/>
          <w:sz w:val="14"/>
          <w:szCs w:val="14"/>
        </w:rPr>
      </w:pPr>
    </w:p>
    <w:p w14:paraId="12D922A1" w14:textId="33A84BB0" w:rsidR="00CC035E" w:rsidRDefault="00501F5D" w:rsidP="00F00B1E">
      <w:pPr>
        <w:rPr>
          <w:rFonts w:ascii="Arial" w:hAnsi="Arial" w:cs="Arial"/>
        </w:rPr>
      </w:pPr>
      <w:r w:rsidRPr="000356C5">
        <w:rPr>
          <w:rFonts w:ascii="Arial" w:hAnsi="Arial" w:cs="Arial"/>
        </w:rPr>
        <w:t xml:space="preserve">4. Beschäftigte mit </w:t>
      </w:r>
      <w:r w:rsidRPr="005052B2">
        <w:rPr>
          <w:rFonts w:ascii="Arial" w:hAnsi="Arial" w:cs="Arial"/>
        </w:rPr>
        <w:t>Besucherkontakt sind in den gemeinsam genutzten</w:t>
      </w:r>
      <w:r w:rsidR="00EB6F16" w:rsidRPr="005052B2">
        <w:rPr>
          <w:rFonts w:ascii="Arial" w:hAnsi="Arial" w:cs="Arial"/>
        </w:rPr>
        <w:t xml:space="preserve"> </w:t>
      </w:r>
      <w:r w:rsidRPr="005052B2">
        <w:rPr>
          <w:rFonts w:ascii="Arial" w:hAnsi="Arial" w:cs="Arial"/>
        </w:rPr>
        <w:t xml:space="preserve">Innenbereichen verpflichtet, eine Mund-Nase-Bedeckung </w:t>
      </w:r>
      <w:r w:rsidR="00071FCF" w:rsidRPr="005052B2">
        <w:rPr>
          <w:rFonts w:ascii="Arial" w:hAnsi="Arial" w:cs="Arial"/>
        </w:rPr>
        <w:t>(medizinische Gesichtsmaske (zum Beispiel OP</w:t>
      </w:r>
      <w:r w:rsidR="00A101F3" w:rsidRPr="005052B2">
        <w:rPr>
          <w:rFonts w:ascii="Arial" w:hAnsi="Arial" w:cs="Arial"/>
        </w:rPr>
        <w:t>-</w:t>
      </w:r>
      <w:r w:rsidR="00071FCF" w:rsidRPr="005052B2">
        <w:rPr>
          <w:rFonts w:ascii="Arial" w:hAnsi="Arial" w:cs="Arial"/>
        </w:rPr>
        <w:t>Masken gemäß EN 14683) oder Atemschutzmasken (gemäß Anlage der Coronavirus-Schutzmasken-Verordnung – SchutzmV in der jeweils aktuellen Fassung, zum Beispiel FFP2-Masken))</w:t>
      </w:r>
      <w:r w:rsidRPr="005052B2">
        <w:rPr>
          <w:rFonts w:ascii="Arial" w:hAnsi="Arial" w:cs="Arial"/>
        </w:rPr>
        <w:t xml:space="preserve"> zu tragen, dies gilt nicht, soweit sie durch eine</w:t>
      </w:r>
      <w:r w:rsidR="00EB6F16" w:rsidRPr="005052B2">
        <w:rPr>
          <w:rFonts w:ascii="Arial" w:hAnsi="Arial" w:cs="Arial"/>
        </w:rPr>
        <w:t xml:space="preserve"> </w:t>
      </w:r>
      <w:r w:rsidRPr="005052B2">
        <w:rPr>
          <w:rFonts w:ascii="Arial" w:hAnsi="Arial" w:cs="Arial"/>
        </w:rPr>
        <w:t>Schutzvorrichtung geschützt werden. Das Abnehmen der Mund-Nase-Bedeckung</w:t>
      </w:r>
      <w:r w:rsidR="00EB6F16" w:rsidRPr="005052B2">
        <w:rPr>
          <w:rFonts w:ascii="Arial" w:hAnsi="Arial" w:cs="Arial"/>
        </w:rPr>
        <w:t xml:space="preserve"> </w:t>
      </w:r>
      <w:r w:rsidRPr="005052B2">
        <w:rPr>
          <w:rFonts w:ascii="Arial" w:hAnsi="Arial" w:cs="Arial"/>
        </w:rPr>
        <w:t xml:space="preserve">ist unter Einhaltung des Mindestabstandes </w:t>
      </w:r>
      <w:r w:rsidRPr="00C8326A">
        <w:rPr>
          <w:rFonts w:ascii="Arial" w:hAnsi="Arial" w:cs="Arial"/>
        </w:rPr>
        <w:t>von 1,5 Meter zulässig, solange es zur</w:t>
      </w:r>
      <w:r w:rsidR="00EB6F16" w:rsidRPr="00C8326A">
        <w:rPr>
          <w:rFonts w:ascii="Arial" w:hAnsi="Arial" w:cs="Arial"/>
        </w:rPr>
        <w:t xml:space="preserve"> </w:t>
      </w:r>
      <w:r w:rsidRPr="00C8326A">
        <w:rPr>
          <w:rFonts w:ascii="Arial" w:hAnsi="Arial" w:cs="Arial"/>
        </w:rPr>
        <w:t>Kommunikation mit Menschen mit Hörbehinderungen, die auf das Lippenlesen</w:t>
      </w:r>
      <w:r w:rsidR="00EB6F16" w:rsidRPr="00C8326A">
        <w:rPr>
          <w:rFonts w:ascii="Arial" w:hAnsi="Arial" w:cs="Arial"/>
        </w:rPr>
        <w:t xml:space="preserve"> </w:t>
      </w:r>
      <w:r w:rsidRPr="00C8326A">
        <w:rPr>
          <w:rFonts w:ascii="Arial" w:hAnsi="Arial" w:cs="Arial"/>
        </w:rPr>
        <w:t>angewiesen sind, erforderlich ist</w:t>
      </w:r>
      <w:r w:rsidRPr="000356C5">
        <w:rPr>
          <w:rFonts w:ascii="Arial" w:hAnsi="Arial" w:cs="Arial"/>
        </w:rPr>
        <w:t>.</w:t>
      </w:r>
    </w:p>
    <w:p w14:paraId="67495099" w14:textId="77777777" w:rsidR="00CC035E" w:rsidRDefault="00CC035E" w:rsidP="00F00B1E">
      <w:pPr>
        <w:rPr>
          <w:rFonts w:ascii="Arial" w:hAnsi="Arial" w:cs="Arial"/>
        </w:rPr>
      </w:pPr>
    </w:p>
    <w:p w14:paraId="505BE914" w14:textId="77777777" w:rsidR="00CC035E" w:rsidRDefault="00501F5D" w:rsidP="00F00B1E">
      <w:pPr>
        <w:rPr>
          <w:rFonts w:ascii="Arial,Bold" w:hAnsi="Arial,Bold" w:cs="Arial,Bold"/>
          <w:b/>
          <w:bCs/>
        </w:rPr>
      </w:pPr>
      <w:r w:rsidRPr="000356C5">
        <w:rPr>
          <w:rFonts w:ascii="Arial,Bold" w:hAnsi="Arial,Bold" w:cs="Arial,Bold"/>
          <w:b/>
          <w:bCs/>
        </w:rPr>
        <w:t>IV. Sonstiges</w:t>
      </w:r>
    </w:p>
    <w:p w14:paraId="5D879ADD" w14:textId="77777777" w:rsidR="007D7009" w:rsidRDefault="007D7009" w:rsidP="00252212">
      <w:pPr>
        <w:rPr>
          <w:rFonts w:ascii="Arial" w:hAnsi="Arial" w:cs="Arial"/>
        </w:rPr>
      </w:pPr>
    </w:p>
    <w:p w14:paraId="43DCDB9E" w14:textId="276EB7A2" w:rsidR="000356C5" w:rsidRDefault="00501F5D" w:rsidP="00252212">
      <w:pPr>
        <w:rPr>
          <w:rFonts w:ascii="Arial" w:hAnsi="Arial" w:cs="Arial"/>
        </w:rPr>
      </w:pPr>
      <w:r w:rsidRPr="000356C5">
        <w:rPr>
          <w:rFonts w:ascii="Arial" w:hAnsi="Arial" w:cs="Arial"/>
        </w:rPr>
        <w:t>Die auf der Internetseite des Ministeriums für Bildung, Wissenschaft und Kultur</w:t>
      </w:r>
      <w:r w:rsidR="00EB6F16" w:rsidRPr="000356C5">
        <w:rPr>
          <w:rFonts w:ascii="Arial" w:hAnsi="Arial" w:cs="Arial"/>
        </w:rPr>
        <w:t xml:space="preserve"> </w:t>
      </w:r>
      <w:r w:rsidRPr="000356C5">
        <w:rPr>
          <w:rFonts w:ascii="Arial" w:hAnsi="Arial" w:cs="Arial"/>
        </w:rPr>
        <w:t>veröffentlichten Empfehlungen der Ständigen Konferenz der Kulturminister der Länder</w:t>
      </w:r>
      <w:r w:rsidR="00EB6F16" w:rsidRPr="000356C5">
        <w:rPr>
          <w:rFonts w:ascii="Arial" w:hAnsi="Arial" w:cs="Arial"/>
        </w:rPr>
        <w:t xml:space="preserve"> </w:t>
      </w:r>
      <w:r w:rsidRPr="000356C5">
        <w:rPr>
          <w:rFonts w:ascii="Arial" w:hAnsi="Arial" w:cs="Arial"/>
        </w:rPr>
        <w:t>in der Bundesrepublik Deutschland, die Empfehlungen des Landesamtes für</w:t>
      </w:r>
      <w:r w:rsidR="00EB6F16" w:rsidRPr="000356C5">
        <w:rPr>
          <w:rFonts w:ascii="Arial" w:hAnsi="Arial" w:cs="Arial"/>
        </w:rPr>
        <w:t xml:space="preserve"> </w:t>
      </w:r>
      <w:r w:rsidRPr="000356C5">
        <w:rPr>
          <w:rFonts w:ascii="Arial" w:hAnsi="Arial" w:cs="Arial"/>
        </w:rPr>
        <w:t>Gesundheit und Soziales, sowie die fortlaufend in Überprüfung und Weiterentwicklung</w:t>
      </w:r>
      <w:r w:rsidR="00EB6F16" w:rsidRPr="000356C5">
        <w:rPr>
          <w:rFonts w:ascii="Arial" w:hAnsi="Arial" w:cs="Arial"/>
        </w:rPr>
        <w:t xml:space="preserve"> </w:t>
      </w:r>
      <w:r w:rsidRPr="000356C5">
        <w:rPr>
          <w:rFonts w:ascii="Arial" w:hAnsi="Arial" w:cs="Arial"/>
        </w:rPr>
        <w:t>befindlichen Handlungshilfen der Berufsgenossenschaften sind zu berücksichtigen.</w:t>
      </w:r>
      <w:r w:rsidR="000356C5">
        <w:rPr>
          <w:rFonts w:ascii="Arial" w:hAnsi="Arial" w:cs="Arial"/>
        </w:rPr>
        <w:br w:type="page"/>
      </w:r>
    </w:p>
    <w:p w14:paraId="68DF5E90" w14:textId="3EFFBD26" w:rsidR="002F211A" w:rsidRPr="00BA7A48" w:rsidRDefault="00501F5D" w:rsidP="00C8326A">
      <w:pPr>
        <w:ind w:left="360"/>
        <w:jc w:val="center"/>
        <w:rPr>
          <w:rFonts w:ascii="Arial,Bold" w:hAnsi="Arial,Bold" w:cs="Arial,Bold"/>
          <w:b/>
          <w:bCs/>
          <w:sz w:val="28"/>
          <w:szCs w:val="28"/>
        </w:rPr>
      </w:pPr>
      <w:bookmarkStart w:id="5" w:name="Anlage_8"/>
      <w:r w:rsidRPr="00BA7A48">
        <w:rPr>
          <w:rFonts w:ascii="Arial,Bold" w:hAnsi="Arial,Bold" w:cs="Arial,Bold"/>
          <w:b/>
          <w:bCs/>
          <w:sz w:val="28"/>
          <w:szCs w:val="28"/>
        </w:rPr>
        <w:lastRenderedPageBreak/>
        <w:t>Anlage 8 zu § 2 Absatz 8</w:t>
      </w:r>
      <w:bookmarkEnd w:id="5"/>
    </w:p>
    <w:p w14:paraId="46A00B7E" w14:textId="77777777" w:rsidR="00C862A9" w:rsidRPr="00BA7A48" w:rsidRDefault="00C862A9" w:rsidP="00C8326A">
      <w:pPr>
        <w:ind w:left="360"/>
        <w:jc w:val="center"/>
        <w:rPr>
          <w:rFonts w:ascii="Arial,Bold" w:hAnsi="Arial,Bold" w:cs="Arial,Bold"/>
          <w:b/>
          <w:bCs/>
          <w:sz w:val="28"/>
          <w:szCs w:val="28"/>
        </w:rPr>
      </w:pPr>
    </w:p>
    <w:p w14:paraId="1080F3E9" w14:textId="63219940" w:rsidR="002F211A" w:rsidRPr="00BA7A48" w:rsidRDefault="00501F5D" w:rsidP="00C8326A">
      <w:pPr>
        <w:ind w:left="360"/>
        <w:jc w:val="center"/>
        <w:rPr>
          <w:rFonts w:ascii="Arial,Bold" w:hAnsi="Arial,Bold" w:cs="Arial,Bold"/>
          <w:b/>
          <w:bCs/>
        </w:rPr>
      </w:pPr>
      <w:r w:rsidRPr="00BA7A48">
        <w:rPr>
          <w:rFonts w:ascii="Arial,Bold" w:hAnsi="Arial,Bold" w:cs="Arial,Bold"/>
          <w:b/>
          <w:bCs/>
        </w:rPr>
        <w:t xml:space="preserve">Auflagen für </w:t>
      </w:r>
      <w:r w:rsidR="00C862A9" w:rsidRPr="00BA7A48">
        <w:rPr>
          <w:rFonts w:ascii="Arial,Bold" w:hAnsi="Arial,Bold" w:cs="Arial,Bold"/>
          <w:b/>
          <w:bCs/>
        </w:rPr>
        <w:t>Galerien, kulturelle</w:t>
      </w:r>
      <w:r w:rsidRPr="00BA7A48">
        <w:rPr>
          <w:rFonts w:ascii="Arial,Bold" w:hAnsi="Arial,Bold" w:cs="Arial,Bold"/>
          <w:b/>
          <w:bCs/>
        </w:rPr>
        <w:t xml:space="preserve"> Ausstellungen, Museen und</w:t>
      </w:r>
      <w:r w:rsidR="00EB6F16" w:rsidRPr="00BA7A48">
        <w:rPr>
          <w:rFonts w:ascii="Arial,Bold" w:hAnsi="Arial,Bold" w:cs="Arial,Bold"/>
          <w:b/>
          <w:bCs/>
        </w:rPr>
        <w:t xml:space="preserve"> </w:t>
      </w:r>
      <w:r w:rsidRPr="00BA7A48">
        <w:rPr>
          <w:rFonts w:ascii="Arial,Bold" w:hAnsi="Arial,Bold" w:cs="Arial,Bold"/>
          <w:b/>
          <w:bCs/>
        </w:rPr>
        <w:t>Gedenkstätten</w:t>
      </w:r>
      <w:r w:rsidR="00C862A9" w:rsidRPr="00BA7A48">
        <w:rPr>
          <w:rFonts w:ascii="Arial,Bold" w:hAnsi="Arial,Bold" w:cs="Arial,Bold"/>
          <w:b/>
          <w:bCs/>
        </w:rPr>
        <w:t xml:space="preserve"> (inklusive Außenanlagen)</w:t>
      </w:r>
    </w:p>
    <w:p w14:paraId="1270053A" w14:textId="77777777" w:rsidR="00C862A9" w:rsidRPr="00BA7A48" w:rsidRDefault="00C862A9" w:rsidP="00C862A9">
      <w:pPr>
        <w:ind w:left="360"/>
        <w:rPr>
          <w:rFonts w:ascii="Arial,Bold" w:hAnsi="Arial,Bold" w:cs="Arial,Bold"/>
          <w:b/>
          <w:bCs/>
        </w:rPr>
      </w:pPr>
    </w:p>
    <w:p w14:paraId="4A30E844" w14:textId="3E92A6E9" w:rsidR="00C862A9" w:rsidRPr="00BA7A48" w:rsidRDefault="00C862A9" w:rsidP="00C862A9">
      <w:pPr>
        <w:ind w:left="360"/>
        <w:rPr>
          <w:rFonts w:ascii="Arial,Bold" w:hAnsi="Arial,Bold" w:cs="Arial,Bold"/>
          <w:b/>
          <w:bCs/>
        </w:rPr>
      </w:pPr>
      <w:r w:rsidRPr="00BA7A48">
        <w:rPr>
          <w:rFonts w:ascii="Arial,Bold" w:hAnsi="Arial,Bold" w:cs="Arial,Bold"/>
          <w:b/>
          <w:bCs/>
        </w:rPr>
        <w:t>I. Allgemeine Auflagen</w:t>
      </w:r>
    </w:p>
    <w:p w14:paraId="1B19FE68" w14:textId="77777777" w:rsidR="00C862A9" w:rsidRPr="00BA7A48" w:rsidRDefault="00C862A9" w:rsidP="00C862A9">
      <w:pPr>
        <w:ind w:left="360"/>
        <w:rPr>
          <w:rFonts w:ascii="Arial,Bold" w:hAnsi="Arial,Bold" w:cs="Arial,Bold"/>
          <w:bCs/>
        </w:rPr>
      </w:pPr>
    </w:p>
    <w:p w14:paraId="4F419361" w14:textId="2CC5E6A8" w:rsidR="00C862A9" w:rsidRPr="00BA7A48" w:rsidRDefault="00C862A9" w:rsidP="00C862A9">
      <w:pPr>
        <w:ind w:left="360"/>
        <w:rPr>
          <w:rFonts w:ascii="Arial,Bold" w:hAnsi="Arial,Bold" w:cs="Arial,Bold"/>
          <w:bCs/>
        </w:rPr>
      </w:pPr>
      <w:r w:rsidRPr="00BA7A48">
        <w:rPr>
          <w:rFonts w:ascii="Arial,Bold" w:hAnsi="Arial,Bold" w:cs="Arial,Bold"/>
          <w:bCs/>
        </w:rPr>
        <w:t>1. Die Öffnung umfasst die Innen- und Außenbereiche. Führungen u. ä. können unter Beachtung der Kontaktbeschränkungen durchgeführt werden. Bildungs- und Vermittlungsangebote sind genauso wie gastronomische Angebote und Veranstaltungen zu diesem Zeitpunkt noch untersagt.</w:t>
      </w:r>
    </w:p>
    <w:p w14:paraId="77E1CEC2" w14:textId="77777777" w:rsidR="00C862A9" w:rsidRPr="00BA7A48" w:rsidRDefault="00C862A9" w:rsidP="00C862A9">
      <w:pPr>
        <w:ind w:left="360"/>
        <w:rPr>
          <w:rFonts w:ascii="Arial,Bold" w:hAnsi="Arial,Bold" w:cs="Arial,Bold"/>
          <w:bCs/>
          <w:sz w:val="14"/>
          <w:szCs w:val="14"/>
        </w:rPr>
      </w:pPr>
    </w:p>
    <w:p w14:paraId="3F2E9060" w14:textId="3AEC5E99" w:rsidR="00C862A9" w:rsidRPr="00BA7A48" w:rsidRDefault="00C862A9" w:rsidP="00C862A9">
      <w:pPr>
        <w:ind w:left="360"/>
        <w:rPr>
          <w:rFonts w:ascii="Arial,Bold" w:hAnsi="Arial,Bold" w:cs="Arial,Bold"/>
          <w:bCs/>
        </w:rPr>
      </w:pPr>
      <w:r w:rsidRPr="00BA7A48">
        <w:rPr>
          <w:rFonts w:ascii="Arial,Bold" w:hAnsi="Arial,Bold" w:cs="Arial,Bold"/>
          <w:bCs/>
        </w:rPr>
        <w:t>2. Besucherinnen und Besucher dürfen die Einrichtung nur betreten, wenn sie zuvor telefonisch oder online einen Termin für einen begrenzten Zeitraum gebucht haben.</w:t>
      </w:r>
    </w:p>
    <w:p w14:paraId="2B7B7962" w14:textId="77777777" w:rsidR="00C862A9" w:rsidRPr="00BA7A48" w:rsidRDefault="00C862A9" w:rsidP="00C862A9">
      <w:pPr>
        <w:ind w:left="360"/>
        <w:rPr>
          <w:rFonts w:ascii="Arial,Bold" w:hAnsi="Arial,Bold" w:cs="Arial,Bold"/>
          <w:bCs/>
          <w:sz w:val="14"/>
          <w:szCs w:val="14"/>
        </w:rPr>
      </w:pPr>
    </w:p>
    <w:p w14:paraId="121BD85E" w14:textId="35E6DB8D" w:rsidR="0005287D" w:rsidRPr="00BA7A48" w:rsidRDefault="00C862A9" w:rsidP="00256742">
      <w:pPr>
        <w:ind w:left="360"/>
        <w:rPr>
          <w:rFonts w:ascii="Arial,Bold" w:hAnsi="Arial,Bold" w:cs="Arial,Bold"/>
          <w:bCs/>
        </w:rPr>
      </w:pPr>
      <w:r w:rsidRPr="00BA7A48">
        <w:rPr>
          <w:rFonts w:ascii="Arial,Bold" w:hAnsi="Arial,Bold" w:cs="Arial,Bold"/>
          <w:bCs/>
        </w:rPr>
        <w:t xml:space="preserve">3. Es ist ein einrichtungsbezogenes Hygiene- und Sicherheitskonzept zu erstellen, welches umzusetzen und auf Anforderung der zuständigen Gesundheitsbehörde im Sinne des § 2 Absatz 1 Infektionsschutzausführungsgesetz </w:t>
      </w:r>
      <w:r w:rsidR="0005287D" w:rsidRPr="00BA7A48">
        <w:rPr>
          <w:rFonts w:ascii="Arial,Bold" w:hAnsi="Arial,Bold" w:cs="Arial,Bold"/>
          <w:bCs/>
        </w:rPr>
        <w:t>Meckl</w:t>
      </w:r>
      <w:r w:rsidRPr="00BA7A48">
        <w:rPr>
          <w:rFonts w:ascii="Arial,Bold" w:hAnsi="Arial,Bold" w:cs="Arial,Bold"/>
          <w:bCs/>
        </w:rPr>
        <w:t>enburg-Vorpommern</w:t>
      </w:r>
      <w:r w:rsidR="0005287D" w:rsidRPr="00BA7A48">
        <w:rPr>
          <w:rFonts w:ascii="Arial,Bold" w:hAnsi="Arial,Bold" w:cs="Arial,Bold"/>
          <w:bCs/>
        </w:rPr>
        <w:t xml:space="preserve"> vorzulegen ist.</w:t>
      </w:r>
    </w:p>
    <w:p w14:paraId="74818D21" w14:textId="77777777" w:rsidR="00256742" w:rsidRPr="00BA7A48" w:rsidRDefault="00256742" w:rsidP="00256742">
      <w:pPr>
        <w:ind w:left="360"/>
        <w:rPr>
          <w:rFonts w:ascii="Arial,Bold" w:hAnsi="Arial,Bold" w:cs="Arial,Bold"/>
          <w:bCs/>
          <w:sz w:val="14"/>
          <w:szCs w:val="14"/>
        </w:rPr>
      </w:pPr>
    </w:p>
    <w:p w14:paraId="51485BEA" w14:textId="6DAEB907" w:rsidR="0005287D" w:rsidRPr="00BA7A48" w:rsidRDefault="0005287D" w:rsidP="00256742">
      <w:pPr>
        <w:pStyle w:val="KeinLeerraum"/>
        <w:ind w:left="360"/>
        <w:rPr>
          <w:rFonts w:ascii="Arial" w:hAnsi="Arial" w:cs="Arial"/>
        </w:rPr>
      </w:pPr>
      <w:r w:rsidRPr="00BA7A48">
        <w:rPr>
          <w:rFonts w:ascii="Arial" w:hAnsi="Arial" w:cs="Arial"/>
        </w:rPr>
        <w:t>4. Es ist ein Konzept zur Verringerung der Aerosole-Belastung in den Sälen und Innenräumen unter Berücksichtigung wesentlicher Faktoren wie Saalgröße und Besucheranzahl zu entwi</w:t>
      </w:r>
      <w:r w:rsidR="00256742" w:rsidRPr="00BA7A48">
        <w:rPr>
          <w:rFonts w:ascii="Arial" w:hAnsi="Arial" w:cs="Arial"/>
        </w:rPr>
        <w:t>ckeln und umzusetzen.</w:t>
      </w:r>
    </w:p>
    <w:p w14:paraId="62FD2618" w14:textId="77777777" w:rsidR="00256742" w:rsidRPr="00BA7A48" w:rsidRDefault="00256742" w:rsidP="00256742">
      <w:pPr>
        <w:pStyle w:val="KeinLeerraum"/>
        <w:ind w:left="360"/>
        <w:rPr>
          <w:rFonts w:ascii="Arial" w:hAnsi="Arial" w:cs="Arial"/>
          <w:sz w:val="14"/>
          <w:szCs w:val="14"/>
        </w:rPr>
      </w:pPr>
    </w:p>
    <w:p w14:paraId="03EA2184" w14:textId="0F4BAAE8" w:rsidR="00256742" w:rsidRPr="00BA7A48" w:rsidRDefault="0005287D" w:rsidP="00256742">
      <w:pPr>
        <w:pStyle w:val="KeinLeerraum"/>
        <w:ind w:left="360"/>
        <w:rPr>
          <w:rFonts w:ascii="Arial" w:hAnsi="Arial" w:cs="Arial"/>
        </w:rPr>
      </w:pPr>
      <w:r w:rsidRPr="00BA7A48">
        <w:rPr>
          <w:rFonts w:ascii="Arial" w:hAnsi="Arial" w:cs="Arial"/>
        </w:rPr>
        <w:t>5. Die Einhaltung von mindestens 1,5 Meter Abstand zu anderen Personen, ausgenommen zwischen Angehörigen eines Hausstandes und Begleitpersonen Pflegebedürftiger, ist zu ge</w:t>
      </w:r>
      <w:r w:rsidR="00256742" w:rsidRPr="00BA7A48">
        <w:rPr>
          <w:rFonts w:ascii="Arial" w:hAnsi="Arial" w:cs="Arial"/>
        </w:rPr>
        <w:t>währleisten.</w:t>
      </w:r>
    </w:p>
    <w:p w14:paraId="64E84272" w14:textId="77777777" w:rsidR="00256742" w:rsidRPr="00BA7A48" w:rsidRDefault="00256742" w:rsidP="00256742">
      <w:pPr>
        <w:pStyle w:val="KeinLeerraum"/>
        <w:ind w:left="360"/>
        <w:rPr>
          <w:rFonts w:ascii="Arial" w:hAnsi="Arial" w:cs="Arial"/>
          <w:sz w:val="14"/>
          <w:szCs w:val="14"/>
        </w:rPr>
      </w:pPr>
    </w:p>
    <w:p w14:paraId="58A4F15A" w14:textId="3D4A0A26" w:rsidR="0005287D" w:rsidRPr="00BA7A48" w:rsidRDefault="0005287D" w:rsidP="00256742">
      <w:pPr>
        <w:pStyle w:val="KeinLeerraum"/>
        <w:ind w:left="360"/>
        <w:rPr>
          <w:rFonts w:ascii="Arial" w:hAnsi="Arial" w:cs="Arial"/>
        </w:rPr>
      </w:pPr>
      <w:r w:rsidRPr="00BA7A48">
        <w:rPr>
          <w:rFonts w:ascii="Arial" w:hAnsi="Arial" w:cs="Arial"/>
        </w:rPr>
        <w:t>6. Mitarbeiterinnen und Mitarbeiter sowie Besucherinnen und Besucher sind in geeigneter Weise (zum Beispiel durch Hinweisschilder an Eingangstüren) darauf hinzuweisen, dass bei akuten Atemwegserkrankungen die Tätigkeit beziehungsweise die Inanspruchnahme der Leistung ausgeschlossen ist, sofern sie nicht durch ein ärztliches Attest nachweisen können, dass sie nicht an COVID-19 erkrankt sind.</w:t>
      </w:r>
    </w:p>
    <w:p w14:paraId="5C741B82" w14:textId="77777777" w:rsidR="00256742" w:rsidRPr="00BA7A48" w:rsidRDefault="00256742" w:rsidP="00256742">
      <w:pPr>
        <w:pStyle w:val="KeinLeerraum"/>
        <w:ind w:left="360"/>
        <w:rPr>
          <w:rFonts w:ascii="Arial" w:hAnsi="Arial" w:cs="Arial"/>
          <w:sz w:val="14"/>
          <w:szCs w:val="14"/>
        </w:rPr>
      </w:pPr>
    </w:p>
    <w:p w14:paraId="4ACBF6CA" w14:textId="476195D7" w:rsidR="0005287D" w:rsidRPr="00BA7A48" w:rsidRDefault="0005287D" w:rsidP="00256742">
      <w:pPr>
        <w:pStyle w:val="KeinLeerraum"/>
        <w:ind w:left="360"/>
        <w:rPr>
          <w:rFonts w:ascii="Arial" w:hAnsi="Arial" w:cs="Arial"/>
        </w:rPr>
      </w:pPr>
      <w:r w:rsidRPr="00BA7A48">
        <w:rPr>
          <w:rFonts w:ascii="Arial" w:hAnsi="Arial" w:cs="Arial"/>
        </w:rPr>
        <w:t>7. Für Besucherinnen und Besucher besteht die Pflicht, eine Mund-Nase-Bedeckung (medizinische Gesichtsmasken, zum Beispiel OP-Masken gemäß EN 14683, oder Atemschutzmasken gemäß Anlage der Coronavirus-Schutzmasken-Verordnung - SchutzmV in der jeweils aktuellen Fassung, zum Beispiel FFP2-Masken) zu tragen, wobei Kinder bis zum Schuleintritt und Menschen, die aufgrund einer medizinischen oder psychischen Beeinträchtigung oder wegen einer Behinderung keine Mund-Nase-Bedeckung tragen können und dies durch eine ärztliche Bescheinigung nachweisen können, ausgenommen sind. Das Abnehmen der Mund-Nase-Bedeckung ist unter Einhaltung des Mindestabstandes von 1,5 Meter zulässig, solange es zur Kommunikation mit Menschen mit Hörbehinderungen, die auf das Lippenlesen angewiesen sind, erforderlich ist. Beschäftigte mit Besucherkontakt sind in den gemeinsam genutzten Innenbereichen verpflichtet, eine Mund-Nase-Bedeckung (medizinische Gesichtsmasken, zum Beispiel OP-Masken gemäß EN 14683, oder Atemschutzmasken gemäß Anlage der Coronavirus-Schutzmasken-Verordnung - SchutzmV in der jeweils aktuellen Fassung, zum Beispiel FFP2-Masken) zu tragen, dies gilt nicht, soweit sie durch eine geeignete Schutzvorrich</w:t>
      </w:r>
      <w:r w:rsidR="00A22F30" w:rsidRPr="00BA7A48">
        <w:rPr>
          <w:rFonts w:ascii="Arial" w:hAnsi="Arial" w:cs="Arial"/>
        </w:rPr>
        <w:t>tung geschützt werden.</w:t>
      </w:r>
    </w:p>
    <w:p w14:paraId="05BE326D" w14:textId="77777777" w:rsidR="00A22F30" w:rsidRPr="00BA7A48" w:rsidRDefault="00A22F30" w:rsidP="00256742">
      <w:pPr>
        <w:pStyle w:val="KeinLeerraum"/>
        <w:ind w:left="360"/>
        <w:rPr>
          <w:rFonts w:ascii="Arial" w:hAnsi="Arial" w:cs="Arial"/>
          <w:sz w:val="14"/>
          <w:szCs w:val="14"/>
        </w:rPr>
      </w:pPr>
    </w:p>
    <w:p w14:paraId="1C216EA5" w14:textId="03969F51" w:rsidR="00256742" w:rsidRDefault="0005287D" w:rsidP="00A22F30">
      <w:pPr>
        <w:pStyle w:val="KeinLeerraum"/>
        <w:ind w:left="360"/>
        <w:rPr>
          <w:rFonts w:ascii="Arial" w:hAnsi="Arial" w:cs="Arial"/>
        </w:rPr>
      </w:pPr>
      <w:r w:rsidRPr="00BA7A48">
        <w:rPr>
          <w:rFonts w:ascii="Arial" w:hAnsi="Arial" w:cs="Arial"/>
        </w:rPr>
        <w:lastRenderedPageBreak/>
        <w:t>8. Die anwesenden Personen sind in einer Anwesenheitsliste zu erfassen, die mindestens die folgenden Angaben enthalten muss: Vor- und Familienname, vollständige Anschrift, Telefonnummer sowie Datum und Uhrzeit. Die Anwesenheitsliste ist von der Einrichtung für die Dauer von vier Wochen nach Ende der Behandlung aufzubewahren und der zuständigen Gesundheitsbehörde im Sinne des § 2 Absatz 1 Infektionsschutzausführungsgesetz Mecklenburg-Vorpommern auf Verlangen vollständig herauszugeben. Die zu erhebenden personenbezogenen Daten dürfen zu keinem anderen Zweck, insbesondere nicht zu Werbezwecken, weiterverarbeitet werden. Die Informationspflicht nach Artikel 13 der Datenschutzgrundverordnung kann durch</w:t>
      </w:r>
      <w:r w:rsidR="00A22F30" w:rsidRPr="00BA7A48">
        <w:rPr>
          <w:rFonts w:ascii="Arial" w:hAnsi="Arial" w:cs="Arial"/>
        </w:rPr>
        <w:t xml:space="preserve"> einen Aushang erfüllt werden. </w:t>
      </w:r>
      <w:r w:rsidRPr="00BA7A48">
        <w:rPr>
          <w:rFonts w:ascii="Arial" w:hAnsi="Arial" w:cs="Arial"/>
        </w:rPr>
        <w:t>Die Anwesenheitsliste ist so zu führen und zu verwahren, dass die personenbezogenen Daten für Dritte, insbesondere andere Besu</w:t>
      </w:r>
      <w:r w:rsidR="00A22F30" w:rsidRPr="00BA7A48">
        <w:rPr>
          <w:rFonts w:ascii="Arial" w:hAnsi="Arial" w:cs="Arial"/>
        </w:rPr>
        <w:t xml:space="preserve">cher, nicht zugänglich sind. </w:t>
      </w:r>
      <w:r w:rsidRPr="00BA7A48">
        <w:rPr>
          <w:rFonts w:ascii="Arial" w:hAnsi="Arial" w:cs="Arial"/>
        </w:rPr>
        <w:t>Wenn sie nicht von der Gesundheitsbehörde angefordert wird, ist die Anwesenheitsliste unverzüglich nach Ablauf der Aufbewah</w:t>
      </w:r>
      <w:r w:rsidR="00A22F30" w:rsidRPr="00BA7A48">
        <w:rPr>
          <w:rFonts w:ascii="Arial" w:hAnsi="Arial" w:cs="Arial"/>
        </w:rPr>
        <w:t xml:space="preserve">rungsfrist zu vernichten. </w:t>
      </w:r>
      <w:r w:rsidRPr="00BA7A48">
        <w:rPr>
          <w:rFonts w:ascii="Arial" w:hAnsi="Arial" w:cs="Arial"/>
        </w:rPr>
        <w:t>Die Personen, die sich in die Anwesenheitsliste einzutragen haben, sind verpflichtet, vollständige und wahrheitsgemäße A</w:t>
      </w:r>
      <w:r w:rsidR="00A22F30" w:rsidRPr="00BA7A48">
        <w:rPr>
          <w:rFonts w:ascii="Arial" w:hAnsi="Arial" w:cs="Arial"/>
        </w:rPr>
        <w:t xml:space="preserve">ngaben zu den Daten zu machen. </w:t>
      </w:r>
      <w:r w:rsidRPr="00BA7A48">
        <w:rPr>
          <w:rFonts w:ascii="Arial" w:hAnsi="Arial" w:cs="Arial"/>
        </w:rPr>
        <w:t>Die oder der zur Datenerhebung Verpflichtete hat zu prüfen, ob die angegebenen Kontaktdaten vollständig sind und ob diese offenkundig falsche Angaben enthalten (Plausibilitäts</w:t>
      </w:r>
      <w:r w:rsidR="00A22F30" w:rsidRPr="00BA7A48">
        <w:rPr>
          <w:rFonts w:ascii="Arial" w:hAnsi="Arial" w:cs="Arial"/>
        </w:rPr>
        <w:t xml:space="preserve">prüfung). </w:t>
      </w:r>
      <w:r w:rsidRPr="00BA7A48">
        <w:rPr>
          <w:rFonts w:ascii="Arial" w:hAnsi="Arial" w:cs="Arial"/>
        </w:rPr>
        <w:t>Personen, die die Erhebung ihrer Kontaktdaten verweigern oder unvollständige oder falsche Angaben machen, sind von der Tätigkeit beziehungsweise der Inanspruchnahme</w:t>
      </w:r>
      <w:r w:rsidR="00A22F30" w:rsidRPr="00BA7A48">
        <w:rPr>
          <w:rFonts w:ascii="Arial" w:hAnsi="Arial" w:cs="Arial"/>
        </w:rPr>
        <w:t xml:space="preserve"> der Leistung auszuschließen</w:t>
      </w:r>
      <w:r w:rsidR="00315401">
        <w:rPr>
          <w:rFonts w:ascii="Arial" w:hAnsi="Arial" w:cs="Arial"/>
        </w:rPr>
        <w:t xml:space="preserve">. </w:t>
      </w:r>
      <w:r w:rsidRPr="00BA7A48">
        <w:rPr>
          <w:rFonts w:ascii="Arial" w:hAnsi="Arial" w:cs="Arial"/>
        </w:rPr>
        <w:t>Die verpflichtende Dokumentation zur Kontaktnachverfolgung soll in elektronischer Form landeseinheitlich mit</w:t>
      </w:r>
      <w:r w:rsidR="00256742" w:rsidRPr="00BA7A48">
        <w:rPr>
          <w:rFonts w:ascii="Arial" w:hAnsi="Arial" w:cs="Arial"/>
        </w:rPr>
        <w:t>tels der LUCA-App erfolgen.</w:t>
      </w:r>
    </w:p>
    <w:p w14:paraId="446A860C" w14:textId="5B28F494" w:rsidR="00C3671D" w:rsidRDefault="00C3671D" w:rsidP="00A22F30">
      <w:pPr>
        <w:pStyle w:val="KeinLeerraum"/>
        <w:ind w:left="360"/>
        <w:rPr>
          <w:rFonts w:ascii="Arial" w:hAnsi="Arial" w:cs="Arial"/>
        </w:rPr>
      </w:pPr>
    </w:p>
    <w:p w14:paraId="4D3BB186" w14:textId="04993B65" w:rsidR="00C3671D" w:rsidRPr="00C3671D" w:rsidRDefault="00C3671D" w:rsidP="00A22F30">
      <w:pPr>
        <w:pStyle w:val="KeinLeerraum"/>
        <w:ind w:left="360"/>
        <w:rPr>
          <w:rFonts w:ascii="Arial" w:hAnsi="Arial" w:cs="Arial"/>
          <w:color w:val="FF0000"/>
        </w:rPr>
      </w:pPr>
      <w:r w:rsidRPr="00C3671D">
        <w:rPr>
          <w:rFonts w:ascii="Arial" w:hAnsi="Arial" w:cs="Arial"/>
          <w:color w:val="FF0000"/>
        </w:rPr>
        <w:t>9. Der Besuch ist nur für solche Besucherinnen und Besucher zulässig, die über ein tagesaktuelles negatives COVID-19-Schnell- oder Selbsttest-Ergebnis verfügen; tagesaktuell ist ein Test, wenn dieser vor maximal 24 Stunden vorgenommen wurde und noch geeignet ist, den Nachweis über das Nichtvorliegen einer Infektion zu führen.</w:t>
      </w:r>
    </w:p>
    <w:p w14:paraId="35219F13" w14:textId="77777777" w:rsidR="00A22F30" w:rsidRPr="00BA7A48" w:rsidRDefault="00A22F30" w:rsidP="00A22F30">
      <w:pPr>
        <w:pStyle w:val="KeinLeerraum"/>
        <w:ind w:left="360"/>
        <w:rPr>
          <w:rFonts w:ascii="Arial" w:hAnsi="Arial" w:cs="Arial"/>
        </w:rPr>
      </w:pPr>
    </w:p>
    <w:p w14:paraId="33B7C8D3" w14:textId="6A243584" w:rsidR="0005287D" w:rsidRPr="00BA7A48" w:rsidRDefault="0005287D" w:rsidP="00A22F30">
      <w:pPr>
        <w:pStyle w:val="KeinLeerraum"/>
        <w:ind w:firstLine="360"/>
        <w:rPr>
          <w:rFonts w:ascii="Arial" w:hAnsi="Arial" w:cs="Arial"/>
          <w:b/>
        </w:rPr>
      </w:pPr>
      <w:r w:rsidRPr="00BA7A48">
        <w:rPr>
          <w:rFonts w:ascii="Arial" w:hAnsi="Arial" w:cs="Arial"/>
          <w:b/>
        </w:rPr>
        <w:t>II. Zugang zu Gebäuden, Besucherl</w:t>
      </w:r>
      <w:r w:rsidR="00A22F30" w:rsidRPr="00BA7A48">
        <w:rPr>
          <w:rFonts w:ascii="Arial" w:hAnsi="Arial" w:cs="Arial"/>
          <w:b/>
        </w:rPr>
        <w:t>eitsystem und Einlassmanagement</w:t>
      </w:r>
    </w:p>
    <w:p w14:paraId="0A25E7BE" w14:textId="77777777" w:rsidR="00A22F30" w:rsidRPr="00BA7A48" w:rsidRDefault="00A22F30" w:rsidP="00A22F30">
      <w:pPr>
        <w:pStyle w:val="KeinLeerraum"/>
        <w:ind w:firstLine="360"/>
        <w:rPr>
          <w:rFonts w:ascii="Arial" w:hAnsi="Arial" w:cs="Arial"/>
          <w:b/>
        </w:rPr>
      </w:pPr>
    </w:p>
    <w:p w14:paraId="2CA01794" w14:textId="609FCA0B" w:rsidR="0005287D" w:rsidRPr="00BA7A48" w:rsidRDefault="0005287D" w:rsidP="00A22F30">
      <w:pPr>
        <w:pStyle w:val="KeinLeerraum"/>
        <w:ind w:left="360"/>
        <w:rPr>
          <w:rFonts w:ascii="Arial" w:hAnsi="Arial" w:cs="Arial"/>
        </w:rPr>
      </w:pPr>
      <w:r w:rsidRPr="00BA7A48">
        <w:rPr>
          <w:rFonts w:ascii="Arial" w:hAnsi="Arial" w:cs="Arial"/>
        </w:rPr>
        <w:t>1. Bei nur einem Eingang sind die Besucherströme so zu leiten, dass Hinein- und Heraustretende unter Berücksichtigung der Abstandsregelungen aneinander vorbeigeführt werden können (zum</w:t>
      </w:r>
      <w:r w:rsidR="00A22F30" w:rsidRPr="00BA7A48">
        <w:rPr>
          <w:rFonts w:ascii="Arial" w:hAnsi="Arial" w:cs="Arial"/>
        </w:rPr>
        <w:t xml:space="preserve"> Beispiel über einen Rundgang).</w:t>
      </w:r>
    </w:p>
    <w:p w14:paraId="6D16EF05" w14:textId="77777777" w:rsidR="00A22F30" w:rsidRPr="00BA7A48" w:rsidRDefault="00A22F30" w:rsidP="00A22F30">
      <w:pPr>
        <w:pStyle w:val="KeinLeerraum"/>
        <w:ind w:left="360"/>
        <w:rPr>
          <w:rFonts w:ascii="Arial" w:hAnsi="Arial" w:cs="Arial"/>
          <w:sz w:val="14"/>
          <w:szCs w:val="14"/>
        </w:rPr>
      </w:pPr>
    </w:p>
    <w:p w14:paraId="14B542D7" w14:textId="120A776A" w:rsidR="0005287D" w:rsidRPr="00BA7A48" w:rsidRDefault="0005287D" w:rsidP="00A22F30">
      <w:pPr>
        <w:pStyle w:val="KeinLeerraum"/>
        <w:ind w:left="360"/>
        <w:rPr>
          <w:rFonts w:ascii="Arial" w:hAnsi="Arial" w:cs="Arial"/>
        </w:rPr>
      </w:pPr>
      <w:r w:rsidRPr="00BA7A48">
        <w:rPr>
          <w:rFonts w:ascii="Arial" w:hAnsi="Arial" w:cs="Arial"/>
        </w:rPr>
        <w:t>2. Bei mehreren Zugängen sind die Besucherströme zu kanalisieren und ein Besucherleitsys</w:t>
      </w:r>
      <w:r w:rsidR="00A22F30" w:rsidRPr="00BA7A48">
        <w:rPr>
          <w:rFonts w:ascii="Arial" w:hAnsi="Arial" w:cs="Arial"/>
        </w:rPr>
        <w:t>tem einzurichten.</w:t>
      </w:r>
    </w:p>
    <w:p w14:paraId="3693E883" w14:textId="77777777" w:rsidR="00A22F30" w:rsidRPr="00BA7A48" w:rsidRDefault="00A22F30" w:rsidP="00A22F30">
      <w:pPr>
        <w:pStyle w:val="KeinLeerraum"/>
        <w:ind w:left="360"/>
        <w:rPr>
          <w:rFonts w:ascii="Arial" w:hAnsi="Arial" w:cs="Arial"/>
          <w:sz w:val="14"/>
          <w:szCs w:val="14"/>
        </w:rPr>
      </w:pPr>
    </w:p>
    <w:p w14:paraId="08D1DCD1" w14:textId="6B8F9066" w:rsidR="0005287D" w:rsidRPr="00BA7A48" w:rsidRDefault="0005287D" w:rsidP="00A22F30">
      <w:pPr>
        <w:pStyle w:val="KeinLeerraum"/>
        <w:ind w:left="360"/>
        <w:rPr>
          <w:rFonts w:ascii="Arial" w:hAnsi="Arial" w:cs="Arial"/>
        </w:rPr>
      </w:pPr>
      <w:r w:rsidRPr="00BA7A48">
        <w:rPr>
          <w:rFonts w:ascii="Arial" w:hAnsi="Arial" w:cs="Arial"/>
        </w:rPr>
        <w:t>3. In den Außenanlagen gelten die allgemeinen Bestimmungen zum Aufenthalt in der Öffent</w:t>
      </w:r>
      <w:r w:rsidR="00A22F30" w:rsidRPr="00BA7A48">
        <w:rPr>
          <w:rFonts w:ascii="Arial" w:hAnsi="Arial" w:cs="Arial"/>
        </w:rPr>
        <w:t>lichkeit.</w:t>
      </w:r>
    </w:p>
    <w:p w14:paraId="7DA39030" w14:textId="77777777" w:rsidR="00A22F30" w:rsidRPr="00BA7A48" w:rsidRDefault="00A22F30" w:rsidP="00A22F30">
      <w:pPr>
        <w:pStyle w:val="KeinLeerraum"/>
        <w:ind w:left="360"/>
        <w:rPr>
          <w:rFonts w:ascii="Arial" w:hAnsi="Arial" w:cs="Arial"/>
          <w:sz w:val="14"/>
          <w:szCs w:val="14"/>
        </w:rPr>
      </w:pPr>
    </w:p>
    <w:p w14:paraId="761105EE" w14:textId="46638F00" w:rsidR="0005287D" w:rsidRPr="00BA7A48" w:rsidRDefault="0005287D" w:rsidP="00A22F30">
      <w:pPr>
        <w:pStyle w:val="KeinLeerraum"/>
        <w:ind w:firstLine="360"/>
        <w:rPr>
          <w:rFonts w:ascii="Arial" w:hAnsi="Arial" w:cs="Arial"/>
        </w:rPr>
      </w:pPr>
      <w:r w:rsidRPr="00BA7A48">
        <w:rPr>
          <w:rFonts w:ascii="Arial" w:hAnsi="Arial" w:cs="Arial"/>
        </w:rPr>
        <w:t>4. Es ist durch gut sichtbare Aushänge über die g</w:t>
      </w:r>
      <w:r w:rsidR="00A22F30" w:rsidRPr="00BA7A48">
        <w:rPr>
          <w:rFonts w:ascii="Arial" w:hAnsi="Arial" w:cs="Arial"/>
        </w:rPr>
        <w:t>eltenden Regeln zu informieren.</w:t>
      </w:r>
    </w:p>
    <w:p w14:paraId="7471C139" w14:textId="77777777" w:rsidR="00A22F30" w:rsidRPr="00BA7A48" w:rsidRDefault="00A22F30" w:rsidP="00A22F30">
      <w:pPr>
        <w:pStyle w:val="KeinLeerraum"/>
        <w:ind w:firstLine="360"/>
        <w:rPr>
          <w:rFonts w:ascii="Arial" w:hAnsi="Arial" w:cs="Arial"/>
          <w:sz w:val="14"/>
          <w:szCs w:val="14"/>
        </w:rPr>
      </w:pPr>
    </w:p>
    <w:p w14:paraId="061D6AA9" w14:textId="0A2FFFB5" w:rsidR="0005287D" w:rsidRPr="00BA7A48" w:rsidRDefault="0005287D" w:rsidP="00A22F30">
      <w:pPr>
        <w:pStyle w:val="KeinLeerraum"/>
        <w:ind w:left="360"/>
        <w:rPr>
          <w:rFonts w:ascii="Arial" w:hAnsi="Arial" w:cs="Arial"/>
        </w:rPr>
      </w:pPr>
      <w:r w:rsidRPr="00BA7A48">
        <w:rPr>
          <w:rFonts w:ascii="Arial" w:hAnsi="Arial" w:cs="Arial"/>
        </w:rPr>
        <w:t>5. Die Besucheranzahlen sind zur Sicherstellung des Mindestabstandes von 1,5 Meter (ausgenommen zwischen Angehörigen des eigenen Hausstandes und Begleitpersonen Pflegebedürftiger) in allen für Besucher zugänglichen Räumen, einschließlich Bereiche des Ticketverkaufes/der Ticketausgabe, entsprechend der Einrichtungsgröße zu begrenz</w:t>
      </w:r>
      <w:r w:rsidR="00A22F30" w:rsidRPr="00BA7A48">
        <w:rPr>
          <w:rFonts w:ascii="Arial" w:hAnsi="Arial" w:cs="Arial"/>
        </w:rPr>
        <w:t>en.</w:t>
      </w:r>
    </w:p>
    <w:p w14:paraId="6E71843D" w14:textId="77777777" w:rsidR="00A22F30" w:rsidRPr="00BA7A48" w:rsidRDefault="00A22F30" w:rsidP="00A22F30">
      <w:pPr>
        <w:pStyle w:val="KeinLeerraum"/>
        <w:ind w:left="360"/>
        <w:rPr>
          <w:rFonts w:ascii="Arial" w:hAnsi="Arial" w:cs="Arial"/>
          <w:sz w:val="14"/>
          <w:szCs w:val="14"/>
        </w:rPr>
      </w:pPr>
    </w:p>
    <w:p w14:paraId="319177CA" w14:textId="3BA849D4" w:rsidR="0005287D" w:rsidRPr="00BA7A48" w:rsidRDefault="0005287D" w:rsidP="00A22F30">
      <w:pPr>
        <w:pStyle w:val="KeinLeerraum"/>
        <w:ind w:left="360"/>
        <w:rPr>
          <w:rFonts w:ascii="Arial" w:hAnsi="Arial" w:cs="Arial"/>
        </w:rPr>
      </w:pPr>
      <w:r w:rsidRPr="00BA7A48">
        <w:rPr>
          <w:rFonts w:ascii="Arial" w:hAnsi="Arial" w:cs="Arial"/>
        </w:rPr>
        <w:t>6. Der Mindestabstand ist auch zwischen Besucherinnen/Besuchern und Mitarbeitenden ein</w:t>
      </w:r>
      <w:r w:rsidR="00A22F30" w:rsidRPr="00BA7A48">
        <w:rPr>
          <w:rFonts w:ascii="Arial" w:hAnsi="Arial" w:cs="Arial"/>
        </w:rPr>
        <w:t>zuhalten.</w:t>
      </w:r>
    </w:p>
    <w:p w14:paraId="4225188A" w14:textId="77777777" w:rsidR="00A22F30" w:rsidRPr="00BA7A48" w:rsidRDefault="00A22F30" w:rsidP="00A22F30">
      <w:pPr>
        <w:pStyle w:val="KeinLeerraum"/>
        <w:ind w:left="360"/>
        <w:rPr>
          <w:rFonts w:ascii="Arial" w:hAnsi="Arial" w:cs="Arial"/>
          <w:sz w:val="14"/>
          <w:szCs w:val="14"/>
        </w:rPr>
      </w:pPr>
    </w:p>
    <w:p w14:paraId="75D057E4" w14:textId="76A660CE" w:rsidR="0005287D" w:rsidRPr="00BA7A48" w:rsidRDefault="0005287D" w:rsidP="00A22F30">
      <w:pPr>
        <w:pStyle w:val="KeinLeerraum"/>
        <w:ind w:left="360"/>
        <w:rPr>
          <w:rFonts w:ascii="Arial" w:hAnsi="Arial" w:cs="Arial"/>
        </w:rPr>
      </w:pPr>
      <w:r w:rsidRPr="00BA7A48">
        <w:rPr>
          <w:rFonts w:ascii="Arial" w:hAnsi="Arial" w:cs="Arial"/>
        </w:rPr>
        <w:lastRenderedPageBreak/>
        <w:t>7. Warteschlangen sind zu vermeiden und/oder Abstandsmarkierungen anzubringen. Gegebenenfalls sind technische Schutzmaßnahmen (zum Beispiel Schutzschilde)</w:t>
      </w:r>
      <w:r w:rsidR="00A22F30" w:rsidRPr="00BA7A48">
        <w:rPr>
          <w:rFonts w:ascii="Arial" w:hAnsi="Arial" w:cs="Arial"/>
        </w:rPr>
        <w:t xml:space="preserve"> zu installieren.</w:t>
      </w:r>
    </w:p>
    <w:p w14:paraId="259B83E1" w14:textId="77777777" w:rsidR="00A22F30" w:rsidRPr="00BA7A48" w:rsidRDefault="00A22F30" w:rsidP="00A22F30">
      <w:pPr>
        <w:pStyle w:val="KeinLeerraum"/>
        <w:ind w:left="360"/>
        <w:rPr>
          <w:rFonts w:ascii="Arial" w:hAnsi="Arial" w:cs="Arial"/>
        </w:rPr>
      </w:pPr>
    </w:p>
    <w:p w14:paraId="54C8B1B9" w14:textId="1A23D99C" w:rsidR="0005287D" w:rsidRPr="00BA7A48" w:rsidRDefault="00A22F30" w:rsidP="00A22F30">
      <w:pPr>
        <w:pStyle w:val="KeinLeerraum"/>
        <w:ind w:firstLine="360"/>
        <w:rPr>
          <w:rFonts w:ascii="Arial" w:hAnsi="Arial" w:cs="Arial"/>
          <w:b/>
        </w:rPr>
      </w:pPr>
      <w:r w:rsidRPr="00BA7A48">
        <w:rPr>
          <w:rFonts w:ascii="Arial" w:hAnsi="Arial" w:cs="Arial"/>
          <w:b/>
        </w:rPr>
        <w:t>III. Weitere Hygienemaßnahmen</w:t>
      </w:r>
    </w:p>
    <w:p w14:paraId="6C5FF835" w14:textId="77777777" w:rsidR="00A22F30" w:rsidRPr="00BA7A48" w:rsidRDefault="00A22F30" w:rsidP="00A22F30">
      <w:pPr>
        <w:pStyle w:val="KeinLeerraum"/>
        <w:ind w:firstLine="360"/>
        <w:rPr>
          <w:rFonts w:ascii="Arial" w:hAnsi="Arial" w:cs="Arial"/>
        </w:rPr>
      </w:pPr>
    </w:p>
    <w:p w14:paraId="3256F5A0" w14:textId="02E6CDD0" w:rsidR="0005287D" w:rsidRPr="00BA7A48" w:rsidRDefault="0005287D" w:rsidP="00A22F30">
      <w:pPr>
        <w:pStyle w:val="KeinLeerraum"/>
        <w:ind w:left="360"/>
        <w:rPr>
          <w:rFonts w:ascii="Arial" w:hAnsi="Arial" w:cs="Arial"/>
        </w:rPr>
      </w:pPr>
      <w:r w:rsidRPr="00BA7A48">
        <w:rPr>
          <w:rFonts w:ascii="Arial" w:hAnsi="Arial" w:cs="Arial"/>
        </w:rPr>
        <w:t>1. Audioguides, Touchscreens, Hands-On-Stationen oder Ähnliches sind entweder zu sperren oder nach jeder Nutzung bei Mater</w:t>
      </w:r>
      <w:r w:rsidR="00A22F30" w:rsidRPr="00BA7A48">
        <w:rPr>
          <w:rFonts w:ascii="Arial" w:hAnsi="Arial" w:cs="Arial"/>
        </w:rPr>
        <w:t>ialverträglichkeit zu reinigen.</w:t>
      </w:r>
    </w:p>
    <w:p w14:paraId="6B7251F7" w14:textId="77777777" w:rsidR="00A22F30" w:rsidRPr="00BA7A48" w:rsidRDefault="00A22F30" w:rsidP="00A22F30">
      <w:pPr>
        <w:pStyle w:val="KeinLeerraum"/>
        <w:ind w:left="360"/>
        <w:rPr>
          <w:rFonts w:ascii="Arial" w:hAnsi="Arial" w:cs="Arial"/>
          <w:sz w:val="14"/>
          <w:szCs w:val="14"/>
        </w:rPr>
      </w:pPr>
    </w:p>
    <w:p w14:paraId="39BE2E0B" w14:textId="0C2B2299" w:rsidR="0005287D" w:rsidRPr="00BA7A48" w:rsidRDefault="0005287D" w:rsidP="00A22F30">
      <w:pPr>
        <w:pStyle w:val="KeinLeerraum"/>
        <w:ind w:firstLine="360"/>
        <w:rPr>
          <w:rFonts w:ascii="Arial" w:hAnsi="Arial" w:cs="Arial"/>
        </w:rPr>
      </w:pPr>
      <w:r w:rsidRPr="00BA7A48">
        <w:rPr>
          <w:rFonts w:ascii="Arial" w:hAnsi="Arial" w:cs="Arial"/>
        </w:rPr>
        <w:t>2. Wo möglich sollte auf bargeldlosen Zahlungsverk</w:t>
      </w:r>
      <w:r w:rsidR="00A22F30" w:rsidRPr="00BA7A48">
        <w:rPr>
          <w:rFonts w:ascii="Arial" w:hAnsi="Arial" w:cs="Arial"/>
        </w:rPr>
        <w:t>ehr zurückgegriffen werden.</w:t>
      </w:r>
    </w:p>
    <w:p w14:paraId="6DDAFFB3" w14:textId="77777777" w:rsidR="00A22F30" w:rsidRPr="00BA7A48" w:rsidRDefault="00A22F30" w:rsidP="00A22F30">
      <w:pPr>
        <w:pStyle w:val="KeinLeerraum"/>
        <w:ind w:firstLine="360"/>
        <w:rPr>
          <w:rFonts w:ascii="Arial" w:hAnsi="Arial" w:cs="Arial"/>
        </w:rPr>
      </w:pPr>
    </w:p>
    <w:p w14:paraId="045AE375" w14:textId="125C63E0" w:rsidR="0005287D" w:rsidRPr="00BA7A48" w:rsidRDefault="0005287D" w:rsidP="00A22F30">
      <w:pPr>
        <w:pStyle w:val="KeinLeerraum"/>
        <w:ind w:firstLine="360"/>
        <w:rPr>
          <w:rFonts w:ascii="Arial" w:hAnsi="Arial" w:cs="Arial"/>
          <w:b/>
        </w:rPr>
      </w:pPr>
      <w:r w:rsidRPr="00BA7A48">
        <w:rPr>
          <w:rFonts w:ascii="Arial" w:hAnsi="Arial" w:cs="Arial"/>
          <w:b/>
        </w:rPr>
        <w:t>IV. Schutz der Mi</w:t>
      </w:r>
      <w:r w:rsidR="00A22F30" w:rsidRPr="00BA7A48">
        <w:rPr>
          <w:rFonts w:ascii="Arial" w:hAnsi="Arial" w:cs="Arial"/>
          <w:b/>
        </w:rPr>
        <w:t>tarbeiterinnen und Mitarbeitern</w:t>
      </w:r>
    </w:p>
    <w:p w14:paraId="7D704776" w14:textId="77777777" w:rsidR="00A22F30" w:rsidRPr="00BA7A48" w:rsidRDefault="00A22F30" w:rsidP="00A22F30">
      <w:pPr>
        <w:pStyle w:val="KeinLeerraum"/>
        <w:ind w:firstLine="360"/>
        <w:rPr>
          <w:rFonts w:ascii="Arial" w:hAnsi="Arial" w:cs="Arial"/>
        </w:rPr>
      </w:pPr>
    </w:p>
    <w:p w14:paraId="2DD4B587" w14:textId="5D6B9A2A" w:rsidR="0005287D" w:rsidRPr="00BA7A48" w:rsidRDefault="0005287D" w:rsidP="00A22F30">
      <w:pPr>
        <w:pStyle w:val="KeinLeerraum"/>
        <w:ind w:left="360"/>
        <w:rPr>
          <w:rFonts w:ascii="Arial" w:hAnsi="Arial" w:cs="Arial"/>
        </w:rPr>
      </w:pPr>
      <w:r w:rsidRPr="00BA7A48">
        <w:rPr>
          <w:rFonts w:ascii="Arial" w:hAnsi="Arial" w:cs="Arial"/>
        </w:rPr>
        <w:t xml:space="preserve">1. Es gilt der SARS-CoV-2-Arbeitsschutzstandard des Bundesministeriums für </w:t>
      </w:r>
      <w:r w:rsidR="00A22F30" w:rsidRPr="00BA7A48">
        <w:rPr>
          <w:rFonts w:ascii="Arial" w:hAnsi="Arial" w:cs="Arial"/>
        </w:rPr>
        <w:t>Arbeit und Soziales.</w:t>
      </w:r>
    </w:p>
    <w:p w14:paraId="04062629" w14:textId="77777777" w:rsidR="00A22F30" w:rsidRPr="00BA7A48" w:rsidRDefault="00A22F30" w:rsidP="00A22F30">
      <w:pPr>
        <w:pStyle w:val="KeinLeerraum"/>
        <w:ind w:left="360"/>
        <w:rPr>
          <w:rFonts w:ascii="Arial" w:hAnsi="Arial" w:cs="Arial"/>
          <w:sz w:val="14"/>
          <w:szCs w:val="14"/>
        </w:rPr>
      </w:pPr>
    </w:p>
    <w:p w14:paraId="5444D475" w14:textId="6376C3F8" w:rsidR="0005287D" w:rsidRPr="00BA7A48" w:rsidRDefault="0005287D" w:rsidP="00A22F30">
      <w:pPr>
        <w:pStyle w:val="KeinLeerraum"/>
        <w:ind w:left="360"/>
        <w:rPr>
          <w:rFonts w:ascii="Arial" w:hAnsi="Arial" w:cs="Arial"/>
        </w:rPr>
      </w:pPr>
      <w:r w:rsidRPr="00BA7A48">
        <w:rPr>
          <w:rFonts w:ascii="Arial" w:hAnsi="Arial" w:cs="Arial"/>
        </w:rPr>
        <w:t>2. Beschäftigte mit Besucherkontakt sind in den gemeinsam genutzten Innenbereichen verpflichtet, eine Mund-Nase-Bedeckung (medizinische Gesichtsmasken, zum Beispiel OP-Masken gemäß EN 14683, oder Atemschutzmasken gemäß Anlage der Coronavirus-Schutzmasken-Verordnung - SchutzmV in der jeweils aktuellen Fassung, zum Beispiel FFP2-Masken) zu tragen, dies gilt nicht, soweit sie durch eine geeignete Schutzvorrichtung geschützt werden. Das Abnehmen der Mund-Nase-Bedeckung ist unter Einhaltung des Mindestabstandes von 1,5 Meter zulässig, solange es zur Kommunikation mit Menschen mit Hörbehinderungen, die auf das Lippenlesen ang</w:t>
      </w:r>
      <w:r w:rsidR="00A22F30" w:rsidRPr="00BA7A48">
        <w:rPr>
          <w:rFonts w:ascii="Arial" w:hAnsi="Arial" w:cs="Arial"/>
        </w:rPr>
        <w:t>ewiesen sind, erforderlich ist.</w:t>
      </w:r>
    </w:p>
    <w:p w14:paraId="5E48F17C" w14:textId="77777777" w:rsidR="00A22F30" w:rsidRPr="00BA7A48" w:rsidRDefault="00A22F30" w:rsidP="00A22F30">
      <w:pPr>
        <w:pStyle w:val="KeinLeerraum"/>
        <w:ind w:left="360"/>
        <w:rPr>
          <w:rFonts w:ascii="Arial" w:hAnsi="Arial" w:cs="Arial"/>
          <w:sz w:val="14"/>
          <w:szCs w:val="14"/>
        </w:rPr>
      </w:pPr>
    </w:p>
    <w:p w14:paraId="6F97733A" w14:textId="061BD388" w:rsidR="0005287D" w:rsidRPr="00BA7A48" w:rsidRDefault="0005287D" w:rsidP="00A22F30">
      <w:pPr>
        <w:pStyle w:val="KeinLeerraum"/>
        <w:ind w:left="360"/>
        <w:rPr>
          <w:rFonts w:ascii="Arial" w:hAnsi="Arial" w:cs="Arial"/>
        </w:rPr>
      </w:pPr>
      <w:r w:rsidRPr="00BA7A48">
        <w:rPr>
          <w:rFonts w:ascii="Arial" w:hAnsi="Arial" w:cs="Arial"/>
        </w:rPr>
        <w:t>3. Sogenannter transparenter „Spuckschutz“ für Personal an Kassen- bzw. Informationstresen oder ähnliches wird empfohlen. Sofern ein solcher Schutz zum Einsatz kommt, kann auf das Tragen einer Mund-Nase-Bedeckung an diesem Ar</w:t>
      </w:r>
      <w:r w:rsidR="00A22F30" w:rsidRPr="00BA7A48">
        <w:rPr>
          <w:rFonts w:ascii="Arial" w:hAnsi="Arial" w:cs="Arial"/>
        </w:rPr>
        <w:t>beitsplatz verzichtet werden.</w:t>
      </w:r>
    </w:p>
    <w:p w14:paraId="205B874E" w14:textId="77777777" w:rsidR="00A22F30" w:rsidRPr="00BA7A48" w:rsidRDefault="00A22F30" w:rsidP="00A22F30">
      <w:pPr>
        <w:pStyle w:val="KeinLeerraum"/>
        <w:ind w:left="360"/>
        <w:rPr>
          <w:rFonts w:ascii="Arial" w:hAnsi="Arial" w:cs="Arial"/>
          <w:sz w:val="14"/>
          <w:szCs w:val="14"/>
        </w:rPr>
      </w:pPr>
    </w:p>
    <w:p w14:paraId="202C7966" w14:textId="4544D31B" w:rsidR="0005287D" w:rsidRPr="00BA7A48" w:rsidRDefault="0005287D" w:rsidP="00A22F30">
      <w:pPr>
        <w:pStyle w:val="KeinLeerraum"/>
        <w:ind w:left="360"/>
        <w:rPr>
          <w:rFonts w:ascii="Arial" w:hAnsi="Arial" w:cs="Arial"/>
        </w:rPr>
      </w:pPr>
      <w:r w:rsidRPr="00BA7A48">
        <w:rPr>
          <w:rFonts w:ascii="Arial" w:hAnsi="Arial" w:cs="Arial"/>
        </w:rPr>
        <w:t>4. Es wird empfohlen, Personal aus Risikogruppen in Bereichen ohne Publikumskontakt ein</w:t>
      </w:r>
      <w:r w:rsidR="00A22F30" w:rsidRPr="00BA7A48">
        <w:rPr>
          <w:rFonts w:ascii="Arial" w:hAnsi="Arial" w:cs="Arial"/>
        </w:rPr>
        <w:t>zusetzen.</w:t>
      </w:r>
    </w:p>
    <w:p w14:paraId="7C638826" w14:textId="77777777" w:rsidR="00A22F30" w:rsidRPr="00BA7A48" w:rsidRDefault="00A22F30" w:rsidP="00A22F30">
      <w:pPr>
        <w:pStyle w:val="KeinLeerraum"/>
        <w:ind w:left="360"/>
        <w:rPr>
          <w:rFonts w:ascii="Arial" w:hAnsi="Arial" w:cs="Arial"/>
          <w:sz w:val="14"/>
          <w:szCs w:val="14"/>
        </w:rPr>
      </w:pPr>
    </w:p>
    <w:p w14:paraId="653A0529" w14:textId="542DB7C5" w:rsidR="0005287D" w:rsidRPr="00BA7A48" w:rsidRDefault="0005287D" w:rsidP="00A22F30">
      <w:pPr>
        <w:pStyle w:val="KeinLeerraum"/>
        <w:ind w:left="360"/>
        <w:rPr>
          <w:rFonts w:ascii="Arial" w:hAnsi="Arial" w:cs="Arial"/>
        </w:rPr>
      </w:pPr>
      <w:r w:rsidRPr="00BA7A48">
        <w:rPr>
          <w:rFonts w:ascii="Arial" w:hAnsi="Arial" w:cs="Arial"/>
        </w:rPr>
        <w:t>5. Die Mindestabstandsregel von 1,5 Meter ist auch zwischen Mitarbeiterinnen und Mitarbeitern einzuhalten (auch in Pausen; gegebenenfalls Pausen zeitversetzt organisie</w:t>
      </w:r>
      <w:r w:rsidR="00A22F30" w:rsidRPr="00BA7A48">
        <w:rPr>
          <w:rFonts w:ascii="Arial" w:hAnsi="Arial" w:cs="Arial"/>
        </w:rPr>
        <w:t>ren).</w:t>
      </w:r>
    </w:p>
    <w:p w14:paraId="78EFDEAC" w14:textId="77777777" w:rsidR="00A22F30" w:rsidRPr="00BA7A48" w:rsidRDefault="00A22F30" w:rsidP="00A22F30">
      <w:pPr>
        <w:pStyle w:val="KeinLeerraum"/>
        <w:ind w:left="360"/>
        <w:rPr>
          <w:rFonts w:ascii="Arial" w:hAnsi="Arial" w:cs="Arial"/>
          <w:sz w:val="14"/>
          <w:szCs w:val="14"/>
        </w:rPr>
      </w:pPr>
    </w:p>
    <w:p w14:paraId="6E85431B" w14:textId="62B641FB" w:rsidR="00924B90" w:rsidRDefault="0005287D" w:rsidP="00924B90">
      <w:pPr>
        <w:pStyle w:val="KeinLeerraum"/>
        <w:ind w:left="360"/>
        <w:rPr>
          <w:rFonts w:ascii="Arial,Bold" w:hAnsi="Arial,Bold" w:cs="Arial,Bold"/>
          <w:bCs/>
        </w:rPr>
      </w:pPr>
      <w:r w:rsidRPr="00BA7A48">
        <w:rPr>
          <w:rFonts w:ascii="Arial" w:hAnsi="Arial" w:cs="Arial"/>
        </w:rPr>
        <w:t>6. Die Mitarbeiterinnen und Mitarbeiter sind entsprechend der oben genannten Hin</w:t>
      </w:r>
      <w:r w:rsidR="00A22F30" w:rsidRPr="00BA7A48">
        <w:rPr>
          <w:rFonts w:ascii="Arial" w:hAnsi="Arial" w:cs="Arial"/>
        </w:rPr>
        <w:t>weise zu schulen.</w:t>
      </w:r>
      <w:r w:rsidR="00924B90">
        <w:rPr>
          <w:rFonts w:ascii="Arial,Bold" w:hAnsi="Arial,Bold" w:cs="Arial,Bold"/>
          <w:bCs/>
        </w:rPr>
        <w:br w:type="page"/>
      </w:r>
    </w:p>
    <w:p w14:paraId="5E7251BA" w14:textId="77777777" w:rsidR="00C862A9" w:rsidRPr="00BA7A48" w:rsidRDefault="00C862A9" w:rsidP="00C862A9">
      <w:pPr>
        <w:ind w:left="360"/>
        <w:rPr>
          <w:rFonts w:ascii="Arial,Bold" w:hAnsi="Arial,Bold" w:cs="Arial,Bold"/>
          <w:bCs/>
        </w:rPr>
      </w:pPr>
    </w:p>
    <w:p w14:paraId="47E5267A" w14:textId="77777777" w:rsidR="00B473BB" w:rsidRDefault="00501F5D" w:rsidP="00B473BB">
      <w:pPr>
        <w:ind w:left="360"/>
        <w:jc w:val="center"/>
        <w:rPr>
          <w:rFonts w:ascii="Arial,Bold" w:hAnsi="Arial,Bold" w:cs="Arial,Bold"/>
          <w:b/>
          <w:bCs/>
          <w:sz w:val="28"/>
          <w:szCs w:val="28"/>
        </w:rPr>
      </w:pPr>
      <w:bookmarkStart w:id="6" w:name="Anlage_9"/>
      <w:r w:rsidRPr="000356C5">
        <w:rPr>
          <w:rFonts w:ascii="Arial,Bold" w:hAnsi="Arial,Bold" w:cs="Arial,Bold"/>
          <w:b/>
          <w:bCs/>
          <w:sz w:val="28"/>
          <w:szCs w:val="28"/>
        </w:rPr>
        <w:t>Anlage 9 zu § 2 Absatz 9</w:t>
      </w:r>
    </w:p>
    <w:bookmarkEnd w:id="6"/>
    <w:p w14:paraId="1E6739A4" w14:textId="77777777" w:rsidR="00B473BB" w:rsidRDefault="00B473BB" w:rsidP="00B473BB">
      <w:pPr>
        <w:ind w:left="360"/>
        <w:jc w:val="center"/>
        <w:rPr>
          <w:rFonts w:ascii="Arial,Bold" w:hAnsi="Arial,Bold" w:cs="Arial,Bold"/>
          <w:b/>
          <w:bCs/>
          <w:sz w:val="28"/>
          <w:szCs w:val="28"/>
        </w:rPr>
      </w:pPr>
    </w:p>
    <w:p w14:paraId="1057D6A9" w14:textId="77777777" w:rsidR="00B473BB" w:rsidRDefault="00501F5D" w:rsidP="00B473BB">
      <w:pPr>
        <w:ind w:left="360"/>
        <w:jc w:val="center"/>
        <w:rPr>
          <w:rFonts w:ascii="Arial,Bold" w:hAnsi="Arial,Bold" w:cs="Arial,Bold"/>
          <w:b/>
          <w:bCs/>
        </w:rPr>
      </w:pPr>
      <w:r w:rsidRPr="000356C5">
        <w:rPr>
          <w:rFonts w:ascii="Arial,Bold" w:hAnsi="Arial,Bold" w:cs="Arial,Bold"/>
          <w:b/>
          <w:bCs/>
        </w:rPr>
        <w:t>Auflagen für Bibliotheken und Archive</w:t>
      </w:r>
    </w:p>
    <w:p w14:paraId="760B02D8" w14:textId="77777777" w:rsidR="00B473BB" w:rsidRDefault="00B473BB" w:rsidP="00B473BB">
      <w:pPr>
        <w:ind w:left="360"/>
        <w:rPr>
          <w:rFonts w:ascii="Arial,Bold" w:hAnsi="Arial,Bold" w:cs="Arial,Bold"/>
          <w:b/>
          <w:bCs/>
        </w:rPr>
      </w:pPr>
    </w:p>
    <w:p w14:paraId="6C9F1DE2" w14:textId="77777777" w:rsidR="00B473BB" w:rsidRDefault="00501F5D" w:rsidP="00B473BB">
      <w:pPr>
        <w:ind w:left="360"/>
        <w:rPr>
          <w:rFonts w:ascii="Arial,Bold" w:hAnsi="Arial,Bold" w:cs="Arial,Bold"/>
          <w:b/>
          <w:bCs/>
        </w:rPr>
      </w:pPr>
      <w:r w:rsidRPr="000356C5">
        <w:rPr>
          <w:rFonts w:ascii="Arial,Bold" w:hAnsi="Arial,Bold" w:cs="Arial,Bold"/>
          <w:b/>
          <w:bCs/>
        </w:rPr>
        <w:t>I. Allgemeine Auflagen</w:t>
      </w:r>
    </w:p>
    <w:p w14:paraId="06F01CBD" w14:textId="77777777" w:rsidR="00441DA7" w:rsidRDefault="00441DA7" w:rsidP="00B473BB">
      <w:pPr>
        <w:ind w:left="360"/>
        <w:rPr>
          <w:rFonts w:ascii="Arial" w:hAnsi="Arial" w:cs="Arial"/>
        </w:rPr>
      </w:pPr>
    </w:p>
    <w:p w14:paraId="5ABF534A" w14:textId="1AD397C3" w:rsidR="0005287D" w:rsidRPr="00924B90" w:rsidRDefault="00501F5D" w:rsidP="00B473BB">
      <w:pPr>
        <w:ind w:left="360"/>
        <w:rPr>
          <w:rFonts w:ascii="Arial" w:hAnsi="Arial" w:cs="Arial"/>
        </w:rPr>
      </w:pPr>
      <w:r w:rsidRPr="000356C5">
        <w:rPr>
          <w:rFonts w:ascii="Arial" w:hAnsi="Arial" w:cs="Arial"/>
        </w:rPr>
        <w:t>1</w:t>
      </w:r>
      <w:r w:rsidRPr="00924B90">
        <w:rPr>
          <w:rFonts w:ascii="Arial" w:hAnsi="Arial" w:cs="Arial"/>
        </w:rPr>
        <w:t xml:space="preserve">. </w:t>
      </w:r>
      <w:r w:rsidR="0005287D" w:rsidRPr="00924B90">
        <w:rPr>
          <w:rFonts w:ascii="Arial" w:hAnsi="Arial" w:cs="Arial"/>
        </w:rPr>
        <w:t>Bildungs- und Vermittlungsangebote sind genauso wie gastronomische Angebote und Veranstaltungen zu diesem Zeitpunkt noch untersagt.</w:t>
      </w:r>
    </w:p>
    <w:p w14:paraId="6DE5C6C8" w14:textId="77777777" w:rsidR="0005287D" w:rsidRPr="00924B90" w:rsidRDefault="0005287D" w:rsidP="00B473BB">
      <w:pPr>
        <w:ind w:left="360"/>
        <w:rPr>
          <w:rFonts w:ascii="Arial" w:hAnsi="Arial" w:cs="Arial"/>
          <w:sz w:val="14"/>
          <w:szCs w:val="14"/>
        </w:rPr>
      </w:pPr>
    </w:p>
    <w:p w14:paraId="22A8BFA3" w14:textId="2307DCF8" w:rsidR="00B473BB" w:rsidRPr="00924B90" w:rsidRDefault="0005287D" w:rsidP="00B473BB">
      <w:pPr>
        <w:ind w:left="360"/>
        <w:rPr>
          <w:rFonts w:ascii="Arial" w:hAnsi="Arial" w:cs="Arial"/>
        </w:rPr>
      </w:pPr>
      <w:r w:rsidRPr="00924B90">
        <w:rPr>
          <w:rFonts w:ascii="Arial" w:hAnsi="Arial" w:cs="Arial"/>
        </w:rPr>
        <w:t xml:space="preserve">2. </w:t>
      </w:r>
      <w:r w:rsidR="00501F5D" w:rsidRPr="00924B90">
        <w:rPr>
          <w:rFonts w:ascii="Arial" w:hAnsi="Arial" w:cs="Arial"/>
        </w:rPr>
        <w:t>Es ist ein einrichtungsbezogenes Hygiene- und Sicherheitskonzept zu erstellen,</w:t>
      </w:r>
      <w:r w:rsidR="00EB6F16" w:rsidRPr="00924B90">
        <w:rPr>
          <w:rFonts w:ascii="Arial" w:hAnsi="Arial" w:cs="Arial"/>
        </w:rPr>
        <w:t xml:space="preserve"> </w:t>
      </w:r>
      <w:r w:rsidR="00501F5D" w:rsidRPr="00924B90">
        <w:rPr>
          <w:rFonts w:ascii="Arial" w:hAnsi="Arial" w:cs="Arial"/>
        </w:rPr>
        <w:t>welches umzusetzen und auf Anforderung der zuständigen Gesundheitsbehörde</w:t>
      </w:r>
      <w:r w:rsidR="00EB6F16" w:rsidRPr="00924B90">
        <w:rPr>
          <w:rFonts w:ascii="Arial" w:hAnsi="Arial" w:cs="Arial"/>
        </w:rPr>
        <w:t xml:space="preserve"> </w:t>
      </w:r>
      <w:r w:rsidR="00501F5D" w:rsidRPr="00924B90">
        <w:rPr>
          <w:rFonts w:ascii="Arial" w:hAnsi="Arial" w:cs="Arial"/>
        </w:rPr>
        <w:t>im Sinne des § 2 Absatz 1 Infektionsschutzausführungsgesetz Mecklenburg-</w:t>
      </w:r>
      <w:r w:rsidR="00EB6F16" w:rsidRPr="00924B90">
        <w:rPr>
          <w:rFonts w:ascii="Arial" w:hAnsi="Arial" w:cs="Arial"/>
        </w:rPr>
        <w:t xml:space="preserve"> </w:t>
      </w:r>
      <w:r w:rsidR="00501F5D" w:rsidRPr="00924B90">
        <w:rPr>
          <w:rFonts w:ascii="Arial" w:hAnsi="Arial" w:cs="Arial"/>
        </w:rPr>
        <w:t>Vorpommern vorzulegen ist.</w:t>
      </w:r>
    </w:p>
    <w:p w14:paraId="2DE679AB" w14:textId="77777777" w:rsidR="00441DA7" w:rsidRPr="00924B90" w:rsidRDefault="00441DA7" w:rsidP="00B473BB">
      <w:pPr>
        <w:ind w:left="360"/>
        <w:rPr>
          <w:rFonts w:ascii="Arial" w:hAnsi="Arial" w:cs="Arial"/>
          <w:sz w:val="14"/>
          <w:szCs w:val="14"/>
        </w:rPr>
      </w:pPr>
    </w:p>
    <w:p w14:paraId="3C173E19" w14:textId="69878FCD" w:rsidR="00B473BB" w:rsidRPr="00924B90" w:rsidRDefault="0005287D" w:rsidP="00B473BB">
      <w:pPr>
        <w:ind w:left="360"/>
        <w:rPr>
          <w:rFonts w:ascii="Arial" w:hAnsi="Arial" w:cs="Arial"/>
        </w:rPr>
      </w:pPr>
      <w:r w:rsidRPr="00924B90">
        <w:rPr>
          <w:rFonts w:ascii="Arial" w:hAnsi="Arial" w:cs="Arial"/>
        </w:rPr>
        <w:t>3</w:t>
      </w:r>
      <w:r w:rsidR="00501F5D" w:rsidRPr="00924B90">
        <w:rPr>
          <w:rFonts w:ascii="Arial" w:hAnsi="Arial" w:cs="Arial"/>
        </w:rPr>
        <w:t>. Es ist ein Konzept zur Verringerung der Aerosole-Belastung in den</w:t>
      </w:r>
      <w:r w:rsidR="00EB6F16" w:rsidRPr="00924B90">
        <w:rPr>
          <w:rFonts w:ascii="Arial" w:hAnsi="Arial" w:cs="Arial"/>
        </w:rPr>
        <w:t xml:space="preserve"> </w:t>
      </w:r>
      <w:r w:rsidR="00501F5D" w:rsidRPr="00924B90">
        <w:rPr>
          <w:rFonts w:ascii="Arial" w:hAnsi="Arial" w:cs="Arial"/>
        </w:rPr>
        <w:t>Innenräumen unter Berücksichtigung wesentlicher Faktoren wie Raumgröße</w:t>
      </w:r>
      <w:r w:rsidRPr="00924B90">
        <w:rPr>
          <w:rFonts w:ascii="Arial" w:hAnsi="Arial" w:cs="Arial"/>
        </w:rPr>
        <w:t xml:space="preserve"> und Besucheranzahl</w:t>
      </w:r>
      <w:r w:rsidR="00501F5D" w:rsidRPr="00924B90">
        <w:rPr>
          <w:rFonts w:ascii="Arial" w:hAnsi="Arial" w:cs="Arial"/>
        </w:rPr>
        <w:t xml:space="preserve"> zu</w:t>
      </w:r>
      <w:r w:rsidR="00EB6F16" w:rsidRPr="00924B90">
        <w:rPr>
          <w:rFonts w:ascii="Arial" w:hAnsi="Arial" w:cs="Arial"/>
        </w:rPr>
        <w:t xml:space="preserve"> </w:t>
      </w:r>
      <w:r w:rsidR="00501F5D" w:rsidRPr="00924B90">
        <w:rPr>
          <w:rFonts w:ascii="Arial" w:hAnsi="Arial" w:cs="Arial"/>
        </w:rPr>
        <w:t>entwickeln und umzusetzen.</w:t>
      </w:r>
    </w:p>
    <w:p w14:paraId="2554D196" w14:textId="77777777" w:rsidR="00441DA7" w:rsidRPr="00924B90" w:rsidRDefault="00441DA7" w:rsidP="00B473BB">
      <w:pPr>
        <w:ind w:left="360"/>
        <w:rPr>
          <w:rFonts w:ascii="Arial" w:hAnsi="Arial" w:cs="Arial"/>
          <w:sz w:val="14"/>
          <w:szCs w:val="14"/>
        </w:rPr>
      </w:pPr>
    </w:p>
    <w:p w14:paraId="2B1A0A5F" w14:textId="21882525" w:rsidR="00B473BB" w:rsidRPr="00924B90" w:rsidRDefault="0005287D" w:rsidP="00B473BB">
      <w:pPr>
        <w:ind w:left="360"/>
        <w:rPr>
          <w:rFonts w:ascii="Arial" w:hAnsi="Arial" w:cs="Arial"/>
        </w:rPr>
      </w:pPr>
      <w:r w:rsidRPr="00924B90">
        <w:rPr>
          <w:rFonts w:ascii="Arial" w:hAnsi="Arial" w:cs="Arial"/>
        </w:rPr>
        <w:t>4</w:t>
      </w:r>
      <w:r w:rsidR="00501F5D" w:rsidRPr="00924B90">
        <w:rPr>
          <w:rFonts w:ascii="Arial" w:hAnsi="Arial" w:cs="Arial"/>
        </w:rPr>
        <w:t>. Die Einhaltung von mindestens 1,5 Meter Abstand zu anderen Personen,</w:t>
      </w:r>
      <w:r w:rsidR="00EB6F16" w:rsidRPr="00924B90">
        <w:rPr>
          <w:rFonts w:ascii="Arial" w:hAnsi="Arial" w:cs="Arial"/>
        </w:rPr>
        <w:t xml:space="preserve"> </w:t>
      </w:r>
      <w:r w:rsidR="00501F5D" w:rsidRPr="00924B90">
        <w:rPr>
          <w:rFonts w:ascii="Arial" w:hAnsi="Arial" w:cs="Arial"/>
        </w:rPr>
        <w:t>ausgenommen zwischen Angehörigen eines Hausstandes und Begleitpersonen</w:t>
      </w:r>
      <w:r w:rsidR="00EB6F16" w:rsidRPr="00924B90">
        <w:rPr>
          <w:rFonts w:ascii="Arial" w:hAnsi="Arial" w:cs="Arial"/>
        </w:rPr>
        <w:t xml:space="preserve"> </w:t>
      </w:r>
      <w:r w:rsidR="00501F5D" w:rsidRPr="00924B90">
        <w:rPr>
          <w:rFonts w:ascii="Arial" w:hAnsi="Arial" w:cs="Arial"/>
        </w:rPr>
        <w:t>Pflegebedürftiger, ist zu gewährleisten.</w:t>
      </w:r>
    </w:p>
    <w:p w14:paraId="0EE8129C" w14:textId="77777777" w:rsidR="00441DA7" w:rsidRPr="00924B90" w:rsidRDefault="00441DA7" w:rsidP="00B473BB">
      <w:pPr>
        <w:ind w:left="360"/>
        <w:rPr>
          <w:rFonts w:ascii="Arial" w:hAnsi="Arial" w:cs="Arial"/>
          <w:sz w:val="14"/>
          <w:szCs w:val="14"/>
        </w:rPr>
      </w:pPr>
    </w:p>
    <w:p w14:paraId="3A21058D" w14:textId="62AEB9EC" w:rsidR="0005287D" w:rsidRPr="00924B90" w:rsidRDefault="0005287D" w:rsidP="0005287D">
      <w:pPr>
        <w:pStyle w:val="Default"/>
        <w:ind w:left="360"/>
        <w:rPr>
          <w:color w:val="auto"/>
        </w:rPr>
      </w:pPr>
      <w:r w:rsidRPr="00924B90">
        <w:rPr>
          <w:color w:val="auto"/>
        </w:rPr>
        <w:t>5. Die Besucherzahlen sind so zu begrenzen, dass sich in den Räumen nicht mehr als eine Kundin oder ein Kunde pro angefangene 40 Quadratmeter Verkaufsfläche nach vorheriger Terminbuchung für einen fest begrenzten Zeitraum aufhält und die Einhaltung des Mindestabstandes von 1,5 M</w:t>
      </w:r>
      <w:r w:rsidR="003942C4" w:rsidRPr="00924B90">
        <w:rPr>
          <w:color w:val="auto"/>
        </w:rPr>
        <w:t>eter gewährleistet werden kann.</w:t>
      </w:r>
    </w:p>
    <w:p w14:paraId="718DA582" w14:textId="77777777" w:rsidR="0005287D" w:rsidRPr="00924B90" w:rsidRDefault="0005287D" w:rsidP="00B473BB">
      <w:pPr>
        <w:ind w:left="360"/>
        <w:rPr>
          <w:rFonts w:ascii="Arial" w:hAnsi="Arial" w:cs="Arial"/>
          <w:sz w:val="14"/>
          <w:szCs w:val="14"/>
        </w:rPr>
      </w:pPr>
    </w:p>
    <w:p w14:paraId="7783F5F9" w14:textId="3AC866FB" w:rsidR="0005287D" w:rsidRPr="00924B90" w:rsidRDefault="003942C4" w:rsidP="003942C4">
      <w:pPr>
        <w:pStyle w:val="Default"/>
        <w:ind w:left="360"/>
        <w:rPr>
          <w:color w:val="auto"/>
        </w:rPr>
      </w:pPr>
      <w:r w:rsidRPr="00924B90">
        <w:rPr>
          <w:color w:val="auto"/>
        </w:rPr>
        <w:t>6. Mitarbeiterinnen und Mitarbeiter sowie Besucherinnen und Besucher sind in geeigneter Weise (zum Beispiel durch Hinweisschilder an Eingangstüren) darauf hinzuweisen, dass bei akuten Atemwegserkrankungen die Tätigkeit beziehungsweise die Inanspruchnahme der Leistung ausgeschlossen ist, sofern sie nicht durch ein ärztliches Attest nachweisen können, dass sie nicht an COVID-19 erkrankt sind.</w:t>
      </w:r>
    </w:p>
    <w:p w14:paraId="1C804F7D" w14:textId="77777777" w:rsidR="0005287D" w:rsidRPr="00924B90" w:rsidRDefault="0005287D" w:rsidP="00B473BB">
      <w:pPr>
        <w:ind w:left="360"/>
        <w:rPr>
          <w:rFonts w:ascii="Arial" w:hAnsi="Arial" w:cs="Arial"/>
          <w:sz w:val="14"/>
          <w:szCs w:val="14"/>
        </w:rPr>
      </w:pPr>
    </w:p>
    <w:p w14:paraId="21AB97C5" w14:textId="19403047" w:rsidR="00A101F3" w:rsidRPr="00924B90" w:rsidRDefault="0005287D" w:rsidP="00E54AE9">
      <w:pPr>
        <w:ind w:left="360"/>
        <w:rPr>
          <w:rFonts w:ascii="Arial" w:hAnsi="Arial" w:cs="Arial"/>
        </w:rPr>
      </w:pPr>
      <w:r w:rsidRPr="00924B90">
        <w:rPr>
          <w:rFonts w:ascii="Arial" w:hAnsi="Arial" w:cs="Arial"/>
        </w:rPr>
        <w:t>7</w:t>
      </w:r>
      <w:r w:rsidR="00501F5D" w:rsidRPr="00924B90">
        <w:rPr>
          <w:rFonts w:ascii="Arial" w:hAnsi="Arial" w:cs="Arial"/>
        </w:rPr>
        <w:t xml:space="preserve">. </w:t>
      </w:r>
      <w:r w:rsidR="00A101F3" w:rsidRPr="00924B90">
        <w:rPr>
          <w:rFonts w:ascii="Arial" w:hAnsi="Arial" w:cs="Arial"/>
        </w:rPr>
        <w:t>Für Nutzerinnen und Nutzer besteht die Pflicht,</w:t>
      </w:r>
      <w:r w:rsidR="00501F5D" w:rsidRPr="00924B90">
        <w:rPr>
          <w:rFonts w:ascii="Arial" w:hAnsi="Arial" w:cs="Arial"/>
        </w:rPr>
        <w:t xml:space="preserve"> eine Mund-Nase-Bedeckung </w:t>
      </w:r>
      <w:r w:rsidR="00A101F3" w:rsidRPr="00924B90">
        <w:rPr>
          <w:rFonts w:asciiTheme="minorBidi" w:hAnsiTheme="minorBidi" w:cstheme="minorBidi"/>
        </w:rPr>
        <w:t>(medizinische Gesichtsmaske (zum Beispiel OP-Masken gemäß EN 14683) oder Atemschutzmasken (gemäß Anlage der Coronavirus-Schutzmasken-Verordnung – SchutzmV in der jeweils aktuellen Fassung, zum Beispiel FFP2-Masken))</w:t>
      </w:r>
      <w:r w:rsidR="00501F5D" w:rsidRPr="00924B90">
        <w:rPr>
          <w:rFonts w:ascii="Arial" w:hAnsi="Arial" w:cs="Arial"/>
        </w:rPr>
        <w:t xml:space="preserve"> zu tragen, wobei Kinder bis zum Schuleintritt</w:t>
      </w:r>
      <w:r w:rsidR="00EB6F16" w:rsidRPr="00924B90">
        <w:rPr>
          <w:rFonts w:ascii="Arial" w:hAnsi="Arial" w:cs="Arial"/>
        </w:rPr>
        <w:t xml:space="preserve"> </w:t>
      </w:r>
      <w:r w:rsidR="00501F5D" w:rsidRPr="00924B90">
        <w:rPr>
          <w:rFonts w:ascii="Arial" w:hAnsi="Arial" w:cs="Arial"/>
        </w:rPr>
        <w:t>und Menschen, die aufgrund einer medizinischen oder psychischen</w:t>
      </w:r>
      <w:r w:rsidR="00EB6F16" w:rsidRPr="00924B90">
        <w:rPr>
          <w:rFonts w:ascii="Arial" w:hAnsi="Arial" w:cs="Arial"/>
        </w:rPr>
        <w:t xml:space="preserve"> </w:t>
      </w:r>
      <w:r w:rsidR="00501F5D" w:rsidRPr="00924B90">
        <w:rPr>
          <w:rFonts w:ascii="Arial" w:hAnsi="Arial" w:cs="Arial"/>
        </w:rPr>
        <w:t>Beeinträchtigung oder wegen einer Behinderung keine Mund-Nase-Bedeckung</w:t>
      </w:r>
      <w:r w:rsidR="00EB6F16" w:rsidRPr="00924B90">
        <w:rPr>
          <w:rFonts w:ascii="Arial" w:hAnsi="Arial" w:cs="Arial"/>
        </w:rPr>
        <w:t xml:space="preserve"> </w:t>
      </w:r>
      <w:r w:rsidR="00501F5D" w:rsidRPr="00924B90">
        <w:rPr>
          <w:rFonts w:ascii="Arial" w:hAnsi="Arial" w:cs="Arial"/>
        </w:rPr>
        <w:t>tragen können und dies durch eine ärztliche Bescheinigung nachweisen,</w:t>
      </w:r>
      <w:r w:rsidR="00EB6F16" w:rsidRPr="00924B90">
        <w:rPr>
          <w:rFonts w:ascii="Arial" w:hAnsi="Arial" w:cs="Arial"/>
        </w:rPr>
        <w:t xml:space="preserve"> </w:t>
      </w:r>
      <w:r w:rsidR="00501F5D" w:rsidRPr="00924B90">
        <w:rPr>
          <w:rFonts w:ascii="Arial" w:hAnsi="Arial" w:cs="Arial"/>
        </w:rPr>
        <w:t xml:space="preserve">ausgenommen sind. </w:t>
      </w:r>
      <w:r w:rsidR="00E54AE9" w:rsidRPr="00924B90">
        <w:rPr>
          <w:rFonts w:ascii="Arial" w:hAnsi="Arial" w:cs="Arial"/>
        </w:rPr>
        <w:t>Die Pflicht zum Tragen der Mund-Nase-Bedeckung gilt auch</w:t>
      </w:r>
      <w:r w:rsidR="005052B2" w:rsidRPr="00924B90">
        <w:rPr>
          <w:rFonts w:ascii="Arial" w:hAnsi="Arial" w:cs="Arial"/>
        </w:rPr>
        <w:t>, soweit ein Mindestabstand von 1,5 Meter nicht eingehalten werden kann, im Eingangsbereich von</w:t>
      </w:r>
      <w:r w:rsidR="00E54AE9" w:rsidRPr="00924B90">
        <w:rPr>
          <w:rFonts w:ascii="Arial" w:hAnsi="Arial" w:cs="Arial"/>
        </w:rPr>
        <w:t xml:space="preserve"> Bibliotheken und auf Parkplätzen. </w:t>
      </w:r>
      <w:r w:rsidR="00501F5D" w:rsidRPr="00924B90">
        <w:rPr>
          <w:rFonts w:ascii="Arial" w:hAnsi="Arial" w:cs="Arial"/>
        </w:rPr>
        <w:t>Das Abnehmen der Mund-Nase-Bedeckung ist unter</w:t>
      </w:r>
      <w:r w:rsidR="00EB6F16" w:rsidRPr="00924B90">
        <w:rPr>
          <w:rFonts w:ascii="Arial" w:hAnsi="Arial" w:cs="Arial"/>
        </w:rPr>
        <w:t xml:space="preserve"> </w:t>
      </w:r>
      <w:r w:rsidR="00501F5D" w:rsidRPr="00924B90">
        <w:rPr>
          <w:rFonts w:ascii="Arial" w:hAnsi="Arial" w:cs="Arial"/>
        </w:rPr>
        <w:t>Einhaltung des Mindestabstandes von 1,5 Meter zulässig, solange es zur</w:t>
      </w:r>
      <w:r w:rsidR="00EB6F16" w:rsidRPr="00924B90">
        <w:rPr>
          <w:rFonts w:ascii="Arial" w:hAnsi="Arial" w:cs="Arial"/>
        </w:rPr>
        <w:t xml:space="preserve"> </w:t>
      </w:r>
      <w:r w:rsidR="00501F5D" w:rsidRPr="00924B90">
        <w:rPr>
          <w:rFonts w:ascii="Arial" w:hAnsi="Arial" w:cs="Arial"/>
        </w:rPr>
        <w:t>Kommunikation mit Menschen mit Hörbehinderungen, die auf das Lippenlesen</w:t>
      </w:r>
      <w:r w:rsidR="00EB6F16" w:rsidRPr="00924B90">
        <w:rPr>
          <w:rFonts w:ascii="Arial" w:hAnsi="Arial" w:cs="Arial"/>
        </w:rPr>
        <w:t xml:space="preserve"> </w:t>
      </w:r>
      <w:r w:rsidR="00501F5D" w:rsidRPr="00924B90">
        <w:rPr>
          <w:rFonts w:ascii="Arial" w:hAnsi="Arial" w:cs="Arial"/>
        </w:rPr>
        <w:t>angewiesen sind, erforderlich ist.</w:t>
      </w:r>
    </w:p>
    <w:p w14:paraId="4C1E4D06" w14:textId="77777777" w:rsidR="00441DA7" w:rsidRPr="00924B90" w:rsidRDefault="00441DA7" w:rsidP="00B473BB">
      <w:pPr>
        <w:ind w:left="360"/>
        <w:rPr>
          <w:rFonts w:ascii="Arial" w:hAnsi="Arial" w:cs="Arial"/>
          <w:sz w:val="14"/>
          <w:szCs w:val="14"/>
        </w:rPr>
      </w:pPr>
    </w:p>
    <w:p w14:paraId="76E191C1" w14:textId="7576AE8B" w:rsidR="00C8326A" w:rsidRPr="00924B90" w:rsidRDefault="003942C4" w:rsidP="003942C4">
      <w:pPr>
        <w:pStyle w:val="Default"/>
        <w:ind w:left="360"/>
        <w:rPr>
          <w:color w:val="auto"/>
        </w:rPr>
      </w:pPr>
      <w:r w:rsidRPr="00924B90">
        <w:rPr>
          <w:color w:val="auto"/>
        </w:rPr>
        <w:t xml:space="preserve">8. Die anwesenden Personen sind in einer Anwesenheitsliste zu erfassen, die mindestens die folgenden Angaben enthalten muss: Vor- und Familienname, vollständige Anschrift, Telefonnummer sowie Datum und Uhrzeit. Die Anwesenheitsliste ist von der Einrichtung für die Dauer von vier Wochen nach Ende der </w:t>
      </w:r>
      <w:r w:rsidRPr="00924B90">
        <w:rPr>
          <w:color w:val="auto"/>
        </w:rPr>
        <w:lastRenderedPageBreak/>
        <w:t>Behandlung aufzubewahren und der zuständigen Gesundheitsbehörde im Sinne des § 2 Absatz 1 Infektionsschutzausführungsgesetz Mecklenburg-Vorpommern auf Verlangen vollständig herauszugeben. Die zu erhebenden personenbezogenen Daten dürfen zu keinem anderen Zweck, insbesondere nicht zu Werbezwecken, weiterverarbeitet werden. Die Informationspflicht nach Artikel 13 der Datenschutzgrundverordnung kann durch einen Aushang erfüllt werden. Die Anwesenheitsliste ist so zu führen und zu verwahren, dass die personenbezogenen Daten für Dritte, insbesondere andere Besucher, nicht zugänglich sind. Wenn sie nicht von der Gesundheitsbehörde angefordert wird, ist die Anwesenheitsliste unverzüglich nach Ablauf der Aufbewahrungsfrist zu vernichten. Die Personen, die sich in die Anwesenheitsliste einzutragen haben, sind verpflichtet, vollständige und wahrheitsgemäße Angaben zu den Daten zu machen. Die oder der zur Datenerhebung Verpflichtete hat zu prüfen, ob die angegebenen Kontaktdaten vollständig sind und ob diese offenkundig falsche Angaben enthalten (Plausibilitätsprüfung). Personen, die die Erhebung ihrer Kontaktdaten verweigern oder unvollständige oder falsche Angaben machen, sind von der Tätigkeit beziehungsweise der Inanspruchnahme der Leistung auszuschließen.</w:t>
      </w:r>
      <w:r w:rsidR="00315401">
        <w:rPr>
          <w:color w:val="auto"/>
        </w:rPr>
        <w:t xml:space="preserve"> </w:t>
      </w:r>
      <w:r w:rsidRPr="00924B90">
        <w:rPr>
          <w:color w:val="auto"/>
        </w:rPr>
        <w:t>Die verpflichtende Dokumentation zur Kontaktnachverfolgung soll in elektronischer Form landeseinheitlich mittels der LUCA-App erfolgen.</w:t>
      </w:r>
    </w:p>
    <w:p w14:paraId="6987FB42" w14:textId="77777777" w:rsidR="00B473BB" w:rsidRPr="00924B90" w:rsidRDefault="00B473BB" w:rsidP="00B473BB">
      <w:pPr>
        <w:ind w:left="360"/>
        <w:rPr>
          <w:rFonts w:ascii="Arial" w:hAnsi="Arial" w:cs="Arial"/>
        </w:rPr>
      </w:pPr>
    </w:p>
    <w:p w14:paraId="27C349F2" w14:textId="4718C24F" w:rsidR="00B473BB" w:rsidRPr="00924B90" w:rsidRDefault="00501F5D" w:rsidP="00B473BB">
      <w:pPr>
        <w:ind w:left="360"/>
        <w:rPr>
          <w:rFonts w:ascii="Arial,Bold" w:hAnsi="Arial,Bold" w:cs="Arial,Bold"/>
          <w:b/>
          <w:bCs/>
        </w:rPr>
      </w:pPr>
      <w:r w:rsidRPr="00924B90">
        <w:rPr>
          <w:rFonts w:ascii="Arial,Bold" w:hAnsi="Arial,Bold" w:cs="Arial,Bold"/>
          <w:b/>
          <w:bCs/>
        </w:rPr>
        <w:t xml:space="preserve">II. </w:t>
      </w:r>
      <w:r w:rsidR="003942C4" w:rsidRPr="00924B90">
        <w:rPr>
          <w:rFonts w:ascii="Arial,Bold" w:hAnsi="Arial,Bold" w:cs="Arial,Bold"/>
          <w:b/>
          <w:bCs/>
        </w:rPr>
        <w:t>Zugang zu Gebäuden, Besucherleitsystem und Einlassmanagement</w:t>
      </w:r>
    </w:p>
    <w:p w14:paraId="1140AEB2" w14:textId="77777777" w:rsidR="00441DA7" w:rsidRPr="00924B90" w:rsidRDefault="00441DA7" w:rsidP="00B473BB">
      <w:pPr>
        <w:ind w:left="360"/>
        <w:rPr>
          <w:rFonts w:ascii="Arial" w:hAnsi="Arial" w:cs="Arial"/>
        </w:rPr>
      </w:pPr>
    </w:p>
    <w:p w14:paraId="07056E35" w14:textId="417DC6CE" w:rsidR="00B473BB" w:rsidRPr="00924B90" w:rsidRDefault="00501F5D" w:rsidP="00B473BB">
      <w:pPr>
        <w:ind w:left="360"/>
        <w:rPr>
          <w:rFonts w:ascii="Arial" w:hAnsi="Arial" w:cs="Arial"/>
        </w:rPr>
      </w:pPr>
      <w:r w:rsidRPr="00924B90">
        <w:rPr>
          <w:rFonts w:ascii="Arial" w:hAnsi="Arial" w:cs="Arial"/>
        </w:rPr>
        <w:t>1. In Bibliotheken mit mehreren Zugängen sind die Besucherströme zu kanalisieren</w:t>
      </w:r>
      <w:r w:rsidR="00EB6F16" w:rsidRPr="00924B90">
        <w:rPr>
          <w:rFonts w:ascii="Arial" w:hAnsi="Arial" w:cs="Arial"/>
        </w:rPr>
        <w:t xml:space="preserve"> </w:t>
      </w:r>
      <w:r w:rsidRPr="00924B90">
        <w:rPr>
          <w:rFonts w:ascii="Arial" w:hAnsi="Arial" w:cs="Arial"/>
        </w:rPr>
        <w:t>und ein Besucherleitsystem einzurichten.</w:t>
      </w:r>
    </w:p>
    <w:p w14:paraId="70266601" w14:textId="77777777" w:rsidR="00441DA7" w:rsidRPr="00924B90" w:rsidRDefault="00441DA7" w:rsidP="00B473BB">
      <w:pPr>
        <w:ind w:left="360"/>
        <w:rPr>
          <w:rFonts w:ascii="Arial" w:hAnsi="Arial" w:cs="Arial"/>
          <w:sz w:val="14"/>
          <w:szCs w:val="14"/>
        </w:rPr>
      </w:pPr>
    </w:p>
    <w:p w14:paraId="3981C9C7" w14:textId="797A9EAE" w:rsidR="00B473BB" w:rsidRPr="00924B90" w:rsidRDefault="00501F5D" w:rsidP="00B473BB">
      <w:pPr>
        <w:ind w:left="360"/>
        <w:rPr>
          <w:rFonts w:ascii="Arial" w:hAnsi="Arial" w:cs="Arial"/>
        </w:rPr>
      </w:pPr>
      <w:r w:rsidRPr="00924B90">
        <w:rPr>
          <w:rFonts w:ascii="Arial" w:hAnsi="Arial" w:cs="Arial"/>
        </w:rPr>
        <w:t>2. In Bibliotheken mit nur einem Eingang sind die Besucherströme so zu leiten, dass</w:t>
      </w:r>
      <w:r w:rsidR="00EB6F16" w:rsidRPr="00924B90">
        <w:rPr>
          <w:rFonts w:ascii="Arial" w:hAnsi="Arial" w:cs="Arial"/>
        </w:rPr>
        <w:t xml:space="preserve"> </w:t>
      </w:r>
      <w:r w:rsidRPr="00924B90">
        <w:rPr>
          <w:rFonts w:ascii="Arial" w:hAnsi="Arial" w:cs="Arial"/>
        </w:rPr>
        <w:t>Hinein- und Heraustretende unter Berücksichtigung der Abstandsregelungen</w:t>
      </w:r>
      <w:r w:rsidR="00EB6F16" w:rsidRPr="00924B90">
        <w:rPr>
          <w:rFonts w:ascii="Arial" w:hAnsi="Arial" w:cs="Arial"/>
        </w:rPr>
        <w:t xml:space="preserve"> </w:t>
      </w:r>
      <w:r w:rsidRPr="00924B90">
        <w:rPr>
          <w:rFonts w:ascii="Arial" w:hAnsi="Arial" w:cs="Arial"/>
        </w:rPr>
        <w:t xml:space="preserve">aneinander </w:t>
      </w:r>
      <w:proofErr w:type="gramStart"/>
      <w:r w:rsidRPr="00924B90">
        <w:rPr>
          <w:rFonts w:ascii="Arial" w:hAnsi="Arial" w:cs="Arial"/>
        </w:rPr>
        <w:t>vorbei geführt</w:t>
      </w:r>
      <w:proofErr w:type="gramEnd"/>
      <w:r w:rsidRPr="00924B90">
        <w:rPr>
          <w:rFonts w:ascii="Arial" w:hAnsi="Arial" w:cs="Arial"/>
        </w:rPr>
        <w:t xml:space="preserve"> werden können (zum Beispiel Rundgang).</w:t>
      </w:r>
    </w:p>
    <w:p w14:paraId="6286017E" w14:textId="77777777" w:rsidR="00441DA7" w:rsidRPr="00924B90" w:rsidRDefault="00441DA7" w:rsidP="00B473BB">
      <w:pPr>
        <w:ind w:left="360"/>
        <w:rPr>
          <w:rFonts w:ascii="Arial" w:hAnsi="Arial" w:cs="Arial"/>
          <w:sz w:val="14"/>
          <w:szCs w:val="14"/>
        </w:rPr>
      </w:pPr>
    </w:p>
    <w:p w14:paraId="159A5715" w14:textId="36035934" w:rsidR="003942C4" w:rsidRPr="00924B90" w:rsidRDefault="00501F5D" w:rsidP="003942C4">
      <w:pPr>
        <w:ind w:left="360"/>
        <w:rPr>
          <w:rFonts w:ascii="Arial" w:hAnsi="Arial" w:cs="Arial"/>
        </w:rPr>
      </w:pPr>
      <w:r w:rsidRPr="00924B90">
        <w:rPr>
          <w:rFonts w:ascii="Arial" w:hAnsi="Arial" w:cs="Arial"/>
        </w:rPr>
        <w:t>3. Nicht automatisch öffnende Türen sind zur Vermeidung von Kontaktflächen für den</w:t>
      </w:r>
      <w:r w:rsidR="00EB6F16" w:rsidRPr="00924B90">
        <w:rPr>
          <w:rFonts w:ascii="Arial" w:hAnsi="Arial" w:cs="Arial"/>
        </w:rPr>
        <w:t xml:space="preserve"> </w:t>
      </w:r>
      <w:r w:rsidRPr="00924B90">
        <w:rPr>
          <w:rFonts w:ascii="Arial" w:hAnsi="Arial" w:cs="Arial"/>
        </w:rPr>
        <w:t>Besucherverkehr wenn möglich dauerhaft zu öffnen.</w:t>
      </w:r>
    </w:p>
    <w:p w14:paraId="3981EABF" w14:textId="77777777" w:rsidR="003942C4" w:rsidRPr="00924B90" w:rsidRDefault="003942C4" w:rsidP="003942C4">
      <w:pPr>
        <w:ind w:left="360"/>
        <w:rPr>
          <w:rFonts w:ascii="Arial" w:hAnsi="Arial" w:cs="Arial"/>
          <w:sz w:val="14"/>
          <w:szCs w:val="14"/>
        </w:rPr>
      </w:pPr>
    </w:p>
    <w:p w14:paraId="4DCF3AD0" w14:textId="7E5D3C9D" w:rsidR="003942C4" w:rsidRPr="00924B90" w:rsidRDefault="003942C4" w:rsidP="003942C4">
      <w:pPr>
        <w:pStyle w:val="KeinLeerraum"/>
        <w:ind w:left="360"/>
        <w:rPr>
          <w:rFonts w:ascii="Arial" w:hAnsi="Arial" w:cs="Arial"/>
        </w:rPr>
      </w:pPr>
      <w:r w:rsidRPr="00924B90">
        <w:rPr>
          <w:rFonts w:ascii="Arial" w:hAnsi="Arial" w:cs="Arial"/>
        </w:rPr>
        <w:t>4. Über die in der Einrichtung geltenden Regeln ist durch gut sichtbare Aushänge zu informieren.</w:t>
      </w:r>
    </w:p>
    <w:p w14:paraId="59EB4620" w14:textId="77777777" w:rsidR="003942C4" w:rsidRPr="00924B90" w:rsidRDefault="003942C4" w:rsidP="003942C4">
      <w:pPr>
        <w:pStyle w:val="KeinLeerraum"/>
        <w:ind w:left="360"/>
        <w:rPr>
          <w:rFonts w:ascii="Arial" w:hAnsi="Arial" w:cs="Arial"/>
          <w:sz w:val="14"/>
          <w:szCs w:val="14"/>
        </w:rPr>
      </w:pPr>
    </w:p>
    <w:p w14:paraId="1C243977" w14:textId="31EE1377" w:rsidR="003942C4" w:rsidRPr="00924B90" w:rsidRDefault="003942C4" w:rsidP="003942C4">
      <w:pPr>
        <w:pStyle w:val="KeinLeerraum"/>
        <w:ind w:left="360"/>
        <w:rPr>
          <w:rFonts w:ascii="Arial" w:hAnsi="Arial" w:cs="Arial"/>
        </w:rPr>
      </w:pPr>
      <w:r w:rsidRPr="00924B90">
        <w:rPr>
          <w:rFonts w:ascii="Arial" w:hAnsi="Arial" w:cs="Arial"/>
        </w:rPr>
        <w:t>5. Die Besucheranzahlen sind zur Sicherstellung des Mindestabstandes von 1,5 Meter, ausgenommen zwischen Angehörigen des eigenen Hausstandes und Begleitpersonen Pflegebedürftiger, in allen für Besucher zugänglichen Räumen entsprechend der Einrichtungsgröße zu begrenzen.</w:t>
      </w:r>
    </w:p>
    <w:p w14:paraId="156D8DE8" w14:textId="77777777" w:rsidR="003942C4" w:rsidRPr="00924B90" w:rsidRDefault="003942C4" w:rsidP="003942C4">
      <w:pPr>
        <w:pStyle w:val="KeinLeerraum"/>
        <w:ind w:left="360"/>
        <w:rPr>
          <w:rFonts w:ascii="Arial" w:hAnsi="Arial" w:cs="Arial"/>
          <w:sz w:val="14"/>
          <w:szCs w:val="14"/>
        </w:rPr>
      </w:pPr>
    </w:p>
    <w:p w14:paraId="34BD4A4C" w14:textId="6E1D94EC" w:rsidR="003942C4" w:rsidRPr="00924B90" w:rsidRDefault="003942C4" w:rsidP="003942C4">
      <w:pPr>
        <w:pStyle w:val="KeinLeerraum"/>
        <w:ind w:left="360"/>
        <w:rPr>
          <w:rFonts w:ascii="Arial" w:hAnsi="Arial" w:cs="Arial"/>
        </w:rPr>
      </w:pPr>
      <w:r w:rsidRPr="00924B90">
        <w:rPr>
          <w:rFonts w:ascii="Arial" w:hAnsi="Arial" w:cs="Arial"/>
        </w:rPr>
        <w:t>6. Warteschlangen vor den Tresen/Automaten sind zu vermeiden und/oder Abstandsmarkierungen anzubringen.</w:t>
      </w:r>
    </w:p>
    <w:p w14:paraId="7FE713D9" w14:textId="77777777" w:rsidR="003942C4" w:rsidRPr="00924B90" w:rsidRDefault="003942C4" w:rsidP="003942C4">
      <w:pPr>
        <w:pStyle w:val="KeinLeerraum"/>
        <w:ind w:left="360"/>
        <w:rPr>
          <w:rFonts w:ascii="Arial" w:hAnsi="Arial" w:cs="Arial"/>
          <w:sz w:val="14"/>
          <w:szCs w:val="14"/>
        </w:rPr>
      </w:pPr>
    </w:p>
    <w:p w14:paraId="19EF2F3F" w14:textId="26FF7C74" w:rsidR="00B473BB" w:rsidRPr="00924B90" w:rsidRDefault="003942C4" w:rsidP="00A1360C">
      <w:pPr>
        <w:pStyle w:val="KeinLeerraum"/>
        <w:ind w:left="360"/>
        <w:rPr>
          <w:rFonts w:ascii="Arial" w:hAnsi="Arial" w:cs="Arial"/>
        </w:rPr>
      </w:pPr>
      <w:r w:rsidRPr="00924B90">
        <w:rPr>
          <w:rFonts w:ascii="Arial" w:hAnsi="Arial" w:cs="Arial"/>
        </w:rPr>
        <w:t>7. Beratungs-/Ausgabe-/Rücknahmebereiche sind so zu gestalten, dass der Abstand von mindestens 1,5 Meter zwischen Besuchern und Mitarbeitern eingehalten werden kann. Gegebenenfalls sind technische Schutzmaßnahmen (Schutzschilde) zu installieren.</w:t>
      </w:r>
    </w:p>
    <w:p w14:paraId="32562A89" w14:textId="77777777" w:rsidR="00A1360C" w:rsidRPr="00924B90" w:rsidRDefault="00A1360C" w:rsidP="00A1360C">
      <w:pPr>
        <w:pStyle w:val="KeinLeerraum"/>
        <w:ind w:left="360"/>
        <w:rPr>
          <w:rFonts w:ascii="Arial" w:hAnsi="Arial" w:cs="Arial"/>
        </w:rPr>
      </w:pPr>
    </w:p>
    <w:p w14:paraId="55A8D450" w14:textId="69FC4429" w:rsidR="00B473BB" w:rsidRPr="00924B90" w:rsidRDefault="003942C4" w:rsidP="00B473BB">
      <w:pPr>
        <w:ind w:left="360"/>
        <w:rPr>
          <w:rFonts w:ascii="Arial,Bold" w:hAnsi="Arial,Bold" w:cs="Arial,Bold"/>
          <w:b/>
          <w:bCs/>
        </w:rPr>
      </w:pPr>
      <w:r w:rsidRPr="00924B90">
        <w:rPr>
          <w:rFonts w:ascii="Arial,Bold" w:hAnsi="Arial,Bold" w:cs="Arial,Bold"/>
          <w:b/>
          <w:bCs/>
        </w:rPr>
        <w:t>III</w:t>
      </w:r>
      <w:r w:rsidR="00501F5D" w:rsidRPr="00924B90">
        <w:rPr>
          <w:rFonts w:ascii="Arial,Bold" w:hAnsi="Arial,Bold" w:cs="Arial,Bold"/>
          <w:b/>
          <w:bCs/>
        </w:rPr>
        <w:t>. Weitere Hygienemaßnahmen</w:t>
      </w:r>
    </w:p>
    <w:p w14:paraId="2E88A998" w14:textId="77777777" w:rsidR="00441DA7" w:rsidRPr="00924B90" w:rsidRDefault="00441DA7" w:rsidP="00B473BB">
      <w:pPr>
        <w:ind w:left="360"/>
        <w:rPr>
          <w:rFonts w:ascii="Arial" w:hAnsi="Arial" w:cs="Arial"/>
        </w:rPr>
      </w:pPr>
    </w:p>
    <w:p w14:paraId="2BBBEF7B" w14:textId="2D6F71FD" w:rsidR="00B473BB" w:rsidRPr="00924B90" w:rsidRDefault="003942C4" w:rsidP="00B473BB">
      <w:pPr>
        <w:ind w:left="360"/>
        <w:rPr>
          <w:rFonts w:ascii="Arial" w:hAnsi="Arial" w:cs="Arial"/>
        </w:rPr>
      </w:pPr>
      <w:r w:rsidRPr="00924B90">
        <w:rPr>
          <w:rFonts w:ascii="Arial" w:hAnsi="Arial" w:cs="Arial"/>
        </w:rPr>
        <w:t>1</w:t>
      </w:r>
      <w:r w:rsidR="00501F5D" w:rsidRPr="00924B90">
        <w:rPr>
          <w:rFonts w:ascii="Arial" w:hAnsi="Arial" w:cs="Arial"/>
        </w:rPr>
        <w:t>. Touchscreens oder Ähnliches sind entweder zu sperren oder nach jeder Nutzung</w:t>
      </w:r>
      <w:r w:rsidRPr="00924B90">
        <w:rPr>
          <w:rFonts w:ascii="Arial" w:hAnsi="Arial" w:cs="Arial"/>
        </w:rPr>
        <w:t xml:space="preserve"> bei Materialverträglichkeit</w:t>
      </w:r>
      <w:r w:rsidR="00EB6F16" w:rsidRPr="00924B90">
        <w:rPr>
          <w:rFonts w:ascii="Arial" w:hAnsi="Arial" w:cs="Arial"/>
        </w:rPr>
        <w:t xml:space="preserve"> </w:t>
      </w:r>
      <w:r w:rsidRPr="00924B90">
        <w:rPr>
          <w:rFonts w:ascii="Arial" w:hAnsi="Arial" w:cs="Arial"/>
        </w:rPr>
        <w:t>zu reinigen.</w:t>
      </w:r>
    </w:p>
    <w:p w14:paraId="2FE11579" w14:textId="77777777" w:rsidR="00E54AE9" w:rsidRPr="00924B90" w:rsidRDefault="00E54AE9" w:rsidP="00B473BB">
      <w:pPr>
        <w:ind w:left="360"/>
        <w:rPr>
          <w:rFonts w:ascii="Arial" w:hAnsi="Arial" w:cs="Arial"/>
          <w:sz w:val="14"/>
          <w:szCs w:val="14"/>
        </w:rPr>
      </w:pPr>
    </w:p>
    <w:p w14:paraId="2072355D" w14:textId="427A00F9" w:rsidR="00B473BB" w:rsidRPr="00924B90" w:rsidRDefault="003942C4" w:rsidP="00B473BB">
      <w:pPr>
        <w:ind w:left="360"/>
        <w:rPr>
          <w:rFonts w:ascii="Arial" w:hAnsi="Arial" w:cs="Arial"/>
        </w:rPr>
      </w:pPr>
      <w:r w:rsidRPr="00924B90">
        <w:rPr>
          <w:rFonts w:ascii="Arial" w:hAnsi="Arial" w:cs="Arial"/>
        </w:rPr>
        <w:t>2</w:t>
      </w:r>
      <w:r w:rsidR="00501F5D" w:rsidRPr="00924B90">
        <w:rPr>
          <w:rFonts w:ascii="Arial" w:hAnsi="Arial" w:cs="Arial"/>
        </w:rPr>
        <w:t>. Wo möglich sollte auf bargeldlosen Zahlungsverkehr zurückgegriffen werden.</w:t>
      </w:r>
    </w:p>
    <w:p w14:paraId="1F70643E" w14:textId="77777777" w:rsidR="00441DA7" w:rsidRPr="00924B90" w:rsidRDefault="00441DA7" w:rsidP="00B473BB">
      <w:pPr>
        <w:ind w:left="360"/>
        <w:rPr>
          <w:rFonts w:ascii="Arial" w:hAnsi="Arial" w:cs="Arial"/>
          <w:sz w:val="14"/>
          <w:szCs w:val="14"/>
        </w:rPr>
      </w:pPr>
    </w:p>
    <w:p w14:paraId="52CE2E06" w14:textId="0EFDC275" w:rsidR="00B473BB" w:rsidRPr="00924B90" w:rsidRDefault="00256742" w:rsidP="00B473BB">
      <w:pPr>
        <w:ind w:left="360"/>
        <w:rPr>
          <w:rFonts w:ascii="Arial" w:hAnsi="Arial" w:cs="Arial"/>
        </w:rPr>
      </w:pPr>
      <w:r w:rsidRPr="00924B90">
        <w:rPr>
          <w:rFonts w:ascii="Arial" w:hAnsi="Arial" w:cs="Arial"/>
        </w:rPr>
        <w:t>3. In Lesesälen sind Tische und Stühle, einschließlich der Wegeführung, so anzuordnen, dass die Abstandsregeln eingehalten werden können. Mindestens arbeitstäglich ist eine Reinigung der Besucherbereiche mit handelsüblichen Reinigungsmitteln vorzunehmen. Direkte Kundenkontaktflächen sind mindestens zweimal täglich und bei grober Verschmutzung sofort mit handelsüblichen Reinigungsmitteln zu säubern.</w:t>
      </w:r>
    </w:p>
    <w:p w14:paraId="07367190" w14:textId="77777777" w:rsidR="00B473BB" w:rsidRPr="00924B90" w:rsidRDefault="00B473BB" w:rsidP="00B473BB">
      <w:pPr>
        <w:ind w:left="360"/>
        <w:rPr>
          <w:rFonts w:ascii="Arial" w:hAnsi="Arial" w:cs="Arial"/>
        </w:rPr>
      </w:pPr>
    </w:p>
    <w:p w14:paraId="268B35E1" w14:textId="50442EE0" w:rsidR="00B473BB" w:rsidRPr="00924B90" w:rsidRDefault="00256742" w:rsidP="00B473BB">
      <w:pPr>
        <w:ind w:left="360"/>
        <w:rPr>
          <w:rFonts w:ascii="Arial,Bold" w:hAnsi="Arial,Bold" w:cs="Arial,Bold"/>
          <w:b/>
          <w:bCs/>
        </w:rPr>
      </w:pPr>
      <w:r w:rsidRPr="00924B90">
        <w:rPr>
          <w:rFonts w:ascii="Arial,Bold" w:hAnsi="Arial,Bold" w:cs="Arial,Bold"/>
          <w:b/>
          <w:bCs/>
        </w:rPr>
        <w:t>IV</w:t>
      </w:r>
      <w:r w:rsidR="00501F5D" w:rsidRPr="00924B90">
        <w:rPr>
          <w:rFonts w:ascii="Arial,Bold" w:hAnsi="Arial,Bold" w:cs="Arial,Bold"/>
          <w:b/>
          <w:bCs/>
        </w:rPr>
        <w:t>. Schutz der Mitarbeiterinnen und Mitarbeiter</w:t>
      </w:r>
    </w:p>
    <w:p w14:paraId="59F7E163" w14:textId="77777777" w:rsidR="00AC595A" w:rsidRPr="00924B90" w:rsidRDefault="00AC595A" w:rsidP="00B473BB">
      <w:pPr>
        <w:ind w:left="360"/>
        <w:rPr>
          <w:rFonts w:ascii="Arial" w:hAnsi="Arial" w:cs="Arial"/>
        </w:rPr>
      </w:pPr>
    </w:p>
    <w:p w14:paraId="7752980B" w14:textId="19FEAB21" w:rsidR="00B473BB" w:rsidRPr="00924B90" w:rsidRDefault="00501F5D" w:rsidP="00B473BB">
      <w:pPr>
        <w:ind w:left="360"/>
        <w:rPr>
          <w:rFonts w:ascii="Arial" w:hAnsi="Arial" w:cs="Arial"/>
        </w:rPr>
      </w:pPr>
      <w:r w:rsidRPr="00924B90">
        <w:rPr>
          <w:rFonts w:ascii="Arial" w:hAnsi="Arial" w:cs="Arial"/>
        </w:rPr>
        <w:t>1. Es gilt der SARS-CoV-2-Arbeitsschutzstandard des Bundesministeriums für Arbeit</w:t>
      </w:r>
      <w:r w:rsidR="00EB6F16" w:rsidRPr="00924B90">
        <w:rPr>
          <w:rFonts w:ascii="Arial" w:hAnsi="Arial" w:cs="Arial"/>
        </w:rPr>
        <w:t xml:space="preserve"> </w:t>
      </w:r>
      <w:r w:rsidRPr="00924B90">
        <w:rPr>
          <w:rFonts w:ascii="Arial" w:hAnsi="Arial" w:cs="Arial"/>
        </w:rPr>
        <w:t>und Soziales.</w:t>
      </w:r>
    </w:p>
    <w:p w14:paraId="135E531B" w14:textId="77777777" w:rsidR="00AC595A" w:rsidRPr="00924B90" w:rsidRDefault="00AC595A" w:rsidP="00B473BB">
      <w:pPr>
        <w:ind w:left="360"/>
        <w:rPr>
          <w:rFonts w:ascii="Arial" w:hAnsi="Arial" w:cs="Arial"/>
          <w:sz w:val="14"/>
          <w:szCs w:val="14"/>
        </w:rPr>
      </w:pPr>
    </w:p>
    <w:p w14:paraId="62C73811" w14:textId="7C3857D2" w:rsidR="00256742" w:rsidRPr="00924B90" w:rsidRDefault="00256742" w:rsidP="00256742">
      <w:pPr>
        <w:pStyle w:val="Default"/>
        <w:ind w:left="360"/>
        <w:rPr>
          <w:color w:val="auto"/>
        </w:rPr>
      </w:pPr>
      <w:r w:rsidRPr="00924B90">
        <w:rPr>
          <w:color w:val="auto"/>
        </w:rPr>
        <w:t>2. Beschäftigte mit direktem Besucherkontakt sind in den gemeinsam genutzten Innenbereichen verpflichtet, eine Mund-Nase-Bedeckung (medizinische Gesichtsmaske, zum Beispiel OP-Masken gemäß EN 14683, oder Atemschutzmasken gemäß Anlage der Coronavirus-Schutzmasken-Verordnung – SchutzmV in der jeweils aktuellen Fassung, zum Beispiel FFP2-Masken) zu tragen, dies gilt nicht, soweit sie durch eine geeignete Schut</w:t>
      </w:r>
      <w:r w:rsidR="007724F1">
        <w:rPr>
          <w:color w:val="auto"/>
        </w:rPr>
        <w:t xml:space="preserve">zvorrichtung geschützt werden. </w:t>
      </w:r>
      <w:r w:rsidRPr="00924B90">
        <w:rPr>
          <w:color w:val="auto"/>
        </w:rPr>
        <w:t>Das Abnehmen der Mund-Nase-Bedeckung ist unter Einhaltung des Mindestabstandes von 1,5 Meter zulässig, solange es zur Kommunikation mit Menschen mit Hörbehinderung, die auf das Lippenlesen angewiesen sind, erforderlich ist.</w:t>
      </w:r>
    </w:p>
    <w:p w14:paraId="0FBEC536" w14:textId="77777777" w:rsidR="00256742" w:rsidRPr="00924B90" w:rsidRDefault="00256742" w:rsidP="00B473BB">
      <w:pPr>
        <w:ind w:left="360"/>
        <w:rPr>
          <w:rFonts w:ascii="Arial" w:hAnsi="Arial" w:cs="Arial"/>
          <w:sz w:val="14"/>
          <w:szCs w:val="14"/>
        </w:rPr>
      </w:pPr>
    </w:p>
    <w:p w14:paraId="03A7C1AA" w14:textId="71DAAAEF" w:rsidR="00B473BB" w:rsidRPr="00924B90" w:rsidRDefault="00256742" w:rsidP="00B473BB">
      <w:pPr>
        <w:ind w:left="360"/>
        <w:rPr>
          <w:rFonts w:ascii="Arial" w:hAnsi="Arial" w:cs="Arial"/>
        </w:rPr>
      </w:pPr>
      <w:r w:rsidRPr="00924B90">
        <w:rPr>
          <w:rFonts w:ascii="Arial" w:hAnsi="Arial" w:cs="Arial"/>
        </w:rPr>
        <w:t>3</w:t>
      </w:r>
      <w:r w:rsidR="00501F5D" w:rsidRPr="00924B90">
        <w:rPr>
          <w:rFonts w:ascii="Arial" w:hAnsi="Arial" w:cs="Arial"/>
        </w:rPr>
        <w:t>. Sogenannter transparenter „Spuckschutz“ für Personal an Kassen</w:t>
      </w:r>
      <w:r w:rsidRPr="00924B90">
        <w:rPr>
          <w:rFonts w:ascii="Arial" w:hAnsi="Arial" w:cs="Arial"/>
        </w:rPr>
        <w:t xml:space="preserve">- </w:t>
      </w:r>
      <w:r w:rsidR="00501F5D" w:rsidRPr="00924B90">
        <w:rPr>
          <w:rFonts w:ascii="Arial" w:hAnsi="Arial" w:cs="Arial"/>
        </w:rPr>
        <w:t>beziehungsweise</w:t>
      </w:r>
      <w:r w:rsidR="00EB6F16" w:rsidRPr="00924B90">
        <w:rPr>
          <w:rFonts w:ascii="Arial" w:hAnsi="Arial" w:cs="Arial"/>
        </w:rPr>
        <w:t xml:space="preserve"> </w:t>
      </w:r>
      <w:r w:rsidR="00501F5D" w:rsidRPr="00924B90">
        <w:rPr>
          <w:rFonts w:ascii="Arial" w:hAnsi="Arial" w:cs="Arial"/>
        </w:rPr>
        <w:t>Informationstresen oder ähnliches wird empfohlen. Sofern der</w:t>
      </w:r>
      <w:r w:rsidR="00EB6F16" w:rsidRPr="00924B90">
        <w:rPr>
          <w:rFonts w:ascii="Arial" w:hAnsi="Arial" w:cs="Arial"/>
        </w:rPr>
        <w:t xml:space="preserve"> </w:t>
      </w:r>
      <w:r w:rsidR="00501F5D" w:rsidRPr="00924B90">
        <w:rPr>
          <w:rFonts w:ascii="Arial" w:hAnsi="Arial" w:cs="Arial"/>
        </w:rPr>
        <w:t>Arbeitsplatz auf diese Weise abgesichert werden kann, entfällt die Verpflichtung</w:t>
      </w:r>
      <w:r w:rsidR="00EB6F16" w:rsidRPr="00924B90">
        <w:rPr>
          <w:rFonts w:ascii="Arial" w:hAnsi="Arial" w:cs="Arial"/>
        </w:rPr>
        <w:t xml:space="preserve"> </w:t>
      </w:r>
      <w:r w:rsidR="00501F5D" w:rsidRPr="00924B90">
        <w:rPr>
          <w:rFonts w:ascii="Arial" w:hAnsi="Arial" w:cs="Arial"/>
        </w:rPr>
        <w:t>zum Tragen einer Mund-Nase-Bedeckung an diesem Arbeitsplatz.</w:t>
      </w:r>
    </w:p>
    <w:p w14:paraId="348C5149" w14:textId="77777777" w:rsidR="00AC595A" w:rsidRPr="00924B90" w:rsidRDefault="00AC595A" w:rsidP="00B473BB">
      <w:pPr>
        <w:ind w:left="360"/>
        <w:rPr>
          <w:rFonts w:ascii="Arial" w:hAnsi="Arial" w:cs="Arial"/>
          <w:sz w:val="14"/>
          <w:szCs w:val="14"/>
        </w:rPr>
      </w:pPr>
    </w:p>
    <w:p w14:paraId="7A122452" w14:textId="6190485A" w:rsidR="00B473BB" w:rsidRPr="00924B90" w:rsidRDefault="00256742" w:rsidP="00B473BB">
      <w:pPr>
        <w:ind w:left="360"/>
        <w:rPr>
          <w:rFonts w:ascii="Arial" w:hAnsi="Arial" w:cs="Arial"/>
        </w:rPr>
      </w:pPr>
      <w:r w:rsidRPr="00924B90">
        <w:rPr>
          <w:rFonts w:ascii="Arial" w:hAnsi="Arial" w:cs="Arial"/>
        </w:rPr>
        <w:t>4</w:t>
      </w:r>
      <w:r w:rsidR="00501F5D" w:rsidRPr="00924B90">
        <w:rPr>
          <w:rFonts w:ascii="Arial" w:hAnsi="Arial" w:cs="Arial"/>
        </w:rPr>
        <w:t>. Es wird empfohlen, Personal aus Risikogruppen in Bereichen ohne</w:t>
      </w:r>
      <w:r w:rsidR="00EB6F16" w:rsidRPr="00924B90">
        <w:rPr>
          <w:rFonts w:ascii="Arial" w:hAnsi="Arial" w:cs="Arial"/>
        </w:rPr>
        <w:t xml:space="preserve"> </w:t>
      </w:r>
      <w:r w:rsidR="00501F5D" w:rsidRPr="00924B90">
        <w:rPr>
          <w:rFonts w:ascii="Arial" w:hAnsi="Arial" w:cs="Arial"/>
        </w:rPr>
        <w:t>Publikumskontakt einzusetzen.</w:t>
      </w:r>
    </w:p>
    <w:p w14:paraId="4D9D30F5" w14:textId="77777777" w:rsidR="00256742" w:rsidRPr="00924B90" w:rsidRDefault="00256742" w:rsidP="00256742">
      <w:pPr>
        <w:ind w:left="360"/>
        <w:rPr>
          <w:rFonts w:ascii="Arial" w:hAnsi="Arial" w:cs="Arial"/>
          <w:sz w:val="14"/>
          <w:szCs w:val="14"/>
        </w:rPr>
      </w:pPr>
    </w:p>
    <w:p w14:paraId="3FC2A37D" w14:textId="226C10A8" w:rsidR="00AC595A" w:rsidRPr="00924B90" w:rsidRDefault="00256742" w:rsidP="00256742">
      <w:pPr>
        <w:ind w:left="360"/>
        <w:rPr>
          <w:rFonts w:ascii="Arial" w:hAnsi="Arial" w:cs="Arial"/>
        </w:rPr>
      </w:pPr>
      <w:r w:rsidRPr="00924B90">
        <w:rPr>
          <w:rFonts w:ascii="Arial" w:hAnsi="Arial" w:cs="Arial"/>
        </w:rPr>
        <w:t>5. Die Mindestabstandsregelung von 1,5 Meter ist auch zwischen Mitarbeitenden einzuhalten (auch in Pausen; gegebenenfalls Pausen zeitversetzt organisieren).</w:t>
      </w:r>
    </w:p>
    <w:p w14:paraId="26C7B4DB" w14:textId="77777777" w:rsidR="00256742" w:rsidRPr="00924B90" w:rsidRDefault="00256742" w:rsidP="00256742">
      <w:pPr>
        <w:ind w:left="360"/>
        <w:rPr>
          <w:rFonts w:ascii="Arial" w:hAnsi="Arial" w:cs="Arial"/>
          <w:sz w:val="14"/>
          <w:szCs w:val="14"/>
        </w:rPr>
      </w:pPr>
    </w:p>
    <w:p w14:paraId="09C055B9" w14:textId="7218D6A8" w:rsidR="00B473BB" w:rsidRPr="00924B90" w:rsidRDefault="00256742" w:rsidP="00B473BB">
      <w:pPr>
        <w:ind w:left="360"/>
        <w:rPr>
          <w:rFonts w:ascii="Arial" w:hAnsi="Arial" w:cs="Arial"/>
        </w:rPr>
      </w:pPr>
      <w:r w:rsidRPr="00924B90">
        <w:rPr>
          <w:rFonts w:ascii="Arial" w:hAnsi="Arial" w:cs="Arial"/>
        </w:rPr>
        <w:t>6</w:t>
      </w:r>
      <w:r w:rsidR="00501F5D" w:rsidRPr="00924B90">
        <w:rPr>
          <w:rFonts w:ascii="Arial" w:hAnsi="Arial" w:cs="Arial"/>
        </w:rPr>
        <w:t>. Die Mitarbeitenden sind entsprechend der oben genannten Hinweise zu schulen.</w:t>
      </w:r>
    </w:p>
    <w:p w14:paraId="2FDC852F" w14:textId="77777777" w:rsidR="00256742" w:rsidRPr="00924B90" w:rsidRDefault="00256742" w:rsidP="00B473BB">
      <w:pPr>
        <w:ind w:left="360"/>
        <w:rPr>
          <w:rFonts w:ascii="Arial" w:hAnsi="Arial" w:cs="Arial"/>
        </w:rPr>
      </w:pPr>
    </w:p>
    <w:p w14:paraId="2F88B725" w14:textId="75064989" w:rsidR="00256742" w:rsidRPr="00924B90" w:rsidRDefault="00256742" w:rsidP="00B473BB">
      <w:pPr>
        <w:ind w:left="360"/>
        <w:rPr>
          <w:rFonts w:ascii="Arial" w:hAnsi="Arial" w:cs="Arial"/>
          <w:b/>
        </w:rPr>
      </w:pPr>
      <w:r w:rsidRPr="00924B90">
        <w:rPr>
          <w:rFonts w:ascii="Arial" w:hAnsi="Arial" w:cs="Arial"/>
          <w:b/>
        </w:rPr>
        <w:t>V: Besuch nach Terminvereinbarung</w:t>
      </w:r>
    </w:p>
    <w:p w14:paraId="2AE6D857" w14:textId="77777777" w:rsidR="00256742" w:rsidRPr="00924B90" w:rsidRDefault="00256742" w:rsidP="00B473BB">
      <w:pPr>
        <w:ind w:left="360"/>
        <w:rPr>
          <w:rFonts w:ascii="Arial" w:hAnsi="Arial" w:cs="Arial"/>
        </w:rPr>
      </w:pPr>
    </w:p>
    <w:p w14:paraId="0D3FF500" w14:textId="5DE0DD41" w:rsidR="00256742" w:rsidRPr="00924B90" w:rsidRDefault="00256742" w:rsidP="00B473BB">
      <w:pPr>
        <w:ind w:left="360"/>
        <w:rPr>
          <w:rFonts w:ascii="Arial" w:hAnsi="Arial" w:cs="Arial"/>
        </w:rPr>
      </w:pPr>
      <w:r w:rsidRPr="00924B90">
        <w:rPr>
          <w:rFonts w:ascii="Arial" w:hAnsi="Arial" w:cs="Arial"/>
        </w:rPr>
        <w:t>1. Je Einzeltermin können nur Besucher aus demselben Hausstand teilnehmen.</w:t>
      </w:r>
    </w:p>
    <w:p w14:paraId="44DC98DB" w14:textId="77777777" w:rsidR="00256742" w:rsidRPr="00924B90" w:rsidRDefault="00256742" w:rsidP="00B473BB">
      <w:pPr>
        <w:ind w:left="360"/>
        <w:rPr>
          <w:rFonts w:ascii="Arial" w:hAnsi="Arial" w:cs="Arial"/>
          <w:sz w:val="14"/>
          <w:szCs w:val="14"/>
        </w:rPr>
      </w:pPr>
    </w:p>
    <w:p w14:paraId="1694DC56" w14:textId="03D9ABF8" w:rsidR="00256742" w:rsidRPr="00924B90" w:rsidRDefault="00256742" w:rsidP="00B473BB">
      <w:pPr>
        <w:ind w:left="360"/>
        <w:rPr>
          <w:rFonts w:ascii="Arial" w:hAnsi="Arial" w:cs="Arial"/>
        </w:rPr>
      </w:pPr>
      <w:r w:rsidRPr="00924B90">
        <w:rPr>
          <w:rFonts w:ascii="Arial" w:hAnsi="Arial" w:cs="Arial"/>
        </w:rPr>
        <w:t>2. Der Zutritt ist über telefonische oder Online-Terminreservierungen zu steuern.</w:t>
      </w:r>
    </w:p>
    <w:p w14:paraId="67D57AEC" w14:textId="77777777" w:rsidR="00256742" w:rsidRPr="00924B90" w:rsidRDefault="00256742" w:rsidP="00B473BB">
      <w:pPr>
        <w:ind w:left="360"/>
        <w:rPr>
          <w:rFonts w:ascii="Arial" w:hAnsi="Arial" w:cs="Arial"/>
          <w:sz w:val="14"/>
          <w:szCs w:val="14"/>
        </w:rPr>
      </w:pPr>
    </w:p>
    <w:p w14:paraId="50A702B7" w14:textId="35DABF0A" w:rsidR="00256742" w:rsidRPr="00924B90" w:rsidRDefault="00256742" w:rsidP="00B473BB">
      <w:pPr>
        <w:ind w:left="360"/>
        <w:rPr>
          <w:rFonts w:ascii="Arial" w:hAnsi="Arial" w:cs="Arial"/>
        </w:rPr>
      </w:pPr>
      <w:r w:rsidRPr="00924B90">
        <w:rPr>
          <w:rFonts w:ascii="Arial" w:hAnsi="Arial" w:cs="Arial"/>
        </w:rPr>
        <w:t>3. Im Übrigen gelten die Anforderungen der Abschnitte I – IV.</w:t>
      </w:r>
    </w:p>
    <w:p w14:paraId="40E50766" w14:textId="3F23706F" w:rsidR="00B473BB" w:rsidRDefault="00B473BB" w:rsidP="00252212">
      <w:pPr>
        <w:ind w:left="360"/>
        <w:rPr>
          <w:rFonts w:ascii="Arial" w:hAnsi="Arial" w:cs="Arial"/>
        </w:rPr>
      </w:pPr>
      <w:r>
        <w:rPr>
          <w:rFonts w:ascii="Arial" w:hAnsi="Arial" w:cs="Arial"/>
        </w:rPr>
        <w:br w:type="page"/>
      </w:r>
    </w:p>
    <w:p w14:paraId="6941D660" w14:textId="77777777" w:rsidR="00B473BB" w:rsidRDefault="00501F5D" w:rsidP="00B473BB">
      <w:pPr>
        <w:ind w:left="360"/>
        <w:jc w:val="center"/>
        <w:rPr>
          <w:rFonts w:ascii="Arial,Bold" w:hAnsi="Arial,Bold" w:cs="Arial,Bold"/>
          <w:b/>
          <w:bCs/>
          <w:sz w:val="28"/>
          <w:szCs w:val="28"/>
        </w:rPr>
      </w:pPr>
      <w:bookmarkStart w:id="7" w:name="Anlage_10"/>
      <w:r w:rsidRPr="000356C5">
        <w:rPr>
          <w:rFonts w:ascii="Arial,Bold" w:hAnsi="Arial,Bold" w:cs="Arial,Bold"/>
          <w:b/>
          <w:bCs/>
          <w:sz w:val="28"/>
          <w:szCs w:val="28"/>
        </w:rPr>
        <w:lastRenderedPageBreak/>
        <w:t>Anlage 10 zu § 2 Absatz 10</w:t>
      </w:r>
    </w:p>
    <w:bookmarkEnd w:id="7"/>
    <w:p w14:paraId="78F2467E" w14:textId="77777777" w:rsidR="00B473BB" w:rsidRDefault="00B473BB" w:rsidP="00B473BB">
      <w:pPr>
        <w:ind w:left="360"/>
        <w:jc w:val="center"/>
        <w:rPr>
          <w:rFonts w:ascii="Arial,Bold" w:hAnsi="Arial,Bold" w:cs="Arial,Bold"/>
          <w:b/>
          <w:bCs/>
          <w:sz w:val="28"/>
          <w:szCs w:val="28"/>
        </w:rPr>
      </w:pPr>
    </w:p>
    <w:p w14:paraId="3EC93EEE" w14:textId="15E86CA0" w:rsidR="00B473BB" w:rsidRDefault="00501F5D" w:rsidP="00B473BB">
      <w:pPr>
        <w:ind w:left="360"/>
        <w:jc w:val="center"/>
        <w:rPr>
          <w:rFonts w:ascii="Arial,Bold" w:hAnsi="Arial,Bold" w:cs="Arial,Bold"/>
          <w:b/>
          <w:bCs/>
        </w:rPr>
      </w:pPr>
      <w:r w:rsidRPr="000356C5">
        <w:rPr>
          <w:rFonts w:ascii="Arial,Bold" w:hAnsi="Arial,Bold" w:cs="Arial,Bold"/>
          <w:b/>
          <w:bCs/>
        </w:rPr>
        <w:t>Auflagen für Proben von Chören und Musikensembles im Profibereich</w:t>
      </w:r>
    </w:p>
    <w:p w14:paraId="4FE16B91" w14:textId="77777777" w:rsidR="00B473BB" w:rsidRDefault="00B473BB" w:rsidP="00B473BB">
      <w:pPr>
        <w:ind w:left="360"/>
        <w:rPr>
          <w:rFonts w:ascii="Arial,Bold" w:hAnsi="Arial,Bold" w:cs="Arial,Bold"/>
          <w:b/>
          <w:bCs/>
        </w:rPr>
      </w:pPr>
    </w:p>
    <w:p w14:paraId="2C16A4E8" w14:textId="1ADE5DF6" w:rsidR="00E54AE9" w:rsidRDefault="0075306B" w:rsidP="00B473BB">
      <w:pPr>
        <w:ind w:left="360"/>
        <w:rPr>
          <w:rFonts w:ascii="Arial" w:hAnsi="Arial" w:cs="Arial"/>
        </w:rPr>
      </w:pPr>
      <w:r w:rsidRPr="0075306B">
        <w:rPr>
          <w:rFonts w:ascii="Arial" w:hAnsi="Arial" w:cs="Arial"/>
          <w:color w:val="FF0000"/>
        </w:rPr>
        <w:t>Für Ensembles in Theatern und Orchestern sind grundsätzlich die SARS-CoV-2-Arbeitsschutzstandards der VBG mit Empfehlungen für die Branche „Bühnen und Studios“ zu berücksichtigen</w:t>
      </w:r>
      <w:r w:rsidR="00501F5D" w:rsidRPr="0075306B">
        <w:rPr>
          <w:rFonts w:ascii="Arial" w:hAnsi="Arial" w:cs="Arial"/>
          <w:color w:val="FF0000"/>
        </w:rPr>
        <w:t>.</w:t>
      </w:r>
      <w:r w:rsidR="00501F5D" w:rsidRPr="000356C5">
        <w:rPr>
          <w:rFonts w:ascii="Arial" w:hAnsi="Arial" w:cs="Arial"/>
        </w:rPr>
        <w:t xml:space="preserve"> Für die Hochschule für Musik und Theater gelten die eigens abgestimmten</w:t>
      </w:r>
      <w:r w:rsidR="00EB6F16" w:rsidRPr="000356C5">
        <w:rPr>
          <w:rFonts w:ascii="Arial" w:hAnsi="Arial" w:cs="Arial"/>
        </w:rPr>
        <w:t xml:space="preserve"> </w:t>
      </w:r>
      <w:r w:rsidR="00501F5D" w:rsidRPr="000356C5">
        <w:rPr>
          <w:rFonts w:ascii="Arial" w:hAnsi="Arial" w:cs="Arial"/>
        </w:rPr>
        <w:t>Hygienekonzepte.</w:t>
      </w:r>
    </w:p>
    <w:p w14:paraId="20E00C34" w14:textId="77777777" w:rsidR="00E54AE9" w:rsidRPr="00E54AE9" w:rsidRDefault="00E54AE9" w:rsidP="00B473BB">
      <w:pPr>
        <w:ind w:left="360"/>
        <w:rPr>
          <w:rFonts w:ascii="Arial" w:hAnsi="Arial" w:cs="Arial"/>
          <w:sz w:val="14"/>
          <w:szCs w:val="14"/>
        </w:rPr>
      </w:pPr>
    </w:p>
    <w:p w14:paraId="75920CA4" w14:textId="77777777" w:rsidR="00E54AE9" w:rsidRDefault="00501F5D" w:rsidP="00B473BB">
      <w:pPr>
        <w:ind w:left="360"/>
        <w:rPr>
          <w:rFonts w:ascii="Arial" w:hAnsi="Arial" w:cs="Arial"/>
        </w:rPr>
      </w:pPr>
      <w:r w:rsidRPr="000356C5">
        <w:rPr>
          <w:rFonts w:ascii="Arial" w:hAnsi="Arial" w:cs="Arial"/>
        </w:rPr>
        <w:t>Das COVID-19 verursachende Virus SARS-CoV-2 wird über die Atemwege</w:t>
      </w:r>
      <w:r w:rsidR="00EB6F16" w:rsidRPr="000356C5">
        <w:rPr>
          <w:rFonts w:ascii="Arial" w:hAnsi="Arial" w:cs="Arial"/>
        </w:rPr>
        <w:t xml:space="preserve"> </w:t>
      </w:r>
      <w:r w:rsidRPr="000356C5">
        <w:rPr>
          <w:rFonts w:ascii="Arial" w:hAnsi="Arial" w:cs="Arial"/>
        </w:rPr>
        <w:t>übertragen. Durch die unten angeführten Maßnahmen kann die Übertragung über</w:t>
      </w:r>
      <w:r w:rsidR="00EB6F16" w:rsidRPr="000356C5">
        <w:rPr>
          <w:rFonts w:ascii="Arial" w:hAnsi="Arial" w:cs="Arial"/>
        </w:rPr>
        <w:t xml:space="preserve"> </w:t>
      </w:r>
      <w:r w:rsidRPr="000356C5">
        <w:rPr>
          <w:rFonts w:ascii="Arial" w:hAnsi="Arial" w:cs="Arial"/>
        </w:rPr>
        <w:t>Tröpfchen, die beim Sprechen, Husten und Niesen entstehen, vermieden werden.</w:t>
      </w:r>
      <w:r w:rsidR="00EB6F16" w:rsidRPr="000356C5">
        <w:rPr>
          <w:rFonts w:ascii="Arial" w:hAnsi="Arial" w:cs="Arial"/>
        </w:rPr>
        <w:t xml:space="preserve"> </w:t>
      </w:r>
      <w:r w:rsidRPr="000356C5">
        <w:rPr>
          <w:rFonts w:ascii="Arial" w:hAnsi="Arial" w:cs="Arial"/>
        </w:rPr>
        <w:t>Unklar ist derzeit die Rolle von Aerosolen, die besonders infektiös sind und beim</w:t>
      </w:r>
      <w:r w:rsidR="00EB6F16" w:rsidRPr="000356C5">
        <w:rPr>
          <w:rFonts w:ascii="Arial" w:hAnsi="Arial" w:cs="Arial"/>
        </w:rPr>
        <w:t xml:space="preserve"> </w:t>
      </w:r>
      <w:r w:rsidRPr="000356C5">
        <w:rPr>
          <w:rFonts w:ascii="Arial" w:hAnsi="Arial" w:cs="Arial"/>
        </w:rPr>
        <w:t>Chorsingen und der Bläserensemblearbeit in besonderer Weise auftreten können.</w:t>
      </w:r>
      <w:r w:rsidR="00EB6F16" w:rsidRPr="000356C5">
        <w:rPr>
          <w:rFonts w:ascii="Arial" w:hAnsi="Arial" w:cs="Arial"/>
        </w:rPr>
        <w:t xml:space="preserve"> </w:t>
      </w:r>
      <w:r w:rsidRPr="000356C5">
        <w:rPr>
          <w:rFonts w:ascii="Arial" w:hAnsi="Arial" w:cs="Arial"/>
        </w:rPr>
        <w:t>Dieses Risiko muss den Teilnehmerinnen und Teilnehmern bewusst sein.</w:t>
      </w:r>
    </w:p>
    <w:p w14:paraId="4E40E78E" w14:textId="77777777" w:rsidR="00E54AE9" w:rsidRPr="00E54AE9" w:rsidRDefault="00E54AE9" w:rsidP="00B473BB">
      <w:pPr>
        <w:ind w:left="360"/>
        <w:rPr>
          <w:rFonts w:ascii="Arial" w:hAnsi="Arial" w:cs="Arial"/>
          <w:sz w:val="14"/>
          <w:szCs w:val="14"/>
        </w:rPr>
      </w:pPr>
    </w:p>
    <w:p w14:paraId="3F9DD0ED" w14:textId="7EFBE729" w:rsidR="0035409B" w:rsidRDefault="00501F5D" w:rsidP="00B473BB">
      <w:pPr>
        <w:ind w:left="360"/>
        <w:rPr>
          <w:rFonts w:ascii="Arial" w:hAnsi="Arial" w:cs="Arial"/>
        </w:rPr>
      </w:pPr>
      <w:r w:rsidRPr="000356C5">
        <w:rPr>
          <w:rFonts w:ascii="Arial" w:hAnsi="Arial" w:cs="Arial"/>
        </w:rPr>
        <w:t>Dieser Problematik kann am besten durch die Verlagerung der Proben ins Freie oder</w:t>
      </w:r>
      <w:r w:rsidR="00EB6F16" w:rsidRPr="000356C5">
        <w:rPr>
          <w:rFonts w:ascii="Arial" w:hAnsi="Arial" w:cs="Arial"/>
        </w:rPr>
        <w:t xml:space="preserve"> </w:t>
      </w:r>
      <w:r w:rsidRPr="000356C5">
        <w:rPr>
          <w:rFonts w:ascii="Arial" w:hAnsi="Arial" w:cs="Arial"/>
        </w:rPr>
        <w:t>in große hohe Räume (Kirchen, Hallen) Abhilfe geschaffen werden</w:t>
      </w:r>
      <w:r w:rsidR="00EB6F16" w:rsidRPr="000356C5">
        <w:rPr>
          <w:rFonts w:ascii="Arial" w:hAnsi="Arial" w:cs="Arial"/>
        </w:rPr>
        <w:t xml:space="preserve"> </w:t>
      </w:r>
      <w:r w:rsidRPr="000356C5">
        <w:rPr>
          <w:rFonts w:ascii="Arial" w:hAnsi="Arial" w:cs="Arial"/>
        </w:rPr>
        <w:t>(Verdünnungseffekt, Luftzirkulation). In größeren Ansammlungen von Musikerinnen</w:t>
      </w:r>
      <w:r w:rsidR="00EB6F16" w:rsidRPr="000356C5">
        <w:rPr>
          <w:rFonts w:ascii="Arial" w:hAnsi="Arial" w:cs="Arial"/>
        </w:rPr>
        <w:t xml:space="preserve"> </w:t>
      </w:r>
      <w:r w:rsidRPr="000356C5">
        <w:rPr>
          <w:rFonts w:ascii="Arial" w:hAnsi="Arial" w:cs="Arial"/>
        </w:rPr>
        <w:t>und Musikern sowie Sängerinnen und Sängern im Innenbereich sind zur</w:t>
      </w:r>
      <w:r w:rsidR="00EB6F16" w:rsidRPr="000356C5">
        <w:rPr>
          <w:rFonts w:ascii="Arial" w:hAnsi="Arial" w:cs="Arial"/>
        </w:rPr>
        <w:t xml:space="preserve"> </w:t>
      </w:r>
      <w:r w:rsidRPr="000356C5">
        <w:rPr>
          <w:rFonts w:ascii="Arial" w:hAnsi="Arial" w:cs="Arial"/>
        </w:rPr>
        <w:t>Risikoreduzierung die risikominimierenden Faktoren zu kombinieren.</w:t>
      </w:r>
    </w:p>
    <w:p w14:paraId="51420841" w14:textId="77777777" w:rsidR="0035409B" w:rsidRDefault="0035409B" w:rsidP="00B473BB">
      <w:pPr>
        <w:ind w:left="360"/>
        <w:rPr>
          <w:rFonts w:ascii="Arial" w:hAnsi="Arial" w:cs="Arial"/>
        </w:rPr>
      </w:pPr>
    </w:p>
    <w:p w14:paraId="48DCB2D9" w14:textId="77777777" w:rsidR="0035409B" w:rsidRDefault="00501F5D" w:rsidP="00B473BB">
      <w:pPr>
        <w:ind w:left="360"/>
        <w:rPr>
          <w:rFonts w:ascii="Arial,Bold" w:hAnsi="Arial,Bold" w:cs="Arial,Bold"/>
          <w:b/>
          <w:bCs/>
        </w:rPr>
      </w:pPr>
      <w:r w:rsidRPr="000356C5">
        <w:rPr>
          <w:rFonts w:ascii="Arial,Bold" w:hAnsi="Arial,Bold" w:cs="Arial,Bold"/>
          <w:b/>
          <w:bCs/>
        </w:rPr>
        <w:t>I. Allgemeine Hinweise</w:t>
      </w:r>
    </w:p>
    <w:p w14:paraId="45D40905" w14:textId="77777777" w:rsidR="00AC595A" w:rsidRDefault="00AC595A" w:rsidP="00B473BB">
      <w:pPr>
        <w:ind w:left="360"/>
        <w:rPr>
          <w:rFonts w:ascii="Arial" w:hAnsi="Arial" w:cs="Arial"/>
        </w:rPr>
      </w:pPr>
    </w:p>
    <w:p w14:paraId="785D2145" w14:textId="13873A4B" w:rsidR="0035409B" w:rsidRDefault="00501F5D" w:rsidP="00B473BB">
      <w:pPr>
        <w:ind w:left="360"/>
        <w:rPr>
          <w:rFonts w:ascii="Arial" w:hAnsi="Arial" w:cs="Arial"/>
        </w:rPr>
      </w:pPr>
      <w:r w:rsidRPr="000356C5">
        <w:rPr>
          <w:rFonts w:ascii="Arial" w:hAnsi="Arial" w:cs="Arial"/>
        </w:rPr>
        <w:t>1. Es ist ein Hygiene- und Sicherheitskonzept zu erstellen, welches unten aufgeführte</w:t>
      </w:r>
      <w:r w:rsidR="00EB6F16" w:rsidRPr="000356C5">
        <w:rPr>
          <w:rFonts w:ascii="Arial" w:hAnsi="Arial" w:cs="Arial"/>
        </w:rPr>
        <w:t xml:space="preserve"> </w:t>
      </w:r>
      <w:r w:rsidRPr="000356C5">
        <w:rPr>
          <w:rFonts w:ascii="Arial" w:hAnsi="Arial" w:cs="Arial"/>
        </w:rPr>
        <w:t>Vorgaben enthält, umzusetzen und auf Anforderung der zuständigen</w:t>
      </w:r>
      <w:r w:rsidR="00EB6F16" w:rsidRPr="000356C5">
        <w:rPr>
          <w:rFonts w:ascii="Arial" w:hAnsi="Arial" w:cs="Arial"/>
        </w:rPr>
        <w:t xml:space="preserve"> </w:t>
      </w:r>
      <w:r w:rsidRPr="000356C5">
        <w:rPr>
          <w:rFonts w:ascii="Arial" w:hAnsi="Arial" w:cs="Arial"/>
        </w:rPr>
        <w:t>Gesundheitsbehörde im Sinne des § 2 Absatz 1</w:t>
      </w:r>
      <w:r w:rsidR="00EB6F16" w:rsidRPr="000356C5">
        <w:rPr>
          <w:rFonts w:ascii="Arial" w:hAnsi="Arial" w:cs="Arial"/>
        </w:rPr>
        <w:t xml:space="preserve"> </w:t>
      </w:r>
      <w:r w:rsidRPr="000356C5">
        <w:rPr>
          <w:rFonts w:ascii="Arial" w:hAnsi="Arial" w:cs="Arial"/>
        </w:rPr>
        <w:t>Infektionsschutzausführungsgesetz Mecklenburg-Vorpommern vorzulegen ist.</w:t>
      </w:r>
    </w:p>
    <w:p w14:paraId="06E17C3F" w14:textId="77777777" w:rsidR="00AC595A" w:rsidRPr="00AC595A" w:rsidRDefault="00AC595A" w:rsidP="00B473BB">
      <w:pPr>
        <w:ind w:left="360"/>
        <w:rPr>
          <w:rFonts w:ascii="Arial" w:hAnsi="Arial" w:cs="Arial"/>
          <w:sz w:val="14"/>
          <w:szCs w:val="14"/>
        </w:rPr>
      </w:pPr>
    </w:p>
    <w:p w14:paraId="3646E9AC" w14:textId="726AD104" w:rsidR="0035409B" w:rsidRDefault="00501F5D" w:rsidP="00B473BB">
      <w:pPr>
        <w:ind w:left="360"/>
        <w:rPr>
          <w:rFonts w:ascii="Arial" w:hAnsi="Arial" w:cs="Arial"/>
        </w:rPr>
      </w:pPr>
      <w:r w:rsidRPr="000356C5">
        <w:rPr>
          <w:rFonts w:ascii="Arial" w:hAnsi="Arial" w:cs="Arial"/>
        </w:rPr>
        <w:t>2. Es ist ein ergänzendes Konzept zur Verringerung der Aerosole-Belastung in den</w:t>
      </w:r>
      <w:r w:rsidR="00EB6F16" w:rsidRPr="000356C5">
        <w:rPr>
          <w:rFonts w:ascii="Arial" w:hAnsi="Arial" w:cs="Arial"/>
        </w:rPr>
        <w:t xml:space="preserve"> </w:t>
      </w:r>
      <w:r w:rsidRPr="000356C5">
        <w:rPr>
          <w:rFonts w:ascii="Arial" w:hAnsi="Arial" w:cs="Arial"/>
        </w:rPr>
        <w:t>Innenräumen unter Berücksichtigung wesentlicher Faktoren wie Raumgröße und</w:t>
      </w:r>
      <w:r w:rsidR="00EB6F16" w:rsidRPr="000356C5">
        <w:rPr>
          <w:rFonts w:ascii="Arial" w:hAnsi="Arial" w:cs="Arial"/>
        </w:rPr>
        <w:t xml:space="preserve"> </w:t>
      </w:r>
      <w:r w:rsidRPr="000356C5">
        <w:rPr>
          <w:rFonts w:ascii="Arial" w:hAnsi="Arial" w:cs="Arial"/>
        </w:rPr>
        <w:t>Teilnehmerzahl zu entwickeln und umzusetzen.</w:t>
      </w:r>
    </w:p>
    <w:p w14:paraId="1C6DCFFB" w14:textId="77777777" w:rsidR="00AC595A" w:rsidRPr="00AC595A" w:rsidRDefault="00AC595A" w:rsidP="00B473BB">
      <w:pPr>
        <w:ind w:left="360"/>
        <w:rPr>
          <w:rFonts w:ascii="Arial" w:hAnsi="Arial" w:cs="Arial"/>
          <w:sz w:val="14"/>
          <w:szCs w:val="14"/>
        </w:rPr>
      </w:pPr>
    </w:p>
    <w:p w14:paraId="7D194DBF" w14:textId="3D40AC14" w:rsidR="0035409B" w:rsidRPr="007724F1" w:rsidRDefault="00501F5D" w:rsidP="00A1360C">
      <w:pPr>
        <w:pStyle w:val="Default"/>
        <w:ind w:left="360"/>
        <w:rPr>
          <w:color w:val="auto"/>
        </w:rPr>
      </w:pPr>
      <w:r w:rsidRPr="000356C5">
        <w:t>3. Die anwesenden Personen sind in einer Anwesenheitsliste zu erfassen, die</w:t>
      </w:r>
      <w:r w:rsidR="00EB6F16" w:rsidRPr="000356C5">
        <w:t xml:space="preserve"> </w:t>
      </w:r>
      <w:r w:rsidRPr="000356C5">
        <w:t>mindestens folgende Angaben enthalten muss: Vor- und Familienname,</w:t>
      </w:r>
      <w:r w:rsidR="00EB6F16" w:rsidRPr="000356C5">
        <w:t xml:space="preserve"> </w:t>
      </w:r>
      <w:r w:rsidRPr="000356C5">
        <w:t>vollständige Anschrift, Telefonnummer sowie Datum und Uhrzeit. Die jeweiligen</w:t>
      </w:r>
      <w:r w:rsidR="00EB6F16" w:rsidRPr="000356C5">
        <w:t xml:space="preserve"> </w:t>
      </w:r>
      <w:r w:rsidRPr="000356C5">
        <w:t>Anwesenheitslistenlisten sind für die Dauer von vier Wochen aufzubewahren und</w:t>
      </w:r>
      <w:r w:rsidR="00EB6F16" w:rsidRPr="000356C5">
        <w:t xml:space="preserve"> </w:t>
      </w:r>
      <w:r w:rsidRPr="000356C5">
        <w:t>der zuständigen Gesundheitsbehörde im Sinne des § 2 Absatz 1</w:t>
      </w:r>
      <w:r w:rsidR="00EB6F16" w:rsidRPr="000356C5">
        <w:t xml:space="preserve"> </w:t>
      </w:r>
      <w:r w:rsidRPr="000356C5">
        <w:t>Infektionsschutzausführungsgesetz Mecklenburg- Vorpommern auf Verlangen</w:t>
      </w:r>
      <w:r w:rsidR="00EB6F16" w:rsidRPr="000356C5">
        <w:t xml:space="preserve"> </w:t>
      </w:r>
      <w:r w:rsidRPr="000356C5">
        <w:t>vollständig herauszugeben. Die zu erhebenden personenbezogenen Daten dürfen</w:t>
      </w:r>
      <w:r w:rsidR="00EB6F16" w:rsidRPr="000356C5">
        <w:t xml:space="preserve"> </w:t>
      </w:r>
      <w:r w:rsidRPr="000356C5">
        <w:t>zu keinem anderen Zweck, insbesondere nicht zu Werbezwecken,</w:t>
      </w:r>
      <w:r w:rsidR="00EB6F16" w:rsidRPr="000356C5">
        <w:t xml:space="preserve"> </w:t>
      </w:r>
      <w:r w:rsidRPr="000356C5">
        <w:t>weiterverarbeitet werden. Die Informationspflicht nach Artikel 13 der</w:t>
      </w:r>
      <w:r w:rsidR="00EB6F16" w:rsidRPr="000356C5">
        <w:t xml:space="preserve"> </w:t>
      </w:r>
      <w:r w:rsidRPr="000356C5">
        <w:t>Datenschutzgrundverordnung kann durch einen Aushang erfüllt werden. Die</w:t>
      </w:r>
      <w:r w:rsidR="00EB6F16" w:rsidRPr="000356C5">
        <w:t xml:space="preserve"> </w:t>
      </w:r>
      <w:r w:rsidRPr="000356C5">
        <w:t>Anwesenheitsliste ist so zu führen und zu verwahren, dass die personenbezogenen</w:t>
      </w:r>
      <w:r w:rsidR="00EB6F16" w:rsidRPr="000356C5">
        <w:t xml:space="preserve"> </w:t>
      </w:r>
      <w:r w:rsidRPr="000356C5">
        <w:t>Daten für Dritte, insbesondere andere Teilnehmer, nicht zugänglich sind. Wenn sie</w:t>
      </w:r>
      <w:r w:rsidR="00EB6F16" w:rsidRPr="000356C5">
        <w:t xml:space="preserve"> </w:t>
      </w:r>
      <w:r w:rsidRPr="000356C5">
        <w:t>nicht von der Gesundheitsbehörde angefordert wird, ist die Anwesenheitsliste</w:t>
      </w:r>
      <w:r w:rsidR="00EB6F16" w:rsidRPr="000356C5">
        <w:t xml:space="preserve"> </w:t>
      </w:r>
      <w:r w:rsidRPr="000356C5">
        <w:t>unverzüglich nach Ablauf der Aufbewahrungsfrist zu vernichten. Die Personen, die</w:t>
      </w:r>
      <w:r w:rsidR="00EB6F16" w:rsidRPr="000356C5">
        <w:t xml:space="preserve"> </w:t>
      </w:r>
      <w:r w:rsidRPr="000356C5">
        <w:t>sich in die Anwesenheitsliste einzutragen haben, sind verpflichtet, vollständige und</w:t>
      </w:r>
      <w:r w:rsidR="00EB6F16" w:rsidRPr="000356C5">
        <w:t xml:space="preserve"> </w:t>
      </w:r>
      <w:r w:rsidRPr="000356C5">
        <w:t>wahrheitsgemäße Angaben zu den Daten zu machen. Die oder der zur</w:t>
      </w:r>
      <w:r w:rsidR="00EB6F16" w:rsidRPr="000356C5">
        <w:t xml:space="preserve"> </w:t>
      </w:r>
      <w:r w:rsidRPr="000356C5">
        <w:t>Datenerhebung Verpflichtete hat zu prüfen, ob die angegebenen Kontaktdaten</w:t>
      </w:r>
      <w:r w:rsidR="00EB6F16" w:rsidRPr="000356C5">
        <w:t xml:space="preserve"> </w:t>
      </w:r>
      <w:r w:rsidRPr="000356C5">
        <w:t>vollständig sind und ob diese offenkundig falsche Angaben enthalten</w:t>
      </w:r>
      <w:r w:rsidR="00EB6F16" w:rsidRPr="000356C5">
        <w:t xml:space="preserve"> </w:t>
      </w:r>
      <w:r w:rsidRPr="000356C5">
        <w:t>(Plausibilitätsprüfung). Personen, die die Erhebung ihrer Kontaktdaten verweigern</w:t>
      </w:r>
      <w:r w:rsidR="00EB6F16" w:rsidRPr="000356C5">
        <w:t xml:space="preserve"> </w:t>
      </w:r>
      <w:r w:rsidRPr="000356C5">
        <w:t xml:space="preserve">oder unvollständige oder falsche Angaben machen, sind </w:t>
      </w:r>
      <w:r w:rsidRPr="000356C5">
        <w:lastRenderedPageBreak/>
        <w:t>von der Tätigkeit</w:t>
      </w:r>
      <w:r w:rsidR="00EB6F16" w:rsidRPr="000356C5">
        <w:t xml:space="preserve"> </w:t>
      </w:r>
      <w:r w:rsidRPr="000356C5">
        <w:t xml:space="preserve">beziehungsweise der Inanspruchnahme der Leistung </w:t>
      </w:r>
      <w:r w:rsidRPr="007724F1">
        <w:rPr>
          <w:color w:val="auto"/>
        </w:rPr>
        <w:t>auszuschließen</w:t>
      </w:r>
      <w:r w:rsidR="00A1360C" w:rsidRPr="007724F1">
        <w:rPr>
          <w:color w:val="auto"/>
        </w:rPr>
        <w:t>.</w:t>
      </w:r>
      <w:r w:rsidR="00315401">
        <w:rPr>
          <w:color w:val="auto"/>
        </w:rPr>
        <w:t xml:space="preserve"> </w:t>
      </w:r>
      <w:r w:rsidR="00A1360C" w:rsidRPr="007724F1">
        <w:rPr>
          <w:color w:val="auto"/>
        </w:rPr>
        <w:t>Die verpflichtende Dokumentation zur Kontaktnachverfolgung soll in elektronischer Form landeseinheitlich mittels der LUCA-App erfolgen.</w:t>
      </w:r>
    </w:p>
    <w:p w14:paraId="2B00030F" w14:textId="77777777" w:rsidR="00E54AE9" w:rsidRPr="00E54AE9" w:rsidRDefault="00E54AE9" w:rsidP="00B473BB">
      <w:pPr>
        <w:ind w:left="360"/>
        <w:rPr>
          <w:rFonts w:ascii="Arial" w:hAnsi="Arial" w:cs="Arial"/>
          <w:sz w:val="14"/>
          <w:szCs w:val="14"/>
        </w:rPr>
      </w:pPr>
    </w:p>
    <w:p w14:paraId="4AF395BD" w14:textId="77777777" w:rsidR="0035409B" w:rsidRDefault="00501F5D" w:rsidP="00B473BB">
      <w:pPr>
        <w:ind w:left="360"/>
        <w:rPr>
          <w:rFonts w:ascii="Arial" w:hAnsi="Arial" w:cs="Arial"/>
        </w:rPr>
      </w:pPr>
      <w:r w:rsidRPr="000356C5">
        <w:rPr>
          <w:rFonts w:ascii="Arial" w:hAnsi="Arial" w:cs="Arial"/>
        </w:rPr>
        <w:t>4. Die Teilnehmerzahlen sind zur Sicherstellung des Mindestabstandes von 2 Meter</w:t>
      </w:r>
      <w:r w:rsidR="00EB6F16" w:rsidRPr="000356C5">
        <w:rPr>
          <w:rFonts w:ascii="Arial" w:hAnsi="Arial" w:cs="Arial"/>
        </w:rPr>
        <w:t xml:space="preserve"> </w:t>
      </w:r>
      <w:r w:rsidRPr="000356C5">
        <w:rPr>
          <w:rFonts w:ascii="Arial" w:hAnsi="Arial" w:cs="Arial"/>
        </w:rPr>
        <w:t>bei Chor- und Bläserproben (ausgenommen zwischen Angehörigen des eigenen</w:t>
      </w:r>
      <w:r w:rsidR="00EB6F16" w:rsidRPr="000356C5">
        <w:rPr>
          <w:rFonts w:ascii="Arial" w:hAnsi="Arial" w:cs="Arial"/>
        </w:rPr>
        <w:t xml:space="preserve"> </w:t>
      </w:r>
      <w:r w:rsidRPr="000356C5">
        <w:rPr>
          <w:rFonts w:ascii="Arial" w:hAnsi="Arial" w:cs="Arial"/>
        </w:rPr>
        <w:t>Hausstandes und Begleitpersonen Pflegebedürftiger) zu begrenzen. Die Größe</w:t>
      </w:r>
      <w:r w:rsidR="00EB6F16" w:rsidRPr="000356C5">
        <w:rPr>
          <w:rFonts w:ascii="Arial" w:hAnsi="Arial" w:cs="Arial"/>
        </w:rPr>
        <w:t xml:space="preserve"> </w:t>
      </w:r>
      <w:r w:rsidRPr="000356C5">
        <w:rPr>
          <w:rFonts w:ascii="Arial" w:hAnsi="Arial" w:cs="Arial"/>
        </w:rPr>
        <w:t>des Probenraumes definiert daher die maximale Anzahl der</w:t>
      </w:r>
      <w:r w:rsidR="00EB6F16" w:rsidRPr="000356C5">
        <w:rPr>
          <w:rFonts w:ascii="Arial" w:hAnsi="Arial" w:cs="Arial"/>
        </w:rPr>
        <w:t xml:space="preserve"> </w:t>
      </w:r>
      <w:r w:rsidRPr="000356C5">
        <w:rPr>
          <w:rFonts w:ascii="Arial" w:hAnsi="Arial" w:cs="Arial"/>
        </w:rPr>
        <w:t>Probenteilnehmerinnen und -teilnehmer. Es wird daher empfohlen, in sinnvoll</w:t>
      </w:r>
      <w:r w:rsidR="00EB6F16" w:rsidRPr="000356C5">
        <w:rPr>
          <w:rFonts w:ascii="Arial" w:hAnsi="Arial" w:cs="Arial"/>
        </w:rPr>
        <w:t xml:space="preserve"> </w:t>
      </w:r>
      <w:r w:rsidRPr="000356C5">
        <w:rPr>
          <w:rFonts w:ascii="Arial" w:hAnsi="Arial" w:cs="Arial"/>
        </w:rPr>
        <w:t>ausgewählten Gruppen (Doppel-Quartett, Stimmgruppe etc.) zu proben.</w:t>
      </w:r>
    </w:p>
    <w:p w14:paraId="4B4BE590" w14:textId="77777777" w:rsidR="00AC595A" w:rsidRPr="00AC595A" w:rsidRDefault="00AC595A" w:rsidP="00B473BB">
      <w:pPr>
        <w:ind w:left="360"/>
        <w:rPr>
          <w:rFonts w:ascii="Arial" w:hAnsi="Arial" w:cs="Arial"/>
          <w:sz w:val="14"/>
          <w:szCs w:val="14"/>
        </w:rPr>
      </w:pPr>
    </w:p>
    <w:p w14:paraId="52C60276" w14:textId="3BD090B3" w:rsidR="0035409B" w:rsidRDefault="00501F5D" w:rsidP="00B473BB">
      <w:pPr>
        <w:ind w:left="360"/>
        <w:rPr>
          <w:rFonts w:ascii="Arial" w:hAnsi="Arial" w:cs="Arial"/>
        </w:rPr>
      </w:pPr>
      <w:r w:rsidRPr="000356C5">
        <w:rPr>
          <w:rFonts w:ascii="Arial" w:hAnsi="Arial" w:cs="Arial"/>
        </w:rPr>
        <w:t>5. Die vorgegebenen 1,5 Meter Mindestabstand müssen beim Betreten und</w:t>
      </w:r>
      <w:r w:rsidR="00EB6F16" w:rsidRPr="000356C5">
        <w:rPr>
          <w:rFonts w:ascii="Arial" w:hAnsi="Arial" w:cs="Arial"/>
        </w:rPr>
        <w:t xml:space="preserve"> </w:t>
      </w:r>
      <w:r w:rsidRPr="000356C5">
        <w:rPr>
          <w:rFonts w:ascii="Arial" w:hAnsi="Arial" w:cs="Arial"/>
        </w:rPr>
        <w:t>Verlassen der Räumlichkeiten und während der Pausen generell eingehalten</w:t>
      </w:r>
      <w:r w:rsidR="00EB6F16" w:rsidRPr="000356C5">
        <w:rPr>
          <w:rFonts w:ascii="Arial" w:hAnsi="Arial" w:cs="Arial"/>
        </w:rPr>
        <w:t xml:space="preserve"> </w:t>
      </w:r>
      <w:r w:rsidRPr="000356C5">
        <w:rPr>
          <w:rFonts w:ascii="Arial" w:hAnsi="Arial" w:cs="Arial"/>
        </w:rPr>
        <w:t>werden können. Im Übrigen gelten die Arbeitsschutzstandards.</w:t>
      </w:r>
    </w:p>
    <w:p w14:paraId="1645592F" w14:textId="77777777" w:rsidR="00AC595A" w:rsidRPr="00AC595A" w:rsidRDefault="00AC595A" w:rsidP="00B473BB">
      <w:pPr>
        <w:ind w:left="360"/>
        <w:rPr>
          <w:rFonts w:ascii="Arial" w:hAnsi="Arial" w:cs="Arial"/>
          <w:sz w:val="14"/>
          <w:szCs w:val="14"/>
        </w:rPr>
      </w:pPr>
    </w:p>
    <w:p w14:paraId="687F562B" w14:textId="39B2AA8B" w:rsidR="0035409B" w:rsidRDefault="00501F5D" w:rsidP="00B473BB">
      <w:pPr>
        <w:ind w:left="360"/>
        <w:rPr>
          <w:rFonts w:ascii="Arial" w:hAnsi="Arial" w:cs="Arial"/>
        </w:rPr>
      </w:pPr>
      <w:r w:rsidRPr="000356C5">
        <w:rPr>
          <w:rFonts w:ascii="Arial" w:hAnsi="Arial" w:cs="Arial"/>
        </w:rPr>
        <w:t>6. Mitwirkende sind frühzeitig über die geltenden Regeln zu informieren, Personen mit</w:t>
      </w:r>
      <w:r w:rsidR="00EB6F16" w:rsidRPr="000356C5">
        <w:rPr>
          <w:rFonts w:ascii="Arial" w:hAnsi="Arial" w:cs="Arial"/>
        </w:rPr>
        <w:t xml:space="preserve"> </w:t>
      </w:r>
      <w:r w:rsidRPr="000356C5">
        <w:rPr>
          <w:rFonts w:ascii="Arial" w:hAnsi="Arial" w:cs="Arial"/>
        </w:rPr>
        <w:t>entsprechenden Vorerkrankungen (Risikogruppen laut Robert Koch-Institut) sollten</w:t>
      </w:r>
      <w:r w:rsidR="00EB6F16" w:rsidRPr="000356C5">
        <w:rPr>
          <w:rFonts w:ascii="Arial" w:hAnsi="Arial" w:cs="Arial"/>
        </w:rPr>
        <w:t xml:space="preserve"> </w:t>
      </w:r>
      <w:r w:rsidRPr="000356C5">
        <w:rPr>
          <w:rFonts w:ascii="Arial" w:hAnsi="Arial" w:cs="Arial"/>
        </w:rPr>
        <w:t>auf ein erhöhtes Risiko abhängig vom lokalen Infektionsgeschehen hingewiesen</w:t>
      </w:r>
      <w:r w:rsidR="00EB6F16" w:rsidRPr="000356C5">
        <w:rPr>
          <w:rFonts w:ascii="Arial" w:hAnsi="Arial" w:cs="Arial"/>
        </w:rPr>
        <w:t xml:space="preserve"> </w:t>
      </w:r>
      <w:r w:rsidRPr="000356C5">
        <w:rPr>
          <w:rFonts w:ascii="Arial" w:hAnsi="Arial" w:cs="Arial"/>
        </w:rPr>
        <w:t>werden.</w:t>
      </w:r>
    </w:p>
    <w:p w14:paraId="79756E2E" w14:textId="77777777" w:rsidR="00AC595A" w:rsidRPr="00AC595A" w:rsidRDefault="00AC595A" w:rsidP="00B473BB">
      <w:pPr>
        <w:ind w:left="360"/>
        <w:rPr>
          <w:rFonts w:ascii="Arial" w:hAnsi="Arial" w:cs="Arial"/>
          <w:sz w:val="14"/>
          <w:szCs w:val="14"/>
        </w:rPr>
      </w:pPr>
    </w:p>
    <w:p w14:paraId="6AE2F47E" w14:textId="7D7B2CDF" w:rsidR="0035409B" w:rsidRDefault="00501F5D" w:rsidP="00B473BB">
      <w:pPr>
        <w:ind w:left="360"/>
        <w:rPr>
          <w:rFonts w:ascii="Arial" w:hAnsi="Arial" w:cs="Arial"/>
        </w:rPr>
      </w:pPr>
      <w:r w:rsidRPr="000356C5">
        <w:rPr>
          <w:rFonts w:ascii="Arial" w:hAnsi="Arial" w:cs="Arial"/>
        </w:rPr>
        <w:t>7. Musikerinnen und Musikern sowie Sängerinnen und Sängern, die zu</w:t>
      </w:r>
      <w:r w:rsidR="00EB6F16" w:rsidRPr="000356C5">
        <w:rPr>
          <w:rFonts w:ascii="Arial" w:hAnsi="Arial" w:cs="Arial"/>
        </w:rPr>
        <w:t xml:space="preserve"> </w:t>
      </w:r>
      <w:r w:rsidRPr="000356C5">
        <w:rPr>
          <w:rFonts w:ascii="Arial" w:hAnsi="Arial" w:cs="Arial"/>
        </w:rPr>
        <w:t>Hochrisikogruppen gehören (insbesondere Personen mit Immunsuppression,</w:t>
      </w:r>
      <w:r w:rsidR="00EB6F16" w:rsidRPr="000356C5">
        <w:rPr>
          <w:rFonts w:ascii="Arial" w:hAnsi="Arial" w:cs="Arial"/>
        </w:rPr>
        <w:t xml:space="preserve"> </w:t>
      </w:r>
      <w:r w:rsidRPr="000356C5">
        <w:rPr>
          <w:rFonts w:ascii="Arial" w:hAnsi="Arial" w:cs="Arial"/>
        </w:rPr>
        <w:t>Chemotherapie, Atemwegserkrankungen oder anderes), wird geraten, bis auf</w:t>
      </w:r>
      <w:r w:rsidR="00EB6F16" w:rsidRPr="000356C5">
        <w:rPr>
          <w:rFonts w:ascii="Arial" w:hAnsi="Arial" w:cs="Arial"/>
        </w:rPr>
        <w:t xml:space="preserve"> </w:t>
      </w:r>
      <w:r w:rsidRPr="000356C5">
        <w:rPr>
          <w:rFonts w:ascii="Arial" w:hAnsi="Arial" w:cs="Arial"/>
        </w:rPr>
        <w:t>weiteres auf Präsenzproben zu verzichten. Dies dient dem Schutz der betroffenen</w:t>
      </w:r>
      <w:r w:rsidR="00EB6F16" w:rsidRPr="000356C5">
        <w:rPr>
          <w:rFonts w:ascii="Arial" w:hAnsi="Arial" w:cs="Arial"/>
        </w:rPr>
        <w:t xml:space="preserve"> </w:t>
      </w:r>
      <w:r w:rsidRPr="000356C5">
        <w:rPr>
          <w:rFonts w:ascii="Arial" w:hAnsi="Arial" w:cs="Arial"/>
        </w:rPr>
        <w:t>Ensemblemitglieder. Betroffenen Ensemblemitgliedern könnten gegebenenfalls</w:t>
      </w:r>
      <w:r w:rsidR="00EB6F16" w:rsidRPr="000356C5">
        <w:rPr>
          <w:rFonts w:ascii="Arial" w:hAnsi="Arial" w:cs="Arial"/>
        </w:rPr>
        <w:t xml:space="preserve"> </w:t>
      </w:r>
      <w:r w:rsidRPr="000356C5">
        <w:rPr>
          <w:rFonts w:ascii="Arial" w:hAnsi="Arial" w:cs="Arial"/>
        </w:rPr>
        <w:t>alternative Probemöglichkeiten (Livestream, Probeaufnahmen, Übe-Dateien etc.)</w:t>
      </w:r>
      <w:r w:rsidR="00EB6F16" w:rsidRPr="000356C5">
        <w:rPr>
          <w:rFonts w:ascii="Arial" w:hAnsi="Arial" w:cs="Arial"/>
        </w:rPr>
        <w:t xml:space="preserve"> </w:t>
      </w:r>
      <w:r w:rsidRPr="000356C5">
        <w:rPr>
          <w:rFonts w:ascii="Arial" w:hAnsi="Arial" w:cs="Arial"/>
        </w:rPr>
        <w:t>bereitgestellt werden.</w:t>
      </w:r>
    </w:p>
    <w:p w14:paraId="0303B2C0" w14:textId="77777777" w:rsidR="00AC595A" w:rsidRPr="00AC595A" w:rsidRDefault="00AC595A" w:rsidP="00B473BB">
      <w:pPr>
        <w:ind w:left="360"/>
        <w:rPr>
          <w:rFonts w:ascii="Arial" w:hAnsi="Arial" w:cs="Arial"/>
          <w:sz w:val="14"/>
          <w:szCs w:val="14"/>
        </w:rPr>
      </w:pPr>
    </w:p>
    <w:p w14:paraId="3100A61F" w14:textId="1CE4725A" w:rsidR="0035409B" w:rsidRDefault="00501F5D" w:rsidP="00B473BB">
      <w:pPr>
        <w:ind w:left="360"/>
        <w:rPr>
          <w:rFonts w:ascii="Arial" w:hAnsi="Arial" w:cs="Arial"/>
        </w:rPr>
      </w:pPr>
      <w:r w:rsidRPr="000356C5">
        <w:rPr>
          <w:rFonts w:ascii="Arial" w:hAnsi="Arial" w:cs="Arial"/>
        </w:rPr>
        <w:t>8. Personen mit COVID-19-Symptomatik sind von den Proben auszuschließen,</w:t>
      </w:r>
      <w:r w:rsidR="00EB6F16" w:rsidRPr="000356C5">
        <w:rPr>
          <w:rFonts w:ascii="Arial" w:hAnsi="Arial" w:cs="Arial"/>
        </w:rPr>
        <w:t xml:space="preserve"> </w:t>
      </w:r>
      <w:r w:rsidRPr="000356C5">
        <w:rPr>
          <w:rFonts w:ascii="Arial" w:hAnsi="Arial" w:cs="Arial"/>
        </w:rPr>
        <w:t>sofern sie nicht durch ein ärztliches Attest nachweisen können, dass sie nicht an</w:t>
      </w:r>
      <w:r w:rsidR="00EB6F16" w:rsidRPr="000356C5">
        <w:rPr>
          <w:rFonts w:ascii="Arial" w:hAnsi="Arial" w:cs="Arial"/>
        </w:rPr>
        <w:t xml:space="preserve"> </w:t>
      </w:r>
      <w:r w:rsidRPr="000356C5">
        <w:rPr>
          <w:rFonts w:ascii="Arial" w:hAnsi="Arial" w:cs="Arial"/>
        </w:rPr>
        <w:t>COVID-19 erkrankt sind. Bei Kontakt zu SARS-CoV-2/COVID-19-betroffenen</w:t>
      </w:r>
      <w:r w:rsidR="00EB6F16" w:rsidRPr="000356C5">
        <w:rPr>
          <w:rFonts w:ascii="Arial" w:hAnsi="Arial" w:cs="Arial"/>
        </w:rPr>
        <w:t xml:space="preserve"> </w:t>
      </w:r>
      <w:r w:rsidRPr="000356C5">
        <w:rPr>
          <w:rFonts w:ascii="Arial" w:hAnsi="Arial" w:cs="Arial"/>
        </w:rPr>
        <w:t>Personen gelten die Quarantäneregelungen (gegebenenfalls Ausschluss von den</w:t>
      </w:r>
      <w:r w:rsidR="00EB6F16" w:rsidRPr="000356C5">
        <w:rPr>
          <w:rFonts w:ascii="Arial" w:hAnsi="Arial" w:cs="Arial"/>
        </w:rPr>
        <w:t xml:space="preserve"> </w:t>
      </w:r>
      <w:r w:rsidRPr="000356C5">
        <w:rPr>
          <w:rFonts w:ascii="Arial" w:hAnsi="Arial" w:cs="Arial"/>
        </w:rPr>
        <w:t>Proben für 14 Tage).</w:t>
      </w:r>
    </w:p>
    <w:p w14:paraId="0986C190" w14:textId="77777777" w:rsidR="00AC595A" w:rsidRPr="00AC595A" w:rsidRDefault="00AC595A" w:rsidP="00B473BB">
      <w:pPr>
        <w:ind w:left="360"/>
        <w:rPr>
          <w:rFonts w:ascii="Arial" w:hAnsi="Arial" w:cs="Arial"/>
          <w:sz w:val="14"/>
          <w:szCs w:val="14"/>
        </w:rPr>
      </w:pPr>
    </w:p>
    <w:p w14:paraId="65420272" w14:textId="3FED313D" w:rsidR="0035409B" w:rsidRDefault="00501F5D" w:rsidP="00B473BB">
      <w:pPr>
        <w:ind w:left="360"/>
        <w:rPr>
          <w:rFonts w:ascii="Arial" w:hAnsi="Arial" w:cs="Arial"/>
        </w:rPr>
      </w:pPr>
      <w:r w:rsidRPr="000356C5">
        <w:rPr>
          <w:rFonts w:ascii="Arial" w:hAnsi="Arial" w:cs="Arial"/>
        </w:rPr>
        <w:t>9. Die Gruppenzusammensetzung sollte möglichst konstant gehalten werden und</w:t>
      </w:r>
      <w:r w:rsidR="00EB6F16" w:rsidRPr="000356C5">
        <w:rPr>
          <w:rFonts w:ascii="Arial" w:hAnsi="Arial" w:cs="Arial"/>
        </w:rPr>
        <w:t xml:space="preserve"> </w:t>
      </w:r>
      <w:r w:rsidRPr="000356C5">
        <w:rPr>
          <w:rFonts w:ascii="Arial" w:hAnsi="Arial" w:cs="Arial"/>
        </w:rPr>
        <w:t>bestimmt sich nach der Größe der verfügbaren Räumlichkeiten.</w:t>
      </w:r>
    </w:p>
    <w:p w14:paraId="065349F3" w14:textId="77777777" w:rsidR="00AC595A" w:rsidRPr="00AC595A" w:rsidRDefault="00AC595A" w:rsidP="00B473BB">
      <w:pPr>
        <w:ind w:left="360"/>
        <w:rPr>
          <w:rFonts w:ascii="Arial" w:hAnsi="Arial" w:cs="Arial"/>
          <w:sz w:val="14"/>
          <w:szCs w:val="14"/>
        </w:rPr>
      </w:pPr>
    </w:p>
    <w:p w14:paraId="2D8ABCED" w14:textId="11BC77F9" w:rsidR="0035409B" w:rsidRPr="00035B44" w:rsidRDefault="00501F5D" w:rsidP="00B473BB">
      <w:pPr>
        <w:ind w:left="360"/>
        <w:rPr>
          <w:rFonts w:ascii="Arial" w:hAnsi="Arial" w:cs="Arial"/>
          <w:color w:val="000000" w:themeColor="text1"/>
        </w:rPr>
      </w:pPr>
      <w:r w:rsidRPr="00035B44">
        <w:rPr>
          <w:rFonts w:ascii="Arial" w:hAnsi="Arial" w:cs="Arial"/>
          <w:color w:val="000000" w:themeColor="text1"/>
        </w:rPr>
        <w:t>10. Wo möglich, sollten Proben im Freien durchgeführt werden.</w:t>
      </w:r>
    </w:p>
    <w:p w14:paraId="34673774" w14:textId="77777777" w:rsidR="00AC595A" w:rsidRPr="00035B44" w:rsidRDefault="00AC595A" w:rsidP="00B473BB">
      <w:pPr>
        <w:ind w:left="360"/>
        <w:rPr>
          <w:rFonts w:ascii="Arial" w:hAnsi="Arial" w:cs="Arial"/>
          <w:color w:val="000000" w:themeColor="text1"/>
          <w:sz w:val="14"/>
          <w:szCs w:val="14"/>
        </w:rPr>
      </w:pPr>
    </w:p>
    <w:p w14:paraId="54FB7844" w14:textId="4448B57C" w:rsidR="0035409B" w:rsidRPr="00035B44" w:rsidRDefault="00501F5D" w:rsidP="00B473BB">
      <w:pPr>
        <w:ind w:left="360"/>
        <w:rPr>
          <w:rFonts w:ascii="Arial" w:hAnsi="Arial" w:cs="Arial"/>
          <w:color w:val="000000" w:themeColor="text1"/>
        </w:rPr>
      </w:pPr>
      <w:r w:rsidRPr="00035B44">
        <w:rPr>
          <w:rFonts w:ascii="Arial" w:hAnsi="Arial" w:cs="Arial"/>
          <w:color w:val="000000" w:themeColor="text1"/>
        </w:rPr>
        <w:t>11. Bei Proben im Innenbereich sind ausreichend große und hohe Räume zu wählen</w:t>
      </w:r>
      <w:r w:rsidR="00EB6F16" w:rsidRPr="00035B44">
        <w:rPr>
          <w:rFonts w:ascii="Arial" w:hAnsi="Arial" w:cs="Arial"/>
          <w:color w:val="000000" w:themeColor="text1"/>
        </w:rPr>
        <w:t xml:space="preserve"> </w:t>
      </w:r>
      <w:r w:rsidRPr="00035B44">
        <w:rPr>
          <w:rFonts w:ascii="Arial" w:hAnsi="Arial" w:cs="Arial"/>
          <w:color w:val="000000" w:themeColor="text1"/>
        </w:rPr>
        <w:t>(hohes Luftvolumen).</w:t>
      </w:r>
    </w:p>
    <w:p w14:paraId="5458840F" w14:textId="77777777" w:rsidR="00AC595A" w:rsidRPr="00035B44" w:rsidRDefault="00AC595A" w:rsidP="00B473BB">
      <w:pPr>
        <w:ind w:left="360"/>
        <w:rPr>
          <w:rFonts w:ascii="Arial" w:hAnsi="Arial" w:cs="Arial"/>
          <w:color w:val="000000" w:themeColor="text1"/>
          <w:sz w:val="14"/>
          <w:szCs w:val="14"/>
        </w:rPr>
      </w:pPr>
    </w:p>
    <w:p w14:paraId="255333BB" w14:textId="76C73C12" w:rsidR="0035409B" w:rsidRPr="00035B44" w:rsidRDefault="00501F5D" w:rsidP="00B473BB">
      <w:pPr>
        <w:ind w:left="360"/>
        <w:rPr>
          <w:rFonts w:ascii="Arial" w:hAnsi="Arial" w:cs="Arial"/>
          <w:color w:val="000000" w:themeColor="text1"/>
        </w:rPr>
      </w:pPr>
      <w:r w:rsidRPr="00035B44">
        <w:rPr>
          <w:rFonts w:ascii="Arial" w:hAnsi="Arial" w:cs="Arial"/>
          <w:color w:val="000000" w:themeColor="text1"/>
        </w:rPr>
        <w:t>12. Es ist eine Sitzordnung festzulegen und diese für die Teilnehmerinnen und</w:t>
      </w:r>
      <w:r w:rsidR="00EB6F16" w:rsidRPr="00035B44">
        <w:rPr>
          <w:rFonts w:ascii="Arial" w:hAnsi="Arial" w:cs="Arial"/>
          <w:color w:val="000000" w:themeColor="text1"/>
        </w:rPr>
        <w:t xml:space="preserve"> </w:t>
      </w:r>
      <w:r w:rsidRPr="00035B44">
        <w:rPr>
          <w:rFonts w:ascii="Arial" w:hAnsi="Arial" w:cs="Arial"/>
          <w:color w:val="000000" w:themeColor="text1"/>
        </w:rPr>
        <w:t>Teilnehmer vorab bekannt zu machen und einzuhalten.</w:t>
      </w:r>
    </w:p>
    <w:p w14:paraId="40317408" w14:textId="77777777" w:rsidR="00AC595A" w:rsidRPr="00035B44" w:rsidRDefault="00AC595A" w:rsidP="00B473BB">
      <w:pPr>
        <w:ind w:left="360"/>
        <w:rPr>
          <w:rFonts w:ascii="Arial" w:hAnsi="Arial" w:cs="Arial"/>
          <w:color w:val="000000" w:themeColor="text1"/>
          <w:sz w:val="14"/>
          <w:szCs w:val="14"/>
        </w:rPr>
      </w:pPr>
    </w:p>
    <w:p w14:paraId="44F35AE2" w14:textId="62CF27A9" w:rsidR="0035409B" w:rsidRPr="00035B44" w:rsidRDefault="00501F5D" w:rsidP="00B473BB">
      <w:pPr>
        <w:ind w:left="360"/>
        <w:rPr>
          <w:rFonts w:ascii="Arial" w:hAnsi="Arial" w:cs="Arial"/>
          <w:color w:val="000000" w:themeColor="text1"/>
        </w:rPr>
      </w:pPr>
      <w:r w:rsidRPr="00035B44">
        <w:rPr>
          <w:rFonts w:ascii="Arial" w:hAnsi="Arial" w:cs="Arial"/>
          <w:color w:val="000000" w:themeColor="text1"/>
        </w:rPr>
        <w:t>13. Die Gesamtprobendauer ist in der Regel zu begrenzen und für Lüftungspausen in</w:t>
      </w:r>
      <w:r w:rsidR="00EB6F16" w:rsidRPr="00035B44">
        <w:rPr>
          <w:rFonts w:ascii="Arial" w:hAnsi="Arial" w:cs="Arial"/>
          <w:color w:val="000000" w:themeColor="text1"/>
        </w:rPr>
        <w:t xml:space="preserve"> </w:t>
      </w:r>
      <w:r w:rsidRPr="00035B44">
        <w:rPr>
          <w:rFonts w:ascii="Arial" w:hAnsi="Arial" w:cs="Arial"/>
          <w:color w:val="000000" w:themeColor="text1"/>
        </w:rPr>
        <w:t>kleinere Einheiten zu unterteilen.</w:t>
      </w:r>
    </w:p>
    <w:p w14:paraId="7B86956A" w14:textId="77777777" w:rsidR="00AC595A" w:rsidRPr="00035B44" w:rsidRDefault="00AC595A" w:rsidP="00B473BB">
      <w:pPr>
        <w:ind w:left="360"/>
        <w:rPr>
          <w:rFonts w:ascii="Arial" w:hAnsi="Arial" w:cs="Arial"/>
          <w:color w:val="000000" w:themeColor="text1"/>
          <w:sz w:val="14"/>
          <w:szCs w:val="14"/>
        </w:rPr>
      </w:pPr>
    </w:p>
    <w:p w14:paraId="38AD33C7" w14:textId="443D377D" w:rsidR="0035409B" w:rsidRPr="00035B44" w:rsidRDefault="00501F5D" w:rsidP="00B473BB">
      <w:pPr>
        <w:ind w:left="360"/>
        <w:rPr>
          <w:rFonts w:ascii="Arial" w:hAnsi="Arial" w:cs="Arial"/>
          <w:color w:val="000000" w:themeColor="text1"/>
        </w:rPr>
      </w:pPr>
      <w:r w:rsidRPr="00035B44">
        <w:rPr>
          <w:rFonts w:ascii="Arial" w:hAnsi="Arial" w:cs="Arial"/>
          <w:color w:val="000000" w:themeColor="text1"/>
        </w:rPr>
        <w:t>14. Übungen im Innenbereich, die körperliche Nähe erfordern und/oder zu starker</w:t>
      </w:r>
      <w:r w:rsidR="00EB6F16" w:rsidRPr="00035B44">
        <w:rPr>
          <w:rFonts w:ascii="Arial" w:hAnsi="Arial" w:cs="Arial"/>
          <w:color w:val="000000" w:themeColor="text1"/>
        </w:rPr>
        <w:t xml:space="preserve"> </w:t>
      </w:r>
      <w:r w:rsidRPr="00035B44">
        <w:rPr>
          <w:rFonts w:ascii="Arial" w:hAnsi="Arial" w:cs="Arial"/>
          <w:color w:val="000000" w:themeColor="text1"/>
        </w:rPr>
        <w:t>Atemaktivität führen, sind zu vermeiden. Ebenso sind besondere Übungen wie</w:t>
      </w:r>
      <w:r w:rsidR="00EB6F16" w:rsidRPr="00035B44">
        <w:rPr>
          <w:rFonts w:ascii="Arial" w:hAnsi="Arial" w:cs="Arial"/>
          <w:color w:val="000000" w:themeColor="text1"/>
        </w:rPr>
        <w:t xml:space="preserve"> </w:t>
      </w:r>
      <w:r w:rsidRPr="00035B44">
        <w:rPr>
          <w:rFonts w:ascii="Arial" w:hAnsi="Arial" w:cs="Arial"/>
          <w:color w:val="000000" w:themeColor="text1"/>
        </w:rPr>
        <w:t>bspw. das Mundstück- und Lippensummen zu vermeiden.</w:t>
      </w:r>
    </w:p>
    <w:p w14:paraId="43B599A8" w14:textId="77777777" w:rsidR="00AC595A" w:rsidRPr="00035B44" w:rsidRDefault="00AC595A" w:rsidP="00B473BB">
      <w:pPr>
        <w:ind w:left="360"/>
        <w:rPr>
          <w:rFonts w:ascii="Arial" w:hAnsi="Arial" w:cs="Arial"/>
          <w:color w:val="000000" w:themeColor="text1"/>
          <w:sz w:val="14"/>
          <w:szCs w:val="14"/>
        </w:rPr>
      </w:pPr>
    </w:p>
    <w:p w14:paraId="35F261C7" w14:textId="751F0FFF" w:rsidR="007B1B30" w:rsidRPr="00035B44" w:rsidRDefault="00501F5D" w:rsidP="00B473BB">
      <w:pPr>
        <w:ind w:left="360"/>
        <w:rPr>
          <w:rFonts w:ascii="Arial" w:hAnsi="Arial" w:cs="Arial"/>
          <w:color w:val="000000" w:themeColor="text1"/>
        </w:rPr>
      </w:pPr>
      <w:r w:rsidRPr="00035B44">
        <w:rPr>
          <w:rFonts w:ascii="Arial" w:hAnsi="Arial" w:cs="Arial"/>
          <w:color w:val="000000" w:themeColor="text1"/>
        </w:rPr>
        <w:t>15. Warteschlangen oder Ansammlungen sind zu vermeiden.</w:t>
      </w:r>
    </w:p>
    <w:p w14:paraId="7CDD292B" w14:textId="77777777" w:rsidR="00AC595A" w:rsidRPr="00035B44" w:rsidRDefault="00AC595A" w:rsidP="00B473BB">
      <w:pPr>
        <w:ind w:left="360"/>
        <w:rPr>
          <w:rFonts w:ascii="Arial" w:hAnsi="Arial" w:cs="Arial"/>
          <w:color w:val="000000" w:themeColor="text1"/>
          <w:sz w:val="14"/>
          <w:szCs w:val="14"/>
        </w:rPr>
      </w:pPr>
    </w:p>
    <w:p w14:paraId="4C808D52" w14:textId="28D48ACA" w:rsidR="007B1B30" w:rsidRPr="00035B44" w:rsidRDefault="00501F5D" w:rsidP="00B473BB">
      <w:pPr>
        <w:ind w:left="360"/>
        <w:rPr>
          <w:rFonts w:ascii="Arial" w:hAnsi="Arial" w:cs="Arial"/>
          <w:color w:val="000000" w:themeColor="text1"/>
        </w:rPr>
      </w:pPr>
      <w:r w:rsidRPr="00035B44">
        <w:rPr>
          <w:rFonts w:ascii="Arial" w:hAnsi="Arial" w:cs="Arial"/>
          <w:color w:val="000000" w:themeColor="text1"/>
        </w:rPr>
        <w:lastRenderedPageBreak/>
        <w:t>16. Es wird empfohlen, eine/n Hygiene-Verantwortlichen zu benennen, der/die auf die</w:t>
      </w:r>
      <w:r w:rsidR="00EB6F16" w:rsidRPr="00035B44">
        <w:rPr>
          <w:rFonts w:ascii="Arial" w:hAnsi="Arial" w:cs="Arial"/>
          <w:color w:val="000000" w:themeColor="text1"/>
        </w:rPr>
        <w:t xml:space="preserve"> </w:t>
      </w:r>
      <w:r w:rsidRPr="00035B44">
        <w:rPr>
          <w:rFonts w:ascii="Arial" w:hAnsi="Arial" w:cs="Arial"/>
          <w:color w:val="000000" w:themeColor="text1"/>
        </w:rPr>
        <w:t>Umsetzung des Hygienekonzeptes inklusive Abstandswahrung,</w:t>
      </w:r>
      <w:r w:rsidR="00EB6F16" w:rsidRPr="00035B44">
        <w:rPr>
          <w:rFonts w:ascii="Arial" w:hAnsi="Arial" w:cs="Arial"/>
          <w:color w:val="000000" w:themeColor="text1"/>
        </w:rPr>
        <w:t xml:space="preserve"> </w:t>
      </w:r>
      <w:r w:rsidRPr="00035B44">
        <w:rPr>
          <w:rFonts w:ascii="Arial" w:hAnsi="Arial" w:cs="Arial"/>
          <w:color w:val="000000" w:themeColor="text1"/>
        </w:rPr>
        <w:t>Anwesenheitslisten, Sitzordnung, Proben und Lüftungszeiten achtet.</w:t>
      </w:r>
    </w:p>
    <w:p w14:paraId="506CD9AD" w14:textId="77777777" w:rsidR="00AC595A" w:rsidRPr="00035B44" w:rsidRDefault="00AC595A" w:rsidP="00B473BB">
      <w:pPr>
        <w:ind w:left="360"/>
        <w:rPr>
          <w:rFonts w:ascii="Arial,Bold" w:hAnsi="Arial,Bold" w:cs="Arial,Bold"/>
          <w:b/>
          <w:bCs/>
          <w:color w:val="000000" w:themeColor="text1"/>
        </w:rPr>
      </w:pPr>
    </w:p>
    <w:p w14:paraId="04670EE0" w14:textId="6CC1587E" w:rsidR="007B1B30" w:rsidRPr="00035B44" w:rsidRDefault="00501F5D" w:rsidP="00B473BB">
      <w:pPr>
        <w:ind w:left="360"/>
        <w:rPr>
          <w:rFonts w:ascii="Arial,Bold" w:hAnsi="Arial,Bold" w:cs="Arial,Bold"/>
          <w:b/>
          <w:bCs/>
          <w:color w:val="000000" w:themeColor="text1"/>
        </w:rPr>
      </w:pPr>
      <w:r w:rsidRPr="00035B44">
        <w:rPr>
          <w:rFonts w:ascii="Arial,Bold" w:hAnsi="Arial,Bold" w:cs="Arial,Bold"/>
          <w:b/>
          <w:bCs/>
          <w:color w:val="000000" w:themeColor="text1"/>
        </w:rPr>
        <w:t>II. Weitere Hinweise für Chöre</w:t>
      </w:r>
    </w:p>
    <w:p w14:paraId="22A87C79" w14:textId="77777777" w:rsidR="00AC595A" w:rsidRPr="00035B44" w:rsidRDefault="00AC595A" w:rsidP="00B473BB">
      <w:pPr>
        <w:ind w:left="360"/>
        <w:rPr>
          <w:rFonts w:ascii="Arial" w:hAnsi="Arial" w:cs="Arial"/>
          <w:color w:val="000000" w:themeColor="text1"/>
        </w:rPr>
      </w:pPr>
    </w:p>
    <w:p w14:paraId="3E938D00" w14:textId="7AE79E15" w:rsidR="007B1B30" w:rsidRPr="00035B44" w:rsidRDefault="00501F5D" w:rsidP="00B473BB">
      <w:pPr>
        <w:ind w:left="360"/>
        <w:rPr>
          <w:rFonts w:ascii="Arial" w:hAnsi="Arial" w:cs="Arial"/>
          <w:color w:val="000000" w:themeColor="text1"/>
        </w:rPr>
      </w:pPr>
      <w:r w:rsidRPr="00035B44">
        <w:rPr>
          <w:rFonts w:ascii="Arial" w:hAnsi="Arial" w:cs="Arial"/>
          <w:color w:val="000000" w:themeColor="text1"/>
        </w:rPr>
        <w:t>1. Noten und Notenpulte werden nicht geteilt, ausgenommen sind Angehörige eines</w:t>
      </w:r>
      <w:r w:rsidR="00EB6F16" w:rsidRPr="00035B44">
        <w:rPr>
          <w:rFonts w:ascii="Arial" w:hAnsi="Arial" w:cs="Arial"/>
          <w:color w:val="000000" w:themeColor="text1"/>
        </w:rPr>
        <w:t xml:space="preserve"> </w:t>
      </w:r>
      <w:r w:rsidRPr="00035B44">
        <w:rPr>
          <w:rFonts w:ascii="Arial" w:hAnsi="Arial" w:cs="Arial"/>
          <w:color w:val="000000" w:themeColor="text1"/>
        </w:rPr>
        <w:t>Hausstandes.</w:t>
      </w:r>
    </w:p>
    <w:p w14:paraId="29F48C45" w14:textId="77777777" w:rsidR="00AC595A" w:rsidRPr="00035B44" w:rsidRDefault="00AC595A" w:rsidP="00B473BB">
      <w:pPr>
        <w:ind w:left="360"/>
        <w:rPr>
          <w:rFonts w:ascii="Arial" w:hAnsi="Arial" w:cs="Arial"/>
          <w:color w:val="000000" w:themeColor="text1"/>
          <w:sz w:val="14"/>
          <w:szCs w:val="14"/>
        </w:rPr>
      </w:pPr>
    </w:p>
    <w:p w14:paraId="1C56A464" w14:textId="34BBF6B7" w:rsidR="007B1B30" w:rsidRPr="00035B44" w:rsidRDefault="00501F5D" w:rsidP="00B473BB">
      <w:pPr>
        <w:ind w:left="360"/>
        <w:rPr>
          <w:rFonts w:ascii="Arial" w:hAnsi="Arial" w:cs="Arial"/>
          <w:color w:val="000000" w:themeColor="text1"/>
        </w:rPr>
      </w:pPr>
      <w:r w:rsidRPr="00035B44">
        <w:rPr>
          <w:rFonts w:ascii="Arial" w:hAnsi="Arial" w:cs="Arial"/>
          <w:color w:val="000000" w:themeColor="text1"/>
        </w:rPr>
        <w:t>2. Der Mindestabstand von 2 Meter ist einzuhalten. Stehen die Sänger in mehreren</w:t>
      </w:r>
      <w:r w:rsidR="00EB6F16" w:rsidRPr="00035B44">
        <w:rPr>
          <w:rFonts w:ascii="Arial" w:hAnsi="Arial" w:cs="Arial"/>
          <w:color w:val="000000" w:themeColor="text1"/>
        </w:rPr>
        <w:t xml:space="preserve"> </w:t>
      </w:r>
      <w:r w:rsidRPr="00035B44">
        <w:rPr>
          <w:rFonts w:ascii="Arial" w:hAnsi="Arial" w:cs="Arial"/>
          <w:color w:val="000000" w:themeColor="text1"/>
        </w:rPr>
        <w:t>Reihen, sind diese versetzt aufzustellen und die 2 Meter radial einzuhalten.</w:t>
      </w:r>
      <w:r w:rsidR="00EB6F16" w:rsidRPr="00035B44">
        <w:rPr>
          <w:rFonts w:ascii="Arial" w:hAnsi="Arial" w:cs="Arial"/>
          <w:color w:val="000000" w:themeColor="text1"/>
        </w:rPr>
        <w:t xml:space="preserve"> </w:t>
      </w:r>
      <w:r w:rsidRPr="00035B44">
        <w:rPr>
          <w:rFonts w:ascii="Arial" w:hAnsi="Arial" w:cs="Arial"/>
          <w:color w:val="000000" w:themeColor="text1"/>
        </w:rPr>
        <w:t>Gegebenenfalls ist – auch zum Schutz des Chorleiters – ein größerer Abstand in</w:t>
      </w:r>
      <w:r w:rsidR="00EB6F16" w:rsidRPr="00035B44">
        <w:rPr>
          <w:rFonts w:ascii="Arial" w:hAnsi="Arial" w:cs="Arial"/>
          <w:color w:val="000000" w:themeColor="text1"/>
        </w:rPr>
        <w:t xml:space="preserve"> </w:t>
      </w:r>
      <w:r w:rsidRPr="00035B44">
        <w:rPr>
          <w:rFonts w:ascii="Arial" w:hAnsi="Arial" w:cs="Arial"/>
          <w:color w:val="000000" w:themeColor="text1"/>
        </w:rPr>
        <w:t>Singrichtung einzuplanen. Von einer Aufstellung im Kreis ist abzusehen.</w:t>
      </w:r>
    </w:p>
    <w:p w14:paraId="247CD9EE" w14:textId="77777777" w:rsidR="007B1B30" w:rsidRPr="00035B44" w:rsidRDefault="007B1B30" w:rsidP="00B473BB">
      <w:pPr>
        <w:ind w:left="360"/>
        <w:rPr>
          <w:rFonts w:ascii="Arial" w:hAnsi="Arial" w:cs="Arial"/>
          <w:color w:val="000000" w:themeColor="text1"/>
        </w:rPr>
      </w:pPr>
    </w:p>
    <w:p w14:paraId="26C473E5" w14:textId="77777777" w:rsidR="007B1B30" w:rsidRPr="00035B44" w:rsidRDefault="00501F5D" w:rsidP="00B473BB">
      <w:pPr>
        <w:ind w:left="360"/>
        <w:rPr>
          <w:rFonts w:ascii="Arial,Bold" w:hAnsi="Arial,Bold" w:cs="Arial,Bold"/>
          <w:b/>
          <w:bCs/>
          <w:color w:val="000000" w:themeColor="text1"/>
        </w:rPr>
      </w:pPr>
      <w:r w:rsidRPr="00035B44">
        <w:rPr>
          <w:rFonts w:ascii="Arial,Bold" w:hAnsi="Arial,Bold" w:cs="Arial,Bold"/>
          <w:b/>
          <w:bCs/>
          <w:color w:val="000000" w:themeColor="text1"/>
        </w:rPr>
        <w:t>III. Weitere Hinweise für Bläserensembles</w:t>
      </w:r>
    </w:p>
    <w:p w14:paraId="511D545A" w14:textId="77777777" w:rsidR="00AC595A" w:rsidRPr="00035B44" w:rsidRDefault="00AC595A" w:rsidP="00B473BB">
      <w:pPr>
        <w:ind w:left="360"/>
        <w:rPr>
          <w:rFonts w:ascii="Arial" w:hAnsi="Arial" w:cs="Arial"/>
          <w:color w:val="000000" w:themeColor="text1"/>
        </w:rPr>
      </w:pPr>
    </w:p>
    <w:p w14:paraId="393079C0" w14:textId="25B5F8FA" w:rsidR="007B1B30" w:rsidRPr="00035B44" w:rsidRDefault="00501F5D" w:rsidP="00B473BB">
      <w:pPr>
        <w:ind w:left="360"/>
        <w:rPr>
          <w:rFonts w:ascii="Arial" w:hAnsi="Arial" w:cs="Arial"/>
          <w:color w:val="000000" w:themeColor="text1"/>
        </w:rPr>
      </w:pPr>
      <w:r w:rsidRPr="00035B44">
        <w:rPr>
          <w:rFonts w:ascii="Arial" w:hAnsi="Arial" w:cs="Arial"/>
          <w:color w:val="000000" w:themeColor="text1"/>
        </w:rPr>
        <w:t>1. Eine gemeinschaftliche Nutzung von Instrumenten und Notenpulten ist untersagt.</w:t>
      </w:r>
      <w:r w:rsidR="00EB6F16" w:rsidRPr="00035B44">
        <w:rPr>
          <w:rFonts w:ascii="Arial" w:hAnsi="Arial" w:cs="Arial"/>
          <w:color w:val="000000" w:themeColor="text1"/>
        </w:rPr>
        <w:t xml:space="preserve"> </w:t>
      </w:r>
      <w:r w:rsidRPr="00035B44">
        <w:rPr>
          <w:rFonts w:ascii="Arial" w:hAnsi="Arial" w:cs="Arial"/>
          <w:color w:val="000000" w:themeColor="text1"/>
        </w:rPr>
        <w:t>Ausgenommen sind Angehörige eines Hausstandes.</w:t>
      </w:r>
    </w:p>
    <w:p w14:paraId="62BD6632" w14:textId="77777777" w:rsidR="00AC595A" w:rsidRPr="00035B44" w:rsidRDefault="00AC595A" w:rsidP="00B473BB">
      <w:pPr>
        <w:ind w:left="360"/>
        <w:rPr>
          <w:rFonts w:ascii="Arial" w:hAnsi="Arial" w:cs="Arial"/>
          <w:color w:val="000000" w:themeColor="text1"/>
          <w:sz w:val="14"/>
          <w:szCs w:val="14"/>
        </w:rPr>
      </w:pPr>
    </w:p>
    <w:p w14:paraId="43ADA470" w14:textId="6D39F01C" w:rsidR="007B1B30" w:rsidRPr="00035B44" w:rsidRDefault="00501F5D" w:rsidP="00B473BB">
      <w:pPr>
        <w:ind w:left="360"/>
        <w:rPr>
          <w:rFonts w:ascii="Arial" w:hAnsi="Arial" w:cs="Arial"/>
          <w:color w:val="000000" w:themeColor="text1"/>
        </w:rPr>
      </w:pPr>
      <w:r w:rsidRPr="00035B44">
        <w:rPr>
          <w:rFonts w:ascii="Arial" w:hAnsi="Arial" w:cs="Arial"/>
          <w:color w:val="000000" w:themeColor="text1"/>
        </w:rPr>
        <w:t>2. Der Mindestabstand von 2 Meter ist einzuhalten. Stehen die Bläser in mehreren</w:t>
      </w:r>
      <w:r w:rsidR="00EB6F16" w:rsidRPr="00035B44">
        <w:rPr>
          <w:rFonts w:ascii="Arial" w:hAnsi="Arial" w:cs="Arial"/>
          <w:color w:val="000000" w:themeColor="text1"/>
        </w:rPr>
        <w:t xml:space="preserve"> </w:t>
      </w:r>
      <w:r w:rsidRPr="00035B44">
        <w:rPr>
          <w:rFonts w:ascii="Arial" w:hAnsi="Arial" w:cs="Arial"/>
          <w:color w:val="000000" w:themeColor="text1"/>
        </w:rPr>
        <w:t>Reihen, sind diese versetzt aufzustellen und die 2 Meter radial einzuhalten. Von</w:t>
      </w:r>
      <w:r w:rsidR="00EB6F16" w:rsidRPr="00035B44">
        <w:rPr>
          <w:rFonts w:ascii="Arial" w:hAnsi="Arial" w:cs="Arial"/>
          <w:color w:val="000000" w:themeColor="text1"/>
        </w:rPr>
        <w:t xml:space="preserve"> </w:t>
      </w:r>
      <w:r w:rsidRPr="00035B44">
        <w:rPr>
          <w:rFonts w:ascii="Arial" w:hAnsi="Arial" w:cs="Arial"/>
          <w:color w:val="000000" w:themeColor="text1"/>
        </w:rPr>
        <w:t>einer Aufstellung im Kreis ist abzusehen.</w:t>
      </w:r>
    </w:p>
    <w:p w14:paraId="6BD48269" w14:textId="77777777" w:rsidR="00AC595A" w:rsidRPr="00035B44" w:rsidRDefault="00AC595A" w:rsidP="00B473BB">
      <w:pPr>
        <w:ind w:left="360"/>
        <w:rPr>
          <w:rFonts w:ascii="Arial" w:hAnsi="Arial" w:cs="Arial"/>
          <w:color w:val="000000" w:themeColor="text1"/>
          <w:sz w:val="14"/>
          <w:szCs w:val="14"/>
        </w:rPr>
      </w:pPr>
    </w:p>
    <w:p w14:paraId="6BE6DCE5" w14:textId="1706681B" w:rsidR="007B1B30" w:rsidRPr="00035B44" w:rsidRDefault="00501F5D" w:rsidP="00B473BB">
      <w:pPr>
        <w:ind w:left="360"/>
        <w:rPr>
          <w:rFonts w:ascii="Arial" w:hAnsi="Arial" w:cs="Arial"/>
          <w:color w:val="000000" w:themeColor="text1"/>
        </w:rPr>
      </w:pPr>
      <w:r w:rsidRPr="00035B44">
        <w:rPr>
          <w:rFonts w:ascii="Arial" w:hAnsi="Arial" w:cs="Arial"/>
          <w:color w:val="000000" w:themeColor="text1"/>
        </w:rPr>
        <w:t>3. Die Instrumente sollen mit Einwegtüchern gereinigt werden. Die Tücher sollten von</w:t>
      </w:r>
      <w:r w:rsidR="00EB6F16" w:rsidRPr="00035B44">
        <w:rPr>
          <w:rFonts w:ascii="Arial" w:hAnsi="Arial" w:cs="Arial"/>
          <w:color w:val="000000" w:themeColor="text1"/>
        </w:rPr>
        <w:t xml:space="preserve"> </w:t>
      </w:r>
      <w:r w:rsidRPr="00035B44">
        <w:rPr>
          <w:rFonts w:ascii="Arial" w:hAnsi="Arial" w:cs="Arial"/>
          <w:color w:val="000000" w:themeColor="text1"/>
        </w:rPr>
        <w:t>jedem persönlich entsorgt werden.</w:t>
      </w:r>
    </w:p>
    <w:p w14:paraId="4429C75F" w14:textId="77777777" w:rsidR="00AC595A" w:rsidRPr="00035B44" w:rsidRDefault="00AC595A" w:rsidP="00B473BB">
      <w:pPr>
        <w:ind w:left="360"/>
        <w:rPr>
          <w:rFonts w:ascii="Arial" w:hAnsi="Arial" w:cs="Arial"/>
          <w:color w:val="000000" w:themeColor="text1"/>
          <w:sz w:val="14"/>
          <w:szCs w:val="14"/>
        </w:rPr>
      </w:pPr>
    </w:p>
    <w:p w14:paraId="3FA69575" w14:textId="529BF599" w:rsidR="007B1B30" w:rsidRPr="00035B44" w:rsidRDefault="00501F5D" w:rsidP="00B473BB">
      <w:pPr>
        <w:ind w:left="360"/>
        <w:rPr>
          <w:rFonts w:ascii="Arial" w:hAnsi="Arial" w:cs="Arial"/>
          <w:color w:val="000000" w:themeColor="text1"/>
        </w:rPr>
      </w:pPr>
      <w:r w:rsidRPr="00035B44">
        <w:rPr>
          <w:rFonts w:ascii="Arial" w:hAnsi="Arial" w:cs="Arial"/>
          <w:color w:val="000000" w:themeColor="text1"/>
        </w:rPr>
        <w:t>4. Das Kondenswasser ist individuell und verbreitungssicher aufzufangen (eigenes</w:t>
      </w:r>
      <w:r w:rsidR="00EB6F16" w:rsidRPr="00035B44">
        <w:rPr>
          <w:rFonts w:ascii="Arial" w:hAnsi="Arial" w:cs="Arial"/>
          <w:color w:val="000000" w:themeColor="text1"/>
        </w:rPr>
        <w:t xml:space="preserve"> </w:t>
      </w:r>
      <w:r w:rsidRPr="00035B44">
        <w:rPr>
          <w:rFonts w:ascii="Arial" w:hAnsi="Arial" w:cs="Arial"/>
          <w:color w:val="000000" w:themeColor="text1"/>
        </w:rPr>
        <w:t>Behältnis, bspw. mit Einwegtüchern ausgelegt).</w:t>
      </w:r>
    </w:p>
    <w:p w14:paraId="5054DB33" w14:textId="77777777" w:rsidR="00AC595A" w:rsidRPr="00035B44" w:rsidRDefault="00AC595A" w:rsidP="00B473BB">
      <w:pPr>
        <w:ind w:left="360"/>
        <w:rPr>
          <w:rFonts w:ascii="Arial" w:hAnsi="Arial" w:cs="Arial"/>
          <w:color w:val="000000" w:themeColor="text1"/>
          <w:sz w:val="14"/>
          <w:szCs w:val="14"/>
        </w:rPr>
      </w:pPr>
    </w:p>
    <w:p w14:paraId="7E7229AD" w14:textId="11D26AB8" w:rsidR="007B1B30" w:rsidRPr="00035B44" w:rsidRDefault="00501F5D" w:rsidP="00B473BB">
      <w:pPr>
        <w:ind w:left="360"/>
        <w:rPr>
          <w:rFonts w:ascii="Arial" w:hAnsi="Arial" w:cs="Arial"/>
          <w:color w:val="000000" w:themeColor="text1"/>
        </w:rPr>
      </w:pPr>
      <w:r w:rsidRPr="00035B44">
        <w:rPr>
          <w:rFonts w:ascii="Arial" w:hAnsi="Arial" w:cs="Arial"/>
          <w:color w:val="000000" w:themeColor="text1"/>
        </w:rPr>
        <w:t>5. Das Durchblasen der eigenen Instrumente beispielsweise zur Säuberung sollte in</w:t>
      </w:r>
      <w:r w:rsidR="00EB6F16" w:rsidRPr="00035B44">
        <w:rPr>
          <w:rFonts w:ascii="Arial" w:hAnsi="Arial" w:cs="Arial"/>
          <w:color w:val="000000" w:themeColor="text1"/>
        </w:rPr>
        <w:t xml:space="preserve"> </w:t>
      </w:r>
      <w:r w:rsidRPr="00035B44">
        <w:rPr>
          <w:rFonts w:ascii="Arial" w:hAnsi="Arial" w:cs="Arial"/>
          <w:color w:val="000000" w:themeColor="text1"/>
        </w:rPr>
        <w:t>der Häuslichkeit vorgenommen werden.</w:t>
      </w:r>
    </w:p>
    <w:p w14:paraId="1CC89BB5" w14:textId="77777777" w:rsidR="00AC595A" w:rsidRPr="00035B44" w:rsidRDefault="00AC595A" w:rsidP="00B473BB">
      <w:pPr>
        <w:ind w:left="360"/>
        <w:rPr>
          <w:rFonts w:ascii="Arial" w:hAnsi="Arial" w:cs="Arial"/>
          <w:color w:val="000000" w:themeColor="text1"/>
          <w:sz w:val="14"/>
          <w:szCs w:val="14"/>
        </w:rPr>
      </w:pPr>
    </w:p>
    <w:p w14:paraId="0798DC70" w14:textId="626A22DE" w:rsidR="007B1B30" w:rsidRPr="00035B44" w:rsidRDefault="00501F5D" w:rsidP="00B473BB">
      <w:pPr>
        <w:ind w:left="360"/>
        <w:rPr>
          <w:rFonts w:ascii="Arial" w:hAnsi="Arial" w:cs="Arial"/>
          <w:color w:val="000000" w:themeColor="text1"/>
        </w:rPr>
      </w:pPr>
      <w:r w:rsidRPr="00035B44">
        <w:rPr>
          <w:rFonts w:ascii="Arial" w:hAnsi="Arial" w:cs="Arial"/>
          <w:color w:val="000000" w:themeColor="text1"/>
        </w:rPr>
        <w:t>6. Die Bespannung der Schalltrichter mit Textilabdeckung ist vorzusehen.</w:t>
      </w:r>
    </w:p>
    <w:p w14:paraId="3BB8D8A1" w14:textId="77777777" w:rsidR="00AC595A" w:rsidRPr="00035B44" w:rsidRDefault="00AC595A" w:rsidP="00252212">
      <w:pPr>
        <w:ind w:left="360"/>
        <w:rPr>
          <w:rFonts w:ascii="Arial" w:hAnsi="Arial" w:cs="Arial"/>
          <w:color w:val="000000" w:themeColor="text1"/>
          <w:sz w:val="14"/>
          <w:szCs w:val="14"/>
        </w:rPr>
      </w:pPr>
    </w:p>
    <w:p w14:paraId="03C0E1C3" w14:textId="570A284C" w:rsidR="007B1B30" w:rsidRPr="00035B44" w:rsidRDefault="00501F5D" w:rsidP="00252212">
      <w:pPr>
        <w:ind w:left="360"/>
        <w:rPr>
          <w:rFonts w:ascii="Arial" w:hAnsi="Arial" w:cs="Arial"/>
          <w:color w:val="000000" w:themeColor="text1"/>
        </w:rPr>
      </w:pPr>
      <w:r w:rsidRPr="00035B44">
        <w:rPr>
          <w:rFonts w:ascii="Arial" w:hAnsi="Arial" w:cs="Arial"/>
          <w:color w:val="000000" w:themeColor="text1"/>
        </w:rPr>
        <w:t>7. Zu den einzelnen Instrumenten siehe auch: FAQ des VdM unter</w:t>
      </w:r>
      <w:r w:rsidR="00EB6F16" w:rsidRPr="00035B44">
        <w:rPr>
          <w:rFonts w:ascii="Arial" w:hAnsi="Arial" w:cs="Arial"/>
          <w:color w:val="000000" w:themeColor="text1"/>
        </w:rPr>
        <w:t xml:space="preserve"> </w:t>
      </w:r>
      <w:r w:rsidRPr="00035B44">
        <w:rPr>
          <w:rFonts w:ascii="Arial" w:hAnsi="Arial" w:cs="Arial"/>
          <w:color w:val="000000" w:themeColor="text1"/>
        </w:rPr>
        <w:t>https://www.musikschulen.de/medien/doks/Corona/faq_blaeserunterrichtcorona.pdf</w:t>
      </w:r>
      <w:r w:rsidR="007B1B30" w:rsidRPr="00035B44">
        <w:rPr>
          <w:rFonts w:ascii="Arial" w:hAnsi="Arial" w:cs="Arial"/>
          <w:color w:val="000000" w:themeColor="text1"/>
        </w:rPr>
        <w:br w:type="page"/>
      </w:r>
    </w:p>
    <w:p w14:paraId="269FACEA" w14:textId="77777777" w:rsidR="007B1B30" w:rsidRPr="00035B44" w:rsidRDefault="00501F5D" w:rsidP="007B1B30">
      <w:pPr>
        <w:ind w:left="360"/>
        <w:jc w:val="center"/>
        <w:rPr>
          <w:rFonts w:ascii="Arial,Bold" w:hAnsi="Arial,Bold" w:cs="Arial,Bold"/>
          <w:b/>
          <w:bCs/>
          <w:color w:val="000000" w:themeColor="text1"/>
          <w:sz w:val="28"/>
          <w:szCs w:val="28"/>
        </w:rPr>
      </w:pPr>
      <w:r w:rsidRPr="00035B44">
        <w:rPr>
          <w:rFonts w:ascii="Arial,Bold" w:hAnsi="Arial,Bold" w:cs="Arial,Bold"/>
          <w:b/>
          <w:bCs/>
          <w:color w:val="000000" w:themeColor="text1"/>
          <w:sz w:val="28"/>
          <w:szCs w:val="28"/>
        </w:rPr>
        <w:lastRenderedPageBreak/>
        <w:t>Anlage 11 zu § 2 Absatz 11</w:t>
      </w:r>
    </w:p>
    <w:p w14:paraId="327C3B04" w14:textId="77777777" w:rsidR="00252212" w:rsidRPr="00035B44" w:rsidRDefault="00501F5D" w:rsidP="007B1B30">
      <w:pPr>
        <w:ind w:left="360"/>
        <w:jc w:val="center"/>
        <w:rPr>
          <w:rFonts w:ascii="Arial,Bold" w:hAnsi="Arial,Bold" w:cs="Arial,Bold"/>
          <w:b/>
          <w:bCs/>
          <w:color w:val="000000" w:themeColor="text1"/>
        </w:rPr>
      </w:pPr>
      <w:r w:rsidRPr="00035B44">
        <w:rPr>
          <w:rFonts w:ascii="Arial,Bold" w:hAnsi="Arial,Bold" w:cs="Arial,Bold"/>
          <w:b/>
          <w:bCs/>
          <w:color w:val="000000" w:themeColor="text1"/>
        </w:rPr>
        <w:t>Auflagen für ortsgebundene und mobile Freizeitparks (Schausteller)</w:t>
      </w:r>
    </w:p>
    <w:p w14:paraId="478ACBE4" w14:textId="6B2CD88B" w:rsidR="007B1B30" w:rsidRPr="00035B44" w:rsidRDefault="00501F5D" w:rsidP="007B1B30">
      <w:pPr>
        <w:ind w:left="360"/>
        <w:jc w:val="center"/>
        <w:rPr>
          <w:rFonts w:ascii="Arial,Bold" w:hAnsi="Arial,Bold" w:cs="Arial,Bold"/>
          <w:b/>
          <w:bCs/>
          <w:color w:val="000000" w:themeColor="text1"/>
        </w:rPr>
      </w:pPr>
      <w:r w:rsidRPr="00035B44">
        <w:rPr>
          <w:rFonts w:ascii="Arial,Bold" w:hAnsi="Arial,Bold" w:cs="Arial,Bold"/>
          <w:b/>
          <w:bCs/>
          <w:color w:val="000000" w:themeColor="text1"/>
        </w:rPr>
        <w:t>(aufgehoben)</w:t>
      </w:r>
    </w:p>
    <w:p w14:paraId="0F719FDF" w14:textId="62F0DF4B" w:rsidR="007B1B30" w:rsidRPr="00035B44" w:rsidRDefault="007B1B30" w:rsidP="007B1B30">
      <w:pPr>
        <w:ind w:left="360"/>
        <w:jc w:val="center"/>
        <w:rPr>
          <w:rFonts w:ascii="Arial,Bold" w:hAnsi="Arial,Bold" w:cs="Arial,Bold"/>
          <w:b/>
          <w:bCs/>
          <w:color w:val="000000" w:themeColor="text1"/>
        </w:rPr>
      </w:pPr>
    </w:p>
    <w:p w14:paraId="4DB32E17" w14:textId="579BC721" w:rsidR="00252212" w:rsidRPr="00035B44" w:rsidRDefault="00252212" w:rsidP="007B1B30">
      <w:pPr>
        <w:ind w:left="360"/>
        <w:jc w:val="center"/>
        <w:rPr>
          <w:rFonts w:ascii="Arial,Bold" w:hAnsi="Arial,Bold" w:cs="Arial,Bold"/>
          <w:b/>
          <w:bCs/>
          <w:color w:val="000000" w:themeColor="text1"/>
        </w:rPr>
      </w:pPr>
    </w:p>
    <w:p w14:paraId="0E33218C" w14:textId="77777777" w:rsidR="00252212" w:rsidRPr="00035B44" w:rsidRDefault="00252212" w:rsidP="007B1B30">
      <w:pPr>
        <w:ind w:left="360"/>
        <w:jc w:val="center"/>
        <w:rPr>
          <w:rFonts w:ascii="Arial,Bold" w:hAnsi="Arial,Bold" w:cs="Arial,Bold"/>
          <w:b/>
          <w:bCs/>
          <w:color w:val="000000" w:themeColor="text1"/>
        </w:rPr>
      </w:pPr>
    </w:p>
    <w:p w14:paraId="1B63E6C4" w14:textId="77777777" w:rsidR="007B1B30" w:rsidRPr="00035B44" w:rsidRDefault="00501F5D" w:rsidP="007B1B30">
      <w:pPr>
        <w:ind w:left="360"/>
        <w:jc w:val="center"/>
        <w:rPr>
          <w:rFonts w:ascii="Arial,Bold" w:hAnsi="Arial,Bold" w:cs="Arial,Bold"/>
          <w:b/>
          <w:bCs/>
          <w:color w:val="000000" w:themeColor="text1"/>
          <w:sz w:val="28"/>
          <w:szCs w:val="28"/>
        </w:rPr>
      </w:pPr>
      <w:r w:rsidRPr="00035B44">
        <w:rPr>
          <w:rFonts w:ascii="Arial,Bold" w:hAnsi="Arial,Bold" w:cs="Arial,Bold"/>
          <w:b/>
          <w:bCs/>
          <w:color w:val="000000" w:themeColor="text1"/>
          <w:sz w:val="28"/>
          <w:szCs w:val="28"/>
        </w:rPr>
        <w:t>Anlage 12 zu § 2 Absatz 12</w:t>
      </w:r>
    </w:p>
    <w:p w14:paraId="55A64C3C" w14:textId="77777777" w:rsidR="00252212" w:rsidRPr="00035B44" w:rsidRDefault="00501F5D" w:rsidP="007B1B30">
      <w:pPr>
        <w:ind w:left="360"/>
        <w:jc w:val="center"/>
        <w:rPr>
          <w:rFonts w:ascii="Arial,Bold" w:hAnsi="Arial,Bold" w:cs="Arial,Bold"/>
          <w:b/>
          <w:bCs/>
          <w:color w:val="000000" w:themeColor="text1"/>
        </w:rPr>
      </w:pPr>
      <w:r w:rsidRPr="00035B44">
        <w:rPr>
          <w:rFonts w:ascii="Arial,Bold" w:hAnsi="Arial,Bold" w:cs="Arial,Bold"/>
          <w:b/>
          <w:bCs/>
          <w:color w:val="000000" w:themeColor="text1"/>
        </w:rPr>
        <w:t>Auflagen für Zirkusse</w:t>
      </w:r>
    </w:p>
    <w:p w14:paraId="37879B21" w14:textId="0BE46FEB" w:rsidR="007B1B30" w:rsidRPr="00035B44" w:rsidRDefault="00501F5D" w:rsidP="007B1B30">
      <w:pPr>
        <w:ind w:left="360"/>
        <w:jc w:val="center"/>
        <w:rPr>
          <w:rFonts w:ascii="Arial,Bold" w:hAnsi="Arial,Bold" w:cs="Arial,Bold"/>
          <w:b/>
          <w:bCs/>
          <w:color w:val="000000" w:themeColor="text1"/>
        </w:rPr>
      </w:pPr>
      <w:r w:rsidRPr="00035B44">
        <w:rPr>
          <w:rFonts w:ascii="Arial,Bold" w:hAnsi="Arial,Bold" w:cs="Arial,Bold"/>
          <w:b/>
          <w:bCs/>
          <w:color w:val="000000" w:themeColor="text1"/>
        </w:rPr>
        <w:t>(aufgehoben)</w:t>
      </w:r>
    </w:p>
    <w:p w14:paraId="6E4E83F9" w14:textId="5529DA65" w:rsidR="007B1B30" w:rsidRPr="00035B44" w:rsidRDefault="007B1B30" w:rsidP="007B1B30">
      <w:pPr>
        <w:ind w:left="360"/>
        <w:jc w:val="center"/>
        <w:rPr>
          <w:rFonts w:ascii="Arial,Bold" w:hAnsi="Arial,Bold" w:cs="Arial,Bold"/>
          <w:b/>
          <w:bCs/>
          <w:color w:val="000000" w:themeColor="text1"/>
        </w:rPr>
      </w:pPr>
    </w:p>
    <w:p w14:paraId="41AC471B" w14:textId="5A9AADA8" w:rsidR="007B1B30" w:rsidRPr="00035B44" w:rsidRDefault="007B1B30" w:rsidP="007B1B30">
      <w:pPr>
        <w:ind w:left="360"/>
        <w:jc w:val="center"/>
        <w:rPr>
          <w:rFonts w:ascii="Arial,Bold" w:hAnsi="Arial,Bold" w:cs="Arial,Bold"/>
          <w:b/>
          <w:bCs/>
          <w:color w:val="000000" w:themeColor="text1"/>
        </w:rPr>
      </w:pPr>
    </w:p>
    <w:p w14:paraId="7B04EFE7" w14:textId="77777777" w:rsidR="00252212" w:rsidRPr="00035B44" w:rsidRDefault="00252212" w:rsidP="007B1B30">
      <w:pPr>
        <w:ind w:left="360"/>
        <w:jc w:val="center"/>
        <w:rPr>
          <w:rFonts w:ascii="Arial,Bold" w:hAnsi="Arial,Bold" w:cs="Arial,Bold"/>
          <w:b/>
          <w:bCs/>
          <w:color w:val="000000" w:themeColor="text1"/>
        </w:rPr>
      </w:pPr>
    </w:p>
    <w:p w14:paraId="0764A23A" w14:textId="74A30AA0" w:rsidR="007B1B30" w:rsidRPr="007724F1" w:rsidRDefault="00501F5D" w:rsidP="00C8326A">
      <w:pPr>
        <w:ind w:left="360"/>
        <w:jc w:val="center"/>
        <w:rPr>
          <w:rFonts w:ascii="Arial,Bold" w:hAnsi="Arial,Bold" w:cs="Arial,Bold"/>
          <w:b/>
          <w:bCs/>
          <w:sz w:val="28"/>
          <w:szCs w:val="28"/>
        </w:rPr>
      </w:pPr>
      <w:bookmarkStart w:id="8" w:name="Anlage_13"/>
      <w:r w:rsidRPr="007724F1">
        <w:rPr>
          <w:rFonts w:ascii="Arial,Bold" w:hAnsi="Arial,Bold" w:cs="Arial,Bold"/>
          <w:b/>
          <w:bCs/>
          <w:sz w:val="28"/>
          <w:szCs w:val="28"/>
        </w:rPr>
        <w:t>Anlage 13 zu § 2 Absatz 13</w:t>
      </w:r>
      <w:bookmarkEnd w:id="8"/>
    </w:p>
    <w:p w14:paraId="7857E0D7" w14:textId="77777777" w:rsidR="00A1360C" w:rsidRPr="007724F1" w:rsidRDefault="00A1360C" w:rsidP="00C8326A">
      <w:pPr>
        <w:ind w:left="360"/>
        <w:jc w:val="center"/>
        <w:rPr>
          <w:rFonts w:ascii="Arial,Bold" w:hAnsi="Arial,Bold" w:cs="Arial,Bold"/>
          <w:b/>
          <w:bCs/>
          <w:sz w:val="28"/>
          <w:szCs w:val="28"/>
        </w:rPr>
      </w:pPr>
    </w:p>
    <w:p w14:paraId="4EF782A2" w14:textId="69B256C9" w:rsidR="007B1B30" w:rsidRPr="007724F1" w:rsidRDefault="00501F5D" w:rsidP="00C8326A">
      <w:pPr>
        <w:ind w:left="360"/>
        <w:jc w:val="center"/>
        <w:rPr>
          <w:rFonts w:ascii="Arial,Bold" w:hAnsi="Arial,Bold" w:cs="Arial,Bold"/>
          <w:b/>
          <w:bCs/>
        </w:rPr>
      </w:pPr>
      <w:r w:rsidRPr="007724F1">
        <w:rPr>
          <w:rFonts w:ascii="Arial,Bold" w:hAnsi="Arial,Bold" w:cs="Arial,Bold"/>
          <w:b/>
          <w:bCs/>
        </w:rPr>
        <w:t>Auflagen für Zoos, Tier- und Vogelparks und botanischen</w:t>
      </w:r>
      <w:r w:rsidR="00EB6F16" w:rsidRPr="007724F1">
        <w:rPr>
          <w:rFonts w:ascii="Arial,Bold" w:hAnsi="Arial,Bold" w:cs="Arial,Bold"/>
          <w:b/>
          <w:bCs/>
        </w:rPr>
        <w:t xml:space="preserve"> </w:t>
      </w:r>
      <w:r w:rsidRPr="007724F1">
        <w:rPr>
          <w:rFonts w:ascii="Arial,Bold" w:hAnsi="Arial,Bold" w:cs="Arial,Bold"/>
          <w:b/>
          <w:bCs/>
        </w:rPr>
        <w:t>Gärten</w:t>
      </w:r>
      <w:r w:rsidR="00E7133B" w:rsidRPr="007724F1">
        <w:rPr>
          <w:rFonts w:ascii="Arial,Bold" w:hAnsi="Arial,Bold" w:cs="Arial,Bold"/>
          <w:b/>
          <w:bCs/>
        </w:rPr>
        <w:t xml:space="preserve"> im Außenbereich</w:t>
      </w:r>
    </w:p>
    <w:p w14:paraId="671A504D" w14:textId="77B11AE3" w:rsidR="00E7133B" w:rsidRPr="007724F1" w:rsidRDefault="00E7133B" w:rsidP="00E7133B">
      <w:pPr>
        <w:pStyle w:val="KeinLeerraum"/>
        <w:rPr>
          <w:rFonts w:ascii="Arial" w:hAnsi="Arial" w:cs="Arial"/>
        </w:rPr>
      </w:pPr>
    </w:p>
    <w:p w14:paraId="7787809F" w14:textId="14ED1D10" w:rsidR="00E7133B" w:rsidRPr="007724F1" w:rsidRDefault="00E7133B" w:rsidP="00E7133B">
      <w:pPr>
        <w:pStyle w:val="KeinLeerraum"/>
        <w:ind w:left="360"/>
        <w:rPr>
          <w:rFonts w:ascii="Arial" w:hAnsi="Arial" w:cs="Arial"/>
        </w:rPr>
      </w:pPr>
      <w:r w:rsidRPr="007724F1">
        <w:rPr>
          <w:rFonts w:ascii="Arial" w:hAnsi="Arial" w:cs="Arial"/>
        </w:rPr>
        <w:t>1. Es ist ein einrichtungsbezogenes Hygiene- und Sicherheitskonzept zu erstellen, welches umzusetzen und auf Anforderung der zuständigen Gesundheitsbehörde im Sinne des § 2 Absatz 1 Infektionsschutzausführungsgesetz Mecklenburg-Vorpommern vorzulegen ist.</w:t>
      </w:r>
    </w:p>
    <w:p w14:paraId="6780A728" w14:textId="77777777" w:rsidR="00E7133B" w:rsidRPr="007724F1" w:rsidRDefault="00E7133B" w:rsidP="00E7133B">
      <w:pPr>
        <w:pStyle w:val="KeinLeerraum"/>
        <w:ind w:left="360"/>
        <w:rPr>
          <w:rFonts w:ascii="Arial" w:hAnsi="Arial" w:cs="Arial"/>
          <w:sz w:val="14"/>
          <w:szCs w:val="14"/>
        </w:rPr>
      </w:pPr>
    </w:p>
    <w:p w14:paraId="245E4E1F" w14:textId="69031B5B" w:rsidR="00E7133B" w:rsidRPr="007724F1" w:rsidRDefault="00E7133B" w:rsidP="00E7133B">
      <w:pPr>
        <w:pStyle w:val="KeinLeerraum"/>
        <w:ind w:left="360"/>
        <w:rPr>
          <w:rFonts w:ascii="Arial" w:hAnsi="Arial" w:cs="Arial"/>
        </w:rPr>
      </w:pPr>
      <w:r w:rsidRPr="007724F1">
        <w:rPr>
          <w:rFonts w:ascii="Arial" w:hAnsi="Arial" w:cs="Arial"/>
        </w:rPr>
        <w:t>2. Es ist ein Abstand von mindestens 1,5 Meter Abstand zu anderen Personen einzuhalten.</w:t>
      </w:r>
    </w:p>
    <w:p w14:paraId="373D7183" w14:textId="77777777" w:rsidR="00E7133B" w:rsidRPr="007724F1" w:rsidRDefault="00E7133B" w:rsidP="00E7133B">
      <w:pPr>
        <w:pStyle w:val="KeinLeerraum"/>
        <w:ind w:left="360"/>
        <w:rPr>
          <w:rFonts w:ascii="Arial" w:hAnsi="Arial" w:cs="Arial"/>
          <w:sz w:val="14"/>
          <w:szCs w:val="14"/>
        </w:rPr>
      </w:pPr>
    </w:p>
    <w:p w14:paraId="50E7C690" w14:textId="52AB9792" w:rsidR="00E7133B" w:rsidRPr="007724F1" w:rsidRDefault="00E7133B" w:rsidP="00E7133B">
      <w:pPr>
        <w:pStyle w:val="KeinLeerraum"/>
        <w:ind w:left="360"/>
        <w:rPr>
          <w:rFonts w:ascii="Arial" w:hAnsi="Arial" w:cs="Arial"/>
        </w:rPr>
      </w:pPr>
      <w:r w:rsidRPr="007724F1">
        <w:rPr>
          <w:rFonts w:ascii="Arial" w:hAnsi="Arial" w:cs="Arial"/>
        </w:rPr>
        <w:t>3. Besucherzahlen sind so zu begrenzen, dass die Einhaltung des Mindestabstandes von 1,5 Meter, ausgenommen zwischen Angehörigen eines Hausstandes und Begleitpersonen Pflegebedürftiger, gewährleistet werden kann.</w:t>
      </w:r>
    </w:p>
    <w:p w14:paraId="1BE2ACE2" w14:textId="77777777" w:rsidR="00E7133B" w:rsidRPr="007724F1" w:rsidRDefault="00E7133B" w:rsidP="00E7133B">
      <w:pPr>
        <w:pStyle w:val="KeinLeerraum"/>
        <w:ind w:left="360"/>
        <w:rPr>
          <w:rFonts w:ascii="Arial" w:hAnsi="Arial" w:cs="Arial"/>
          <w:sz w:val="14"/>
          <w:szCs w:val="14"/>
        </w:rPr>
      </w:pPr>
    </w:p>
    <w:p w14:paraId="31499500" w14:textId="6FA91F3E" w:rsidR="00E7133B" w:rsidRPr="007724F1" w:rsidRDefault="00E7133B" w:rsidP="00E7133B">
      <w:pPr>
        <w:pStyle w:val="KeinLeerraum"/>
        <w:ind w:left="360"/>
        <w:rPr>
          <w:rFonts w:ascii="Arial" w:hAnsi="Arial" w:cs="Arial"/>
        </w:rPr>
      </w:pPr>
      <w:r w:rsidRPr="007724F1">
        <w:rPr>
          <w:rFonts w:ascii="Arial" w:hAnsi="Arial" w:cs="Arial"/>
        </w:rPr>
        <w:t>4. Betreiberinnen und Betreiber haben Vorkehrungen zu treffen, um zur Einhaltung der Vorgaben von Nummer 3 den Zutritt an den Haupteingängen zu steuern. Sie haben ferner Vorkehrungen zu treffen, dass es auf den Verkehrsflächen nicht zu Ansammlungen kommt, bei denen der Mindestabstand von 1,5 Meter zu anderen Personen, ausgenommen zwischen Angehörigen des eigenen Hausstandes und Begleitpersonen Pflegebedürftiger, nicht eingehalten wird.</w:t>
      </w:r>
    </w:p>
    <w:p w14:paraId="462078BF" w14:textId="77777777" w:rsidR="00E7133B" w:rsidRPr="007724F1" w:rsidRDefault="00E7133B" w:rsidP="00E7133B">
      <w:pPr>
        <w:pStyle w:val="KeinLeerraum"/>
        <w:ind w:left="360"/>
        <w:rPr>
          <w:rFonts w:ascii="Arial" w:hAnsi="Arial" w:cs="Arial"/>
          <w:sz w:val="14"/>
          <w:szCs w:val="14"/>
        </w:rPr>
      </w:pPr>
    </w:p>
    <w:p w14:paraId="6E1BF3E9" w14:textId="6EB75F99" w:rsidR="00E7133B" w:rsidRPr="007724F1" w:rsidRDefault="00E7133B" w:rsidP="00E7133B">
      <w:pPr>
        <w:pStyle w:val="KeinLeerraum"/>
        <w:ind w:left="360"/>
        <w:rPr>
          <w:rFonts w:ascii="Arial" w:hAnsi="Arial" w:cs="Arial"/>
        </w:rPr>
      </w:pPr>
      <w:r w:rsidRPr="007724F1">
        <w:rPr>
          <w:rFonts w:ascii="Arial" w:hAnsi="Arial" w:cs="Arial"/>
        </w:rPr>
        <w:t xml:space="preserve">5. Die anwesenden Personen sind in einer Anwesenheitsliste zu erfassen, die mindestens die folgenden Angaben enthalten muss: Vor- und Familienname, vollständige Anschrift, Telefonnummer sowie Datum und Uhrzeit. Die Anwesenheitsliste ist von der Einrichtung für die Dauer von vier Wochen nach Ende der Behandlung aufzubewahren und der zuständigen Gesundheitsbehörde im Sinne des § 2 Absatz 1 Infektionsschutzausführungsgesetz Mecklenburg-Vorpommern auf Verlangen vollständig herauszugeben. Die zu erhebenden personenbezogenen Daten dürfen zu keinem anderen Zweck, insbesondere nicht zu Werbezwecken, weiterverarbeitet werden. Die Informationspflicht nach Artikel 13 der Datenschutzgrundverordnung kann durch einen Aushang erfüllt werden. Die Anwesenheitsliste ist so zu führen und zu verwahren, dass die personenbezogenen Daten für Dritte, insbesondere andere Besucher, nicht zugänglich sind. Wenn sie nicht von der Gesundheitsbehörde angefordert wird, ist die Anwesenheitsliste unverzüglich nach Ablauf der Aufbewahrungsfrist zu vernichten. Die Personen, die sich in die Anwesenheitsliste einzutragen haben, sind verpflichtet, vollständige und wahrheitsgemäße Angaben zu den Daten zu machen. Die oder der zur </w:t>
      </w:r>
      <w:r w:rsidRPr="007724F1">
        <w:rPr>
          <w:rFonts w:ascii="Arial" w:hAnsi="Arial" w:cs="Arial"/>
        </w:rPr>
        <w:lastRenderedPageBreak/>
        <w:t>Datenerhebung Verpflichtete hat zu prüfen, ob die angegebenen Kontaktdaten vollständig sind und ob diese offenkundig falsche Angaben enthalten (Plausibilitätsprüfung). Personen, die die Erhebung ihrer Kontaktdaten verweigern oder unvollständige oder falsche Angaben machen, sind von der Tätigkeit beziehungsweise der Inanspruchnahme der Leistung auszuschließen. Die verpflichtende Dokumentation zur Kontaktnachverfolgung soll</w:t>
      </w:r>
      <w:r w:rsidR="00315401">
        <w:rPr>
          <w:rFonts w:ascii="Arial" w:hAnsi="Arial" w:cs="Arial"/>
        </w:rPr>
        <w:t xml:space="preserve"> </w:t>
      </w:r>
      <w:r w:rsidRPr="007724F1">
        <w:rPr>
          <w:rFonts w:ascii="Arial" w:hAnsi="Arial" w:cs="Arial"/>
        </w:rPr>
        <w:t>in elektronischer Form landeseinheitlich mittels der LUCA-App erfolgen.</w:t>
      </w:r>
    </w:p>
    <w:p w14:paraId="1FF0F655" w14:textId="77777777" w:rsidR="00E7133B" w:rsidRPr="007724F1" w:rsidRDefault="00E7133B" w:rsidP="00E7133B">
      <w:pPr>
        <w:pStyle w:val="KeinLeerraum"/>
        <w:ind w:left="360"/>
        <w:rPr>
          <w:rFonts w:ascii="Arial" w:hAnsi="Arial" w:cs="Arial"/>
          <w:sz w:val="14"/>
          <w:szCs w:val="14"/>
        </w:rPr>
      </w:pPr>
    </w:p>
    <w:p w14:paraId="27E62BE0" w14:textId="42845428" w:rsidR="00E7133B" w:rsidRPr="007724F1" w:rsidRDefault="00E7133B" w:rsidP="00E7133B">
      <w:pPr>
        <w:pStyle w:val="KeinLeerraum"/>
        <w:ind w:left="360"/>
        <w:rPr>
          <w:rFonts w:ascii="Arial" w:hAnsi="Arial" w:cs="Arial"/>
        </w:rPr>
      </w:pPr>
      <w:r w:rsidRPr="007724F1">
        <w:rPr>
          <w:rFonts w:ascii="Arial" w:hAnsi="Arial" w:cs="Arial"/>
        </w:rPr>
        <w:t>6. Die Besucher sind über gut sichtbare Aushänge und gegebenenfalls regelmäßige Durchsagen über die Verpflichtung zur Abstandsregelung und zur Einhaltung der Schutzmaßnahmen zu informieren. Bei Zuwiderhandlungen sind unverzüglich Hausverbote auszusprechen.</w:t>
      </w:r>
    </w:p>
    <w:p w14:paraId="699D4F2E" w14:textId="77777777" w:rsidR="00E7133B" w:rsidRPr="007724F1" w:rsidRDefault="00E7133B" w:rsidP="00E7133B">
      <w:pPr>
        <w:pStyle w:val="KeinLeerraum"/>
        <w:ind w:left="360"/>
        <w:rPr>
          <w:rFonts w:ascii="Arial" w:hAnsi="Arial" w:cs="Arial"/>
          <w:sz w:val="14"/>
          <w:szCs w:val="14"/>
        </w:rPr>
      </w:pPr>
    </w:p>
    <w:p w14:paraId="55243D6B" w14:textId="77777777" w:rsidR="00E7133B" w:rsidRPr="007724F1" w:rsidRDefault="00E7133B" w:rsidP="00E7133B">
      <w:pPr>
        <w:pStyle w:val="KeinLeerraum"/>
        <w:ind w:left="360"/>
        <w:rPr>
          <w:rFonts w:ascii="Arial" w:hAnsi="Arial" w:cs="Arial"/>
        </w:rPr>
      </w:pPr>
      <w:r w:rsidRPr="007724F1">
        <w:rPr>
          <w:rFonts w:ascii="Arial" w:hAnsi="Arial" w:cs="Arial"/>
        </w:rPr>
        <w:t xml:space="preserve">7. Aus hygienischen Gründen sind Beschäftigte und Besucher auf die Nutzung der bargeldlosen Bezahlung hinzuweisen. </w:t>
      </w:r>
    </w:p>
    <w:p w14:paraId="5F132FBB" w14:textId="77777777" w:rsidR="00E7133B" w:rsidRPr="007724F1" w:rsidRDefault="00E7133B" w:rsidP="00E7133B">
      <w:pPr>
        <w:pStyle w:val="KeinLeerraum"/>
        <w:ind w:left="360"/>
        <w:rPr>
          <w:rFonts w:ascii="Arial" w:hAnsi="Arial" w:cs="Arial"/>
          <w:sz w:val="14"/>
          <w:szCs w:val="14"/>
        </w:rPr>
      </w:pPr>
    </w:p>
    <w:p w14:paraId="52A36F35" w14:textId="6E054363" w:rsidR="00E7133B" w:rsidRPr="007724F1" w:rsidRDefault="00E7133B" w:rsidP="00E7133B">
      <w:pPr>
        <w:pStyle w:val="KeinLeerraum"/>
        <w:ind w:left="360"/>
        <w:rPr>
          <w:rFonts w:ascii="Arial" w:hAnsi="Arial" w:cs="Arial"/>
        </w:rPr>
      </w:pPr>
      <w:r w:rsidRPr="007724F1">
        <w:rPr>
          <w:rFonts w:ascii="Arial" w:hAnsi="Arial" w:cs="Arial"/>
        </w:rPr>
        <w:t>8. Mitarbeiterinnen und Mitarbeiter sowie Besucherinnen und Besucher sind in geeigneter Weise (zum Beispiel durch Hinweisschilder an Eingangstüren) darauf hinzuweisen, dass bei akuten Atemwegserkrankungen die Tätigkeit beziehungsweise die Inanspruchnahme der Leistung ausgeschlossen ist, sofern sie nicht durch ein ärztliches Attest nachweisen können, dass sie nicht an COVID-19 erkrankt sind.</w:t>
      </w:r>
    </w:p>
    <w:p w14:paraId="5AF729B8" w14:textId="77777777" w:rsidR="00E7133B" w:rsidRPr="007724F1" w:rsidRDefault="00E7133B" w:rsidP="00E7133B">
      <w:pPr>
        <w:pStyle w:val="KeinLeerraum"/>
        <w:ind w:left="360"/>
        <w:rPr>
          <w:rFonts w:ascii="Arial" w:hAnsi="Arial" w:cs="Arial"/>
          <w:sz w:val="14"/>
          <w:szCs w:val="14"/>
        </w:rPr>
      </w:pPr>
    </w:p>
    <w:p w14:paraId="487965BF" w14:textId="7441335D" w:rsidR="00E7133B" w:rsidRPr="007724F1" w:rsidRDefault="00E7133B" w:rsidP="00E7133B">
      <w:pPr>
        <w:pStyle w:val="KeinLeerraum"/>
        <w:ind w:firstLine="360"/>
        <w:rPr>
          <w:rFonts w:ascii="Arial" w:hAnsi="Arial" w:cs="Arial"/>
        </w:rPr>
      </w:pPr>
      <w:r w:rsidRPr="007724F1">
        <w:rPr>
          <w:rFonts w:ascii="Arial" w:hAnsi="Arial" w:cs="Arial"/>
        </w:rPr>
        <w:t>9. Cafés und Ähnliches sind geschlossen zu halten.</w:t>
      </w:r>
      <w:r w:rsidRPr="007724F1">
        <w:rPr>
          <w:rFonts w:ascii="Arial" w:hAnsi="Arial" w:cs="Arial"/>
        </w:rPr>
        <w:br w:type="page"/>
      </w:r>
    </w:p>
    <w:p w14:paraId="51D1D37F" w14:textId="05A65B68" w:rsidR="009C1E28" w:rsidRPr="00035B44" w:rsidRDefault="00501F5D" w:rsidP="00C8326A">
      <w:pPr>
        <w:ind w:left="360"/>
        <w:jc w:val="center"/>
        <w:rPr>
          <w:rFonts w:ascii="Arial" w:hAnsi="Arial" w:cs="Arial"/>
          <w:b/>
          <w:color w:val="000000" w:themeColor="text1"/>
        </w:rPr>
      </w:pPr>
      <w:r w:rsidRPr="00035B44">
        <w:rPr>
          <w:rFonts w:ascii="Arial,Bold" w:hAnsi="Arial,Bold" w:cs="Arial,Bold"/>
          <w:b/>
          <w:bCs/>
          <w:color w:val="000000" w:themeColor="text1"/>
          <w:sz w:val="28"/>
          <w:szCs w:val="28"/>
        </w:rPr>
        <w:lastRenderedPageBreak/>
        <w:t>Anlage 14 zu § 2 Absatz 14</w:t>
      </w:r>
    </w:p>
    <w:p w14:paraId="14FCB3D0" w14:textId="3D8AF420" w:rsidR="00252212" w:rsidRPr="00035B44" w:rsidRDefault="00501F5D" w:rsidP="009C1E28">
      <w:pPr>
        <w:ind w:left="360"/>
        <w:jc w:val="center"/>
        <w:rPr>
          <w:rFonts w:ascii="Arial,Bold" w:hAnsi="Arial,Bold" w:cs="Arial,Bold"/>
          <w:b/>
          <w:bCs/>
          <w:color w:val="000000" w:themeColor="text1"/>
        </w:rPr>
      </w:pPr>
      <w:r w:rsidRPr="00035B44">
        <w:rPr>
          <w:rFonts w:ascii="Arial,Bold" w:hAnsi="Arial,Bold" w:cs="Arial,Bold"/>
          <w:b/>
          <w:bCs/>
          <w:color w:val="000000" w:themeColor="text1"/>
        </w:rPr>
        <w:t>Auflagen für Jahrmärkte, Spezialmärkte, Floh- und Trödelmärkten sowie</w:t>
      </w:r>
      <w:r w:rsidR="00EB6F16" w:rsidRPr="00035B44">
        <w:rPr>
          <w:rFonts w:ascii="Arial,Bold" w:hAnsi="Arial,Bold" w:cs="Arial,Bold"/>
          <w:b/>
          <w:bCs/>
          <w:color w:val="000000" w:themeColor="text1"/>
        </w:rPr>
        <w:t xml:space="preserve"> </w:t>
      </w:r>
      <w:r w:rsidRPr="00035B44">
        <w:rPr>
          <w:rFonts w:ascii="Arial,Bold" w:hAnsi="Arial,Bold" w:cs="Arial,Bold"/>
          <w:b/>
          <w:bCs/>
          <w:color w:val="000000" w:themeColor="text1"/>
        </w:rPr>
        <w:t>ähnliche Märkte</w:t>
      </w:r>
    </w:p>
    <w:p w14:paraId="1FFAEFE4" w14:textId="0857379A" w:rsidR="009C1E28" w:rsidRPr="00035B44" w:rsidRDefault="00501F5D" w:rsidP="009C1E28">
      <w:pPr>
        <w:ind w:left="360"/>
        <w:jc w:val="center"/>
        <w:rPr>
          <w:rFonts w:ascii="Arial,Bold" w:hAnsi="Arial,Bold" w:cs="Arial,Bold"/>
          <w:b/>
          <w:bCs/>
          <w:color w:val="000000" w:themeColor="text1"/>
        </w:rPr>
      </w:pPr>
      <w:r w:rsidRPr="00035B44">
        <w:rPr>
          <w:rFonts w:ascii="Arial,Bold" w:hAnsi="Arial,Bold" w:cs="Arial,Bold"/>
          <w:b/>
          <w:bCs/>
          <w:color w:val="000000" w:themeColor="text1"/>
        </w:rPr>
        <w:t>(aufgehoben)</w:t>
      </w:r>
    </w:p>
    <w:p w14:paraId="1FA2CDFA" w14:textId="6DFC0D22" w:rsidR="009C1E28" w:rsidRPr="00035B44" w:rsidRDefault="009C1E28" w:rsidP="009C1E28">
      <w:pPr>
        <w:ind w:left="360"/>
        <w:jc w:val="center"/>
        <w:rPr>
          <w:rFonts w:ascii="Arial,Bold" w:hAnsi="Arial,Bold" w:cs="Arial,Bold"/>
          <w:b/>
          <w:bCs/>
          <w:color w:val="000000" w:themeColor="text1"/>
        </w:rPr>
      </w:pPr>
    </w:p>
    <w:p w14:paraId="7990B6F3" w14:textId="07746403" w:rsidR="00252212" w:rsidRPr="00035B44" w:rsidRDefault="00252212" w:rsidP="009C1E28">
      <w:pPr>
        <w:ind w:left="360"/>
        <w:jc w:val="center"/>
        <w:rPr>
          <w:rFonts w:ascii="Arial,Bold" w:hAnsi="Arial,Bold" w:cs="Arial,Bold"/>
          <w:b/>
          <w:bCs/>
          <w:color w:val="000000" w:themeColor="text1"/>
        </w:rPr>
      </w:pPr>
    </w:p>
    <w:p w14:paraId="172D7A92" w14:textId="77777777" w:rsidR="00252212" w:rsidRPr="00035B44" w:rsidRDefault="00252212" w:rsidP="009C1E28">
      <w:pPr>
        <w:ind w:left="360"/>
        <w:jc w:val="center"/>
        <w:rPr>
          <w:rFonts w:ascii="Arial,Bold" w:hAnsi="Arial,Bold" w:cs="Arial,Bold"/>
          <w:b/>
          <w:bCs/>
          <w:color w:val="000000" w:themeColor="text1"/>
        </w:rPr>
      </w:pPr>
    </w:p>
    <w:p w14:paraId="5430001C" w14:textId="77777777" w:rsidR="009C1E28" w:rsidRPr="00035B44" w:rsidRDefault="00501F5D" w:rsidP="009C1E28">
      <w:pPr>
        <w:ind w:left="360"/>
        <w:jc w:val="center"/>
        <w:rPr>
          <w:rFonts w:ascii="Arial,Bold" w:hAnsi="Arial,Bold" w:cs="Arial,Bold"/>
          <w:b/>
          <w:bCs/>
          <w:color w:val="000000" w:themeColor="text1"/>
          <w:sz w:val="28"/>
          <w:szCs w:val="28"/>
        </w:rPr>
      </w:pPr>
      <w:r w:rsidRPr="00035B44">
        <w:rPr>
          <w:rFonts w:ascii="Arial,Bold" w:hAnsi="Arial,Bold" w:cs="Arial,Bold"/>
          <w:b/>
          <w:bCs/>
          <w:color w:val="000000" w:themeColor="text1"/>
          <w:sz w:val="28"/>
          <w:szCs w:val="28"/>
        </w:rPr>
        <w:t>Anlage 14a zu § 2 Absatz 14a</w:t>
      </w:r>
    </w:p>
    <w:p w14:paraId="132DAB95" w14:textId="77777777" w:rsidR="00252212" w:rsidRPr="00035B44" w:rsidRDefault="00501F5D" w:rsidP="009C1E28">
      <w:pPr>
        <w:ind w:left="360"/>
        <w:jc w:val="center"/>
        <w:rPr>
          <w:rFonts w:ascii="Arial,Bold" w:hAnsi="Arial,Bold" w:cs="Arial,Bold"/>
          <w:b/>
          <w:bCs/>
          <w:color w:val="000000" w:themeColor="text1"/>
        </w:rPr>
      </w:pPr>
      <w:r w:rsidRPr="00035B44">
        <w:rPr>
          <w:rFonts w:ascii="Arial,Bold" w:hAnsi="Arial,Bold" w:cs="Arial,Bold"/>
          <w:b/>
          <w:bCs/>
          <w:color w:val="000000" w:themeColor="text1"/>
        </w:rPr>
        <w:t>Auflagen für Jahrmärkte</w:t>
      </w:r>
    </w:p>
    <w:p w14:paraId="0724B801" w14:textId="03CE0F4D" w:rsidR="009C1E28" w:rsidRPr="00035B44" w:rsidRDefault="00501F5D" w:rsidP="009C1E28">
      <w:pPr>
        <w:ind w:left="360"/>
        <w:jc w:val="center"/>
        <w:rPr>
          <w:rFonts w:ascii="Arial,Bold" w:hAnsi="Arial,Bold" w:cs="Arial,Bold"/>
          <w:b/>
          <w:bCs/>
          <w:color w:val="000000" w:themeColor="text1"/>
        </w:rPr>
      </w:pPr>
      <w:r w:rsidRPr="00035B44">
        <w:rPr>
          <w:rFonts w:ascii="Arial,Bold" w:hAnsi="Arial,Bold" w:cs="Arial,Bold"/>
          <w:b/>
          <w:bCs/>
          <w:color w:val="000000" w:themeColor="text1"/>
        </w:rPr>
        <w:t>(aufgehoben)</w:t>
      </w:r>
    </w:p>
    <w:p w14:paraId="599FF569" w14:textId="3FC7942B" w:rsidR="009C1E28" w:rsidRPr="00035B44" w:rsidRDefault="009C1E28" w:rsidP="009C1E28">
      <w:pPr>
        <w:ind w:left="360"/>
        <w:jc w:val="center"/>
        <w:rPr>
          <w:rFonts w:ascii="Arial,Bold" w:hAnsi="Arial,Bold" w:cs="Arial,Bold"/>
          <w:b/>
          <w:bCs/>
          <w:color w:val="000000" w:themeColor="text1"/>
        </w:rPr>
      </w:pPr>
    </w:p>
    <w:p w14:paraId="668C1441" w14:textId="46C3DE59" w:rsidR="00252212" w:rsidRPr="00035B44" w:rsidRDefault="00252212" w:rsidP="009C1E28">
      <w:pPr>
        <w:ind w:left="360"/>
        <w:jc w:val="center"/>
        <w:rPr>
          <w:rFonts w:ascii="Arial,Bold" w:hAnsi="Arial,Bold" w:cs="Arial,Bold"/>
          <w:b/>
          <w:bCs/>
          <w:color w:val="000000" w:themeColor="text1"/>
        </w:rPr>
      </w:pPr>
    </w:p>
    <w:p w14:paraId="6335D5B8" w14:textId="77777777" w:rsidR="00252212" w:rsidRPr="00035B44" w:rsidRDefault="00252212" w:rsidP="009C1E28">
      <w:pPr>
        <w:ind w:left="360"/>
        <w:jc w:val="center"/>
        <w:rPr>
          <w:rFonts w:ascii="Arial,Bold" w:hAnsi="Arial,Bold" w:cs="Arial,Bold"/>
          <w:b/>
          <w:bCs/>
          <w:color w:val="000000" w:themeColor="text1"/>
        </w:rPr>
      </w:pPr>
    </w:p>
    <w:p w14:paraId="020F0D6E" w14:textId="77777777" w:rsidR="009C1E28" w:rsidRPr="00035B44" w:rsidRDefault="00501F5D" w:rsidP="009C1E28">
      <w:pPr>
        <w:ind w:left="360"/>
        <w:jc w:val="center"/>
        <w:rPr>
          <w:rFonts w:ascii="Arial,Bold" w:hAnsi="Arial,Bold" w:cs="Arial,Bold"/>
          <w:b/>
          <w:bCs/>
          <w:color w:val="000000" w:themeColor="text1"/>
          <w:sz w:val="28"/>
          <w:szCs w:val="28"/>
        </w:rPr>
      </w:pPr>
      <w:r w:rsidRPr="00035B44">
        <w:rPr>
          <w:rFonts w:ascii="Arial,Bold" w:hAnsi="Arial,Bold" w:cs="Arial,Bold"/>
          <w:b/>
          <w:bCs/>
          <w:color w:val="000000" w:themeColor="text1"/>
          <w:sz w:val="28"/>
          <w:szCs w:val="28"/>
        </w:rPr>
        <w:t>Anlage 15 für § 2 Absatz 15</w:t>
      </w:r>
    </w:p>
    <w:p w14:paraId="0521F09E" w14:textId="77777777" w:rsidR="00252212" w:rsidRPr="00035B44" w:rsidRDefault="00501F5D" w:rsidP="009C1E28">
      <w:pPr>
        <w:ind w:left="360"/>
        <w:jc w:val="center"/>
        <w:rPr>
          <w:rFonts w:ascii="Arial,Bold" w:hAnsi="Arial,Bold" w:cs="Arial,Bold"/>
          <w:b/>
          <w:bCs/>
          <w:color w:val="000000" w:themeColor="text1"/>
        </w:rPr>
      </w:pPr>
      <w:r w:rsidRPr="00035B44">
        <w:rPr>
          <w:rFonts w:ascii="Arial,Bold" w:hAnsi="Arial,Bold" w:cs="Arial,Bold"/>
          <w:b/>
          <w:bCs/>
          <w:color w:val="000000" w:themeColor="text1"/>
        </w:rPr>
        <w:t>Auflagen für Tourismusaffine Dienstleistungen im Freien sowie Verleihstellen</w:t>
      </w:r>
      <w:r w:rsidR="00EB6F16" w:rsidRPr="00035B44">
        <w:rPr>
          <w:rFonts w:ascii="Arial,Bold" w:hAnsi="Arial,Bold" w:cs="Arial,Bold"/>
          <w:b/>
          <w:bCs/>
          <w:color w:val="000000" w:themeColor="text1"/>
        </w:rPr>
        <w:t xml:space="preserve"> </w:t>
      </w:r>
      <w:r w:rsidRPr="00035B44">
        <w:rPr>
          <w:rFonts w:ascii="Arial,Bold" w:hAnsi="Arial,Bold" w:cs="Arial,Bold"/>
          <w:b/>
          <w:bCs/>
          <w:color w:val="000000" w:themeColor="text1"/>
        </w:rPr>
        <w:t>von Wasserfahrzeugen und Betriebe der Fahrgastschifffahrt oder</w:t>
      </w:r>
      <w:r w:rsidR="00EB6F16" w:rsidRPr="00035B44">
        <w:rPr>
          <w:rFonts w:ascii="Arial,Bold" w:hAnsi="Arial,Bold" w:cs="Arial,Bold"/>
          <w:b/>
          <w:bCs/>
          <w:color w:val="000000" w:themeColor="text1"/>
        </w:rPr>
        <w:t xml:space="preserve"> </w:t>
      </w:r>
      <w:r w:rsidRPr="00035B44">
        <w:rPr>
          <w:rFonts w:ascii="Arial,Bold" w:hAnsi="Arial,Bold" w:cs="Arial,Bold"/>
          <w:b/>
          <w:bCs/>
          <w:color w:val="000000" w:themeColor="text1"/>
        </w:rPr>
        <w:t>Reisebusveranstaltungen und Tourismusinformationen und Besucherzentren</w:t>
      </w:r>
      <w:r w:rsidR="00EB6F16" w:rsidRPr="00035B44">
        <w:rPr>
          <w:rFonts w:ascii="Arial,Bold" w:hAnsi="Arial,Bold" w:cs="Arial,Bold"/>
          <w:b/>
          <w:bCs/>
          <w:color w:val="000000" w:themeColor="text1"/>
        </w:rPr>
        <w:t xml:space="preserve"> </w:t>
      </w:r>
      <w:r w:rsidRPr="00035B44">
        <w:rPr>
          <w:rFonts w:ascii="Arial,Bold" w:hAnsi="Arial,Bold" w:cs="Arial,Bold"/>
          <w:b/>
          <w:bCs/>
          <w:color w:val="000000" w:themeColor="text1"/>
        </w:rPr>
        <w:t>in Nationalparks, Outdoor-Freizeitangebote und ähnliche Einrichtungen</w:t>
      </w:r>
    </w:p>
    <w:p w14:paraId="6921E418" w14:textId="65799A51" w:rsidR="009C1E28" w:rsidRPr="00035B44" w:rsidRDefault="00501F5D" w:rsidP="009C1E28">
      <w:pPr>
        <w:ind w:left="360"/>
        <w:jc w:val="center"/>
        <w:rPr>
          <w:rFonts w:ascii="Arial,Bold" w:hAnsi="Arial,Bold" w:cs="Arial,Bold"/>
          <w:b/>
          <w:bCs/>
          <w:color w:val="000000" w:themeColor="text1"/>
        </w:rPr>
      </w:pPr>
      <w:r w:rsidRPr="00035B44">
        <w:rPr>
          <w:rFonts w:ascii="Arial,Bold" w:hAnsi="Arial,Bold" w:cs="Arial,Bold"/>
          <w:b/>
          <w:bCs/>
          <w:color w:val="000000" w:themeColor="text1"/>
        </w:rPr>
        <w:t>(aufgehoben)</w:t>
      </w:r>
    </w:p>
    <w:p w14:paraId="1286B91E" w14:textId="77777777" w:rsidR="009C1E28" w:rsidRPr="00035B44" w:rsidRDefault="009C1E28" w:rsidP="009C1E28">
      <w:pPr>
        <w:ind w:left="360"/>
        <w:jc w:val="center"/>
        <w:rPr>
          <w:rFonts w:ascii="Arial,Bold" w:hAnsi="Arial,Bold" w:cs="Arial,Bold"/>
          <w:b/>
          <w:bCs/>
          <w:color w:val="000000" w:themeColor="text1"/>
        </w:rPr>
      </w:pPr>
    </w:p>
    <w:p w14:paraId="094A86B8" w14:textId="2354E86F" w:rsidR="009C1E28" w:rsidRPr="00035B44" w:rsidRDefault="009C1E28" w:rsidP="009C1E28">
      <w:pPr>
        <w:ind w:left="360"/>
        <w:jc w:val="center"/>
        <w:rPr>
          <w:rFonts w:ascii="Arial,Bold" w:hAnsi="Arial,Bold" w:cs="Arial,Bold"/>
          <w:b/>
          <w:bCs/>
          <w:color w:val="000000" w:themeColor="text1"/>
        </w:rPr>
      </w:pPr>
    </w:p>
    <w:p w14:paraId="0B65B615" w14:textId="77777777" w:rsidR="00252212" w:rsidRPr="00035B44" w:rsidRDefault="00252212" w:rsidP="009C1E28">
      <w:pPr>
        <w:ind w:left="360"/>
        <w:jc w:val="center"/>
        <w:rPr>
          <w:rFonts w:ascii="Arial,Bold" w:hAnsi="Arial,Bold" w:cs="Arial,Bold"/>
          <w:b/>
          <w:bCs/>
          <w:color w:val="000000" w:themeColor="text1"/>
        </w:rPr>
      </w:pPr>
    </w:p>
    <w:p w14:paraId="1AD166F5" w14:textId="79B29C83" w:rsidR="009C1E28" w:rsidRPr="00035B44" w:rsidRDefault="00501F5D" w:rsidP="00C8326A">
      <w:pPr>
        <w:ind w:left="360"/>
        <w:jc w:val="center"/>
        <w:rPr>
          <w:rFonts w:ascii="Arial,Bold" w:hAnsi="Arial,Bold" w:cs="Arial,Bold"/>
          <w:b/>
          <w:bCs/>
          <w:color w:val="000000" w:themeColor="text1"/>
          <w:sz w:val="28"/>
          <w:szCs w:val="28"/>
        </w:rPr>
      </w:pPr>
      <w:bookmarkStart w:id="9" w:name="Anlage_16"/>
      <w:r w:rsidRPr="00035B44">
        <w:rPr>
          <w:rFonts w:ascii="Arial,Bold" w:hAnsi="Arial,Bold" w:cs="Arial,Bold"/>
          <w:b/>
          <w:bCs/>
          <w:color w:val="000000" w:themeColor="text1"/>
          <w:sz w:val="28"/>
          <w:szCs w:val="28"/>
        </w:rPr>
        <w:t>Anlage 16 zu § 2 Absatz 16</w:t>
      </w:r>
      <w:bookmarkEnd w:id="9"/>
    </w:p>
    <w:p w14:paraId="607EB942" w14:textId="77777777" w:rsidR="009C1E28" w:rsidRPr="00035B44" w:rsidRDefault="00501F5D" w:rsidP="009C1E28">
      <w:pPr>
        <w:ind w:left="360"/>
        <w:jc w:val="center"/>
        <w:rPr>
          <w:rFonts w:ascii="Arial,Bold" w:hAnsi="Arial,Bold" w:cs="Arial,Bold"/>
          <w:b/>
          <w:bCs/>
          <w:color w:val="000000" w:themeColor="text1"/>
        </w:rPr>
      </w:pPr>
      <w:r w:rsidRPr="00035B44">
        <w:rPr>
          <w:rFonts w:ascii="Arial,Bold" w:hAnsi="Arial,Bold" w:cs="Arial,Bold"/>
          <w:b/>
          <w:bCs/>
          <w:color w:val="000000" w:themeColor="text1"/>
        </w:rPr>
        <w:t>Auflagen für Einrichtungen für Indoor-Freizeitaktivitäten zur Ausübung von</w:t>
      </w:r>
      <w:r w:rsidR="00EB6F16" w:rsidRPr="00035B44">
        <w:rPr>
          <w:rFonts w:ascii="Arial,Bold" w:hAnsi="Arial,Bold" w:cs="Arial,Bold"/>
          <w:b/>
          <w:bCs/>
          <w:color w:val="000000" w:themeColor="text1"/>
        </w:rPr>
        <w:t xml:space="preserve"> </w:t>
      </w:r>
      <w:r w:rsidRPr="00035B44">
        <w:rPr>
          <w:rFonts w:ascii="Arial,Bold" w:hAnsi="Arial,Bold" w:cs="Arial,Bold"/>
          <w:b/>
          <w:bCs/>
          <w:color w:val="000000" w:themeColor="text1"/>
        </w:rPr>
        <w:t>Freizeit-, Breiten- und Leistungssport (Sportbetrieb) im Rahmen des</w:t>
      </w:r>
      <w:r w:rsidR="00EB6F16" w:rsidRPr="00035B44">
        <w:rPr>
          <w:rFonts w:ascii="Arial,Bold" w:hAnsi="Arial,Bold" w:cs="Arial,Bold"/>
          <w:b/>
          <w:bCs/>
          <w:color w:val="000000" w:themeColor="text1"/>
        </w:rPr>
        <w:t xml:space="preserve"> </w:t>
      </w:r>
      <w:r w:rsidRPr="00035B44">
        <w:rPr>
          <w:rFonts w:ascii="Arial,Bold" w:hAnsi="Arial,Bold" w:cs="Arial,Bold"/>
          <w:b/>
          <w:bCs/>
          <w:color w:val="000000" w:themeColor="text1"/>
        </w:rPr>
        <w:t>Individualsports und Kinder- und Jugendsports</w:t>
      </w:r>
    </w:p>
    <w:p w14:paraId="40D9A701" w14:textId="4F4FF494" w:rsidR="009C1E28" w:rsidRDefault="00B52976" w:rsidP="00C8326A">
      <w:pPr>
        <w:ind w:left="360"/>
        <w:jc w:val="center"/>
        <w:rPr>
          <w:rFonts w:ascii="Arial" w:hAnsi="Arial" w:cs="Arial"/>
          <w:b/>
          <w:color w:val="000000" w:themeColor="text1"/>
        </w:rPr>
      </w:pPr>
      <w:r>
        <w:rPr>
          <w:rFonts w:ascii="Arial" w:hAnsi="Arial" w:cs="Arial"/>
          <w:b/>
          <w:color w:val="000000" w:themeColor="text1"/>
        </w:rPr>
        <w:t>(aufgehoben)</w:t>
      </w:r>
    </w:p>
    <w:p w14:paraId="3EBF6344" w14:textId="77777777" w:rsidR="00B52976" w:rsidRDefault="00B52976" w:rsidP="00C8326A">
      <w:pPr>
        <w:ind w:left="360"/>
        <w:jc w:val="center"/>
        <w:rPr>
          <w:rFonts w:ascii="Arial" w:hAnsi="Arial" w:cs="Arial"/>
          <w:b/>
          <w:color w:val="000000" w:themeColor="text1"/>
        </w:rPr>
      </w:pPr>
    </w:p>
    <w:p w14:paraId="4966B98B" w14:textId="77777777" w:rsidR="00B52976" w:rsidRDefault="00B52976" w:rsidP="00C8326A">
      <w:pPr>
        <w:ind w:left="360"/>
        <w:jc w:val="center"/>
        <w:rPr>
          <w:rFonts w:ascii="Arial" w:hAnsi="Arial" w:cs="Arial"/>
          <w:b/>
          <w:color w:val="000000" w:themeColor="text1"/>
        </w:rPr>
      </w:pPr>
    </w:p>
    <w:p w14:paraId="04E8D2EE" w14:textId="77777777" w:rsidR="00B52976" w:rsidRPr="00035B44" w:rsidRDefault="00B52976" w:rsidP="00C8326A">
      <w:pPr>
        <w:ind w:left="360"/>
        <w:jc w:val="center"/>
        <w:rPr>
          <w:rFonts w:ascii="Arial" w:hAnsi="Arial" w:cs="Arial"/>
          <w:b/>
          <w:color w:val="000000" w:themeColor="text1"/>
        </w:rPr>
      </w:pPr>
    </w:p>
    <w:p w14:paraId="180A0FFA" w14:textId="77777777" w:rsidR="009C1E28" w:rsidRPr="00035B44" w:rsidRDefault="00501F5D" w:rsidP="009C1E28">
      <w:pPr>
        <w:ind w:left="360"/>
        <w:jc w:val="center"/>
        <w:rPr>
          <w:rFonts w:ascii="Arial,Bold" w:hAnsi="Arial,Bold" w:cs="Arial,Bold"/>
          <w:b/>
          <w:bCs/>
          <w:color w:val="000000" w:themeColor="text1"/>
          <w:sz w:val="28"/>
          <w:szCs w:val="28"/>
        </w:rPr>
      </w:pPr>
      <w:bookmarkStart w:id="10" w:name="Anlage_17"/>
      <w:r w:rsidRPr="00035B44">
        <w:rPr>
          <w:rFonts w:ascii="Arial,Bold" w:hAnsi="Arial,Bold" w:cs="Arial,Bold"/>
          <w:b/>
          <w:bCs/>
          <w:color w:val="000000" w:themeColor="text1"/>
          <w:sz w:val="28"/>
          <w:szCs w:val="28"/>
        </w:rPr>
        <w:t>Anlage 17 zu § 2 Absatz 17</w:t>
      </w:r>
    </w:p>
    <w:bookmarkEnd w:id="10"/>
    <w:p w14:paraId="3E30EA77" w14:textId="77777777" w:rsidR="009C1E28" w:rsidRPr="00035B44" w:rsidRDefault="009C1E28" w:rsidP="009C1E28">
      <w:pPr>
        <w:ind w:left="360"/>
        <w:jc w:val="center"/>
        <w:rPr>
          <w:rFonts w:ascii="Arial,Bold" w:hAnsi="Arial,Bold" w:cs="Arial,Bold"/>
          <w:b/>
          <w:bCs/>
          <w:color w:val="000000" w:themeColor="text1"/>
          <w:sz w:val="28"/>
          <w:szCs w:val="28"/>
        </w:rPr>
      </w:pPr>
    </w:p>
    <w:p w14:paraId="7B54736A" w14:textId="77777777" w:rsidR="009C1E28" w:rsidRPr="00035B44" w:rsidRDefault="00501F5D" w:rsidP="009C1E28">
      <w:pPr>
        <w:ind w:left="360"/>
        <w:jc w:val="center"/>
        <w:rPr>
          <w:rFonts w:ascii="Arial,Bold" w:hAnsi="Arial,Bold" w:cs="Arial,Bold"/>
          <w:b/>
          <w:bCs/>
          <w:color w:val="000000" w:themeColor="text1"/>
        </w:rPr>
      </w:pPr>
      <w:r w:rsidRPr="00035B44">
        <w:rPr>
          <w:rFonts w:ascii="Arial,Bold" w:hAnsi="Arial,Bold" w:cs="Arial,Bold"/>
          <w:b/>
          <w:bCs/>
          <w:color w:val="000000" w:themeColor="text1"/>
        </w:rPr>
        <w:t>Auflagen für öffentlich zugängliche Spielplätze sowie andere Spielplätze im</w:t>
      </w:r>
      <w:r w:rsidR="00EB6F16" w:rsidRPr="00035B44">
        <w:rPr>
          <w:rFonts w:ascii="Arial,Bold" w:hAnsi="Arial,Bold" w:cs="Arial,Bold"/>
          <w:b/>
          <w:bCs/>
          <w:color w:val="000000" w:themeColor="text1"/>
        </w:rPr>
        <w:t xml:space="preserve"> </w:t>
      </w:r>
      <w:r w:rsidRPr="00035B44">
        <w:rPr>
          <w:rFonts w:ascii="Arial,Bold" w:hAnsi="Arial,Bold" w:cs="Arial,Bold"/>
          <w:b/>
          <w:bCs/>
          <w:color w:val="000000" w:themeColor="text1"/>
        </w:rPr>
        <w:t>Freien</w:t>
      </w:r>
    </w:p>
    <w:p w14:paraId="364E208F" w14:textId="77777777" w:rsidR="009C1E28" w:rsidRPr="00035B44" w:rsidRDefault="009C1E28" w:rsidP="00B473BB">
      <w:pPr>
        <w:ind w:left="360"/>
        <w:rPr>
          <w:rFonts w:ascii="Arial,Bold" w:hAnsi="Arial,Bold" w:cs="Arial,Bold"/>
          <w:b/>
          <w:bCs/>
          <w:color w:val="000000" w:themeColor="text1"/>
        </w:rPr>
      </w:pPr>
    </w:p>
    <w:p w14:paraId="4559688A" w14:textId="71DC9507" w:rsidR="009C1E28" w:rsidRPr="00035B44" w:rsidRDefault="00501F5D" w:rsidP="00B473BB">
      <w:pPr>
        <w:ind w:left="360"/>
        <w:rPr>
          <w:rFonts w:ascii="Arial,Bold" w:hAnsi="Arial,Bold" w:cs="Arial,Bold"/>
          <w:b/>
          <w:bCs/>
          <w:color w:val="000000" w:themeColor="text1"/>
        </w:rPr>
      </w:pPr>
      <w:r w:rsidRPr="00035B44">
        <w:rPr>
          <w:rFonts w:ascii="Arial,Bold" w:hAnsi="Arial,Bold" w:cs="Arial,Bold"/>
          <w:b/>
          <w:bCs/>
          <w:color w:val="000000" w:themeColor="text1"/>
        </w:rPr>
        <w:t>I. Öffentlich zugängliche Spielplätze im Freien</w:t>
      </w:r>
    </w:p>
    <w:p w14:paraId="379AC04C" w14:textId="77777777" w:rsidR="00AC595A" w:rsidRPr="00035B44" w:rsidRDefault="00AC595A" w:rsidP="00B473BB">
      <w:pPr>
        <w:ind w:left="360"/>
        <w:rPr>
          <w:rFonts w:ascii="Arial" w:hAnsi="Arial" w:cs="Arial"/>
          <w:color w:val="000000" w:themeColor="text1"/>
        </w:rPr>
      </w:pPr>
    </w:p>
    <w:p w14:paraId="4BAD9EAF" w14:textId="068BADE4" w:rsidR="009C1E28" w:rsidRPr="00035B44" w:rsidRDefault="00501F5D" w:rsidP="00B473BB">
      <w:pPr>
        <w:ind w:left="360"/>
        <w:rPr>
          <w:rFonts w:ascii="Arial" w:hAnsi="Arial" w:cs="Arial"/>
          <w:color w:val="000000" w:themeColor="text1"/>
        </w:rPr>
      </w:pPr>
      <w:r w:rsidRPr="00035B44">
        <w:rPr>
          <w:rFonts w:ascii="Arial" w:hAnsi="Arial" w:cs="Arial"/>
          <w:color w:val="000000" w:themeColor="text1"/>
        </w:rPr>
        <w:t>1. Einhaltung der Hygiene- und Abstandsregeln</w:t>
      </w:r>
    </w:p>
    <w:p w14:paraId="31D6B1FF" w14:textId="77777777" w:rsidR="00AC595A" w:rsidRPr="00035B44" w:rsidRDefault="00AC595A" w:rsidP="00B473BB">
      <w:pPr>
        <w:ind w:left="360"/>
        <w:rPr>
          <w:rFonts w:ascii="Arial" w:hAnsi="Arial" w:cs="Arial"/>
          <w:color w:val="000000" w:themeColor="text1"/>
          <w:sz w:val="14"/>
          <w:szCs w:val="14"/>
        </w:rPr>
      </w:pPr>
    </w:p>
    <w:p w14:paraId="27967807" w14:textId="46CFED7D" w:rsidR="009C1E28" w:rsidRPr="00035B44" w:rsidRDefault="00501F5D" w:rsidP="00B473BB">
      <w:pPr>
        <w:ind w:left="360"/>
        <w:rPr>
          <w:rFonts w:ascii="Arial" w:hAnsi="Arial" w:cs="Arial"/>
          <w:color w:val="000000" w:themeColor="text1"/>
        </w:rPr>
      </w:pPr>
      <w:r w:rsidRPr="00035B44">
        <w:rPr>
          <w:rFonts w:ascii="Arial" w:hAnsi="Arial" w:cs="Arial"/>
          <w:color w:val="000000" w:themeColor="text1"/>
        </w:rPr>
        <w:t>2. Beachtung der Auflagen der Landkreise und kreisfreien Städte</w:t>
      </w:r>
    </w:p>
    <w:p w14:paraId="3033E7DD" w14:textId="77777777" w:rsidR="009C1E28" w:rsidRPr="00035B44" w:rsidRDefault="009C1E28" w:rsidP="00B473BB">
      <w:pPr>
        <w:ind w:left="360"/>
        <w:rPr>
          <w:rFonts w:ascii="Arial" w:hAnsi="Arial" w:cs="Arial"/>
          <w:color w:val="000000" w:themeColor="text1"/>
        </w:rPr>
      </w:pPr>
    </w:p>
    <w:p w14:paraId="2BB7E9B8" w14:textId="77777777" w:rsidR="009C1E28" w:rsidRPr="00035B44" w:rsidRDefault="00501F5D" w:rsidP="00B473BB">
      <w:pPr>
        <w:ind w:left="360"/>
        <w:rPr>
          <w:rFonts w:ascii="Arial,Bold" w:hAnsi="Arial,Bold" w:cs="Arial,Bold"/>
          <w:b/>
          <w:bCs/>
          <w:color w:val="000000" w:themeColor="text1"/>
        </w:rPr>
      </w:pPr>
      <w:r w:rsidRPr="00035B44">
        <w:rPr>
          <w:rFonts w:ascii="Arial,Bold" w:hAnsi="Arial,Bold" w:cs="Arial,Bold"/>
          <w:b/>
          <w:bCs/>
          <w:color w:val="000000" w:themeColor="text1"/>
        </w:rPr>
        <w:t>II. Andere Spielplätze im Freien</w:t>
      </w:r>
    </w:p>
    <w:p w14:paraId="41894BA8" w14:textId="77777777" w:rsidR="00AC595A" w:rsidRPr="00035B44" w:rsidRDefault="00AC595A" w:rsidP="00252212">
      <w:pPr>
        <w:ind w:left="360"/>
        <w:rPr>
          <w:rFonts w:ascii="Arial" w:hAnsi="Arial" w:cs="Arial"/>
          <w:color w:val="000000" w:themeColor="text1"/>
        </w:rPr>
      </w:pPr>
    </w:p>
    <w:p w14:paraId="70D8B2B7" w14:textId="14775875" w:rsidR="009C1E28" w:rsidRPr="00035B44" w:rsidRDefault="00501F5D" w:rsidP="00252212">
      <w:pPr>
        <w:ind w:left="360"/>
        <w:rPr>
          <w:rFonts w:ascii="Arial" w:hAnsi="Arial" w:cs="Arial"/>
          <w:color w:val="000000" w:themeColor="text1"/>
        </w:rPr>
      </w:pPr>
      <w:r w:rsidRPr="00035B44">
        <w:rPr>
          <w:rFonts w:ascii="Arial" w:hAnsi="Arial" w:cs="Arial"/>
          <w:color w:val="000000" w:themeColor="text1"/>
        </w:rPr>
        <w:t>Es ist ein Hygiene- und Sicherheitskonzept zu erstellen, welches umzusetzen und auf</w:t>
      </w:r>
      <w:r w:rsidR="00EB6F16" w:rsidRPr="00035B44">
        <w:rPr>
          <w:rFonts w:ascii="Arial" w:hAnsi="Arial" w:cs="Arial"/>
          <w:color w:val="000000" w:themeColor="text1"/>
        </w:rPr>
        <w:t xml:space="preserve"> </w:t>
      </w:r>
      <w:r w:rsidRPr="00035B44">
        <w:rPr>
          <w:rFonts w:ascii="Arial" w:hAnsi="Arial" w:cs="Arial"/>
          <w:color w:val="000000" w:themeColor="text1"/>
        </w:rPr>
        <w:t>Anforderung der zuständigen Gesundheitsbehörde im Sinne des § 2 Absatz 1</w:t>
      </w:r>
      <w:r w:rsidR="00EB6F16" w:rsidRPr="00035B44">
        <w:rPr>
          <w:rFonts w:ascii="Arial" w:hAnsi="Arial" w:cs="Arial"/>
          <w:color w:val="000000" w:themeColor="text1"/>
        </w:rPr>
        <w:t xml:space="preserve"> </w:t>
      </w:r>
      <w:r w:rsidRPr="00035B44">
        <w:rPr>
          <w:rFonts w:ascii="Arial" w:hAnsi="Arial" w:cs="Arial"/>
          <w:color w:val="000000" w:themeColor="text1"/>
        </w:rPr>
        <w:t>Infektionsschutzausführungsgesetz Mecklenburg-Vorpommern vorzulegen ist.</w:t>
      </w:r>
      <w:r w:rsidR="009C1E28" w:rsidRPr="00035B44">
        <w:rPr>
          <w:rFonts w:ascii="Arial" w:hAnsi="Arial" w:cs="Arial"/>
          <w:color w:val="000000" w:themeColor="text1"/>
        </w:rPr>
        <w:br w:type="page"/>
      </w:r>
    </w:p>
    <w:p w14:paraId="692C8674" w14:textId="77777777" w:rsidR="009C1E28" w:rsidRPr="00035B44" w:rsidRDefault="00501F5D" w:rsidP="009C1E28">
      <w:pPr>
        <w:ind w:left="360"/>
        <w:jc w:val="center"/>
        <w:rPr>
          <w:rFonts w:ascii="Arial,Bold" w:hAnsi="Arial,Bold" w:cs="Arial,Bold"/>
          <w:b/>
          <w:bCs/>
          <w:color w:val="000000" w:themeColor="text1"/>
          <w:sz w:val="28"/>
          <w:szCs w:val="28"/>
        </w:rPr>
      </w:pPr>
      <w:r w:rsidRPr="00035B44">
        <w:rPr>
          <w:rFonts w:ascii="Arial,Bold" w:hAnsi="Arial,Bold" w:cs="Arial,Bold"/>
          <w:b/>
          <w:bCs/>
          <w:color w:val="000000" w:themeColor="text1"/>
          <w:sz w:val="28"/>
          <w:szCs w:val="28"/>
        </w:rPr>
        <w:lastRenderedPageBreak/>
        <w:t>Anlage 18 zu § 2 Absatz 18</w:t>
      </w:r>
    </w:p>
    <w:p w14:paraId="1D10426E" w14:textId="77777777" w:rsidR="00252212" w:rsidRPr="00035B44" w:rsidRDefault="00501F5D" w:rsidP="009C1E28">
      <w:pPr>
        <w:ind w:left="360"/>
        <w:jc w:val="center"/>
        <w:rPr>
          <w:rFonts w:ascii="Arial,Bold" w:hAnsi="Arial,Bold" w:cs="Arial,Bold"/>
          <w:b/>
          <w:bCs/>
          <w:color w:val="000000" w:themeColor="text1"/>
        </w:rPr>
      </w:pPr>
      <w:r w:rsidRPr="00035B44">
        <w:rPr>
          <w:rFonts w:ascii="Arial,Bold" w:hAnsi="Arial,Bold" w:cs="Arial,Bold"/>
          <w:b/>
          <w:bCs/>
          <w:color w:val="000000" w:themeColor="text1"/>
        </w:rPr>
        <w:t>Auflagen für im Freien angelegte öffentliche Badeanstalten im Sinne von</w:t>
      </w:r>
      <w:r w:rsidR="00EB6F16" w:rsidRPr="00035B44">
        <w:rPr>
          <w:rFonts w:ascii="Arial,Bold" w:hAnsi="Arial,Bold" w:cs="Arial,Bold"/>
          <w:b/>
          <w:bCs/>
          <w:color w:val="000000" w:themeColor="text1"/>
        </w:rPr>
        <w:t xml:space="preserve"> </w:t>
      </w:r>
      <w:r w:rsidRPr="00035B44">
        <w:rPr>
          <w:rFonts w:ascii="Arial,Bold" w:hAnsi="Arial,Bold" w:cs="Arial,Bold"/>
          <w:b/>
          <w:bCs/>
          <w:color w:val="000000" w:themeColor="text1"/>
        </w:rPr>
        <w:t>Freibädern sowie Schwimm- und Badeteiche mit Wasseraufbereitung</w:t>
      </w:r>
    </w:p>
    <w:p w14:paraId="1D0B2E0A" w14:textId="4CEC373F" w:rsidR="009C1E28" w:rsidRPr="00035B44" w:rsidRDefault="00501F5D" w:rsidP="009C1E28">
      <w:pPr>
        <w:ind w:left="360"/>
        <w:jc w:val="center"/>
        <w:rPr>
          <w:rFonts w:ascii="Arial,Bold" w:hAnsi="Arial,Bold" w:cs="Arial,Bold"/>
          <w:b/>
          <w:bCs/>
          <w:color w:val="000000" w:themeColor="text1"/>
        </w:rPr>
      </w:pPr>
      <w:r w:rsidRPr="00035B44">
        <w:rPr>
          <w:rFonts w:ascii="Arial,Bold" w:hAnsi="Arial,Bold" w:cs="Arial,Bold"/>
          <w:b/>
          <w:bCs/>
          <w:color w:val="000000" w:themeColor="text1"/>
        </w:rPr>
        <w:t>(aufgehoben)</w:t>
      </w:r>
    </w:p>
    <w:p w14:paraId="6DDBAE12" w14:textId="77777777" w:rsidR="009C1E28" w:rsidRPr="00035B44" w:rsidRDefault="009C1E28" w:rsidP="00B52976">
      <w:pPr>
        <w:ind w:left="360"/>
        <w:jc w:val="center"/>
        <w:rPr>
          <w:rFonts w:ascii="Arial,Bold" w:hAnsi="Arial,Bold" w:cs="Arial,Bold"/>
          <w:b/>
          <w:bCs/>
          <w:color w:val="000000" w:themeColor="text1"/>
        </w:rPr>
      </w:pPr>
    </w:p>
    <w:p w14:paraId="05CD8320" w14:textId="5806E93E" w:rsidR="009C1E28" w:rsidRPr="00035B44" w:rsidRDefault="009C1E28" w:rsidP="00B52976">
      <w:pPr>
        <w:ind w:left="360"/>
        <w:jc w:val="center"/>
        <w:rPr>
          <w:rFonts w:ascii="Arial,Bold" w:hAnsi="Arial,Bold" w:cs="Arial,Bold"/>
          <w:b/>
          <w:bCs/>
          <w:color w:val="000000" w:themeColor="text1"/>
        </w:rPr>
      </w:pPr>
    </w:p>
    <w:p w14:paraId="1C2ED069" w14:textId="77777777" w:rsidR="00252212" w:rsidRPr="00035B44" w:rsidRDefault="00252212" w:rsidP="00B52976">
      <w:pPr>
        <w:ind w:left="360"/>
        <w:jc w:val="center"/>
        <w:rPr>
          <w:rFonts w:ascii="Arial,Bold" w:hAnsi="Arial,Bold" w:cs="Arial,Bold"/>
          <w:b/>
          <w:bCs/>
          <w:color w:val="000000" w:themeColor="text1"/>
        </w:rPr>
      </w:pPr>
    </w:p>
    <w:p w14:paraId="07DB8025" w14:textId="77777777" w:rsidR="009C1E28" w:rsidRPr="00035B44" w:rsidRDefault="00501F5D" w:rsidP="009C1E28">
      <w:pPr>
        <w:ind w:left="360"/>
        <w:jc w:val="center"/>
        <w:rPr>
          <w:rFonts w:ascii="Arial,Bold" w:hAnsi="Arial,Bold" w:cs="Arial,Bold"/>
          <w:b/>
          <w:bCs/>
          <w:color w:val="000000" w:themeColor="text1"/>
          <w:sz w:val="28"/>
          <w:szCs w:val="28"/>
        </w:rPr>
      </w:pPr>
      <w:bookmarkStart w:id="11" w:name="Anlage_19"/>
      <w:r w:rsidRPr="00035B44">
        <w:rPr>
          <w:rFonts w:ascii="Arial,Bold" w:hAnsi="Arial,Bold" w:cs="Arial,Bold"/>
          <w:b/>
          <w:bCs/>
          <w:color w:val="000000" w:themeColor="text1"/>
          <w:sz w:val="28"/>
          <w:szCs w:val="28"/>
        </w:rPr>
        <w:t>Anlage 19 zu § 2 Absatz 19</w:t>
      </w:r>
    </w:p>
    <w:bookmarkEnd w:id="11"/>
    <w:p w14:paraId="2F87E580" w14:textId="77777777" w:rsidR="009C1E28" w:rsidRPr="00035B44" w:rsidRDefault="009C1E28" w:rsidP="009C1E28">
      <w:pPr>
        <w:ind w:left="360"/>
        <w:jc w:val="center"/>
        <w:rPr>
          <w:rFonts w:ascii="Arial,Bold" w:hAnsi="Arial,Bold" w:cs="Arial,Bold"/>
          <w:b/>
          <w:bCs/>
          <w:color w:val="000000" w:themeColor="text1"/>
          <w:sz w:val="28"/>
          <w:szCs w:val="28"/>
        </w:rPr>
      </w:pPr>
    </w:p>
    <w:p w14:paraId="5E67F26E" w14:textId="77777777" w:rsidR="009C1E28" w:rsidRPr="00035B44" w:rsidRDefault="00501F5D" w:rsidP="009C1E28">
      <w:pPr>
        <w:ind w:left="360"/>
        <w:jc w:val="center"/>
        <w:rPr>
          <w:rFonts w:ascii="Arial,Bold" w:hAnsi="Arial,Bold" w:cs="Arial,Bold"/>
          <w:b/>
          <w:bCs/>
          <w:color w:val="000000" w:themeColor="text1"/>
        </w:rPr>
      </w:pPr>
      <w:r w:rsidRPr="00035B44">
        <w:rPr>
          <w:rFonts w:ascii="Arial,Bold" w:hAnsi="Arial,Bold" w:cs="Arial,Bold"/>
          <w:b/>
          <w:bCs/>
          <w:color w:val="000000" w:themeColor="text1"/>
        </w:rPr>
        <w:t>Auflagen für Naturstrände, Naturgewässer und frei angelegte öffentliche</w:t>
      </w:r>
      <w:r w:rsidR="00EB6F16" w:rsidRPr="00035B44">
        <w:rPr>
          <w:rFonts w:ascii="Arial,Bold" w:hAnsi="Arial,Bold" w:cs="Arial,Bold"/>
          <w:b/>
          <w:bCs/>
          <w:color w:val="000000" w:themeColor="text1"/>
        </w:rPr>
        <w:t xml:space="preserve"> </w:t>
      </w:r>
      <w:r w:rsidRPr="00035B44">
        <w:rPr>
          <w:rFonts w:ascii="Arial,Bold" w:hAnsi="Arial,Bold" w:cs="Arial,Bold"/>
          <w:b/>
          <w:bCs/>
          <w:color w:val="000000" w:themeColor="text1"/>
        </w:rPr>
        <w:t>Badestellen</w:t>
      </w:r>
    </w:p>
    <w:p w14:paraId="3C08BE04" w14:textId="77777777" w:rsidR="009C1E28" w:rsidRPr="00035B44" w:rsidRDefault="009C1E28" w:rsidP="00B473BB">
      <w:pPr>
        <w:ind w:left="360"/>
        <w:rPr>
          <w:rFonts w:ascii="Arial,Bold" w:hAnsi="Arial,Bold" w:cs="Arial,Bold"/>
          <w:b/>
          <w:bCs/>
          <w:color w:val="000000" w:themeColor="text1"/>
        </w:rPr>
      </w:pPr>
    </w:p>
    <w:p w14:paraId="787A4301" w14:textId="77777777" w:rsidR="009C1E28" w:rsidRPr="00035B44" w:rsidRDefault="00501F5D" w:rsidP="00B473BB">
      <w:pPr>
        <w:ind w:left="360"/>
        <w:rPr>
          <w:rFonts w:ascii="Arial" w:hAnsi="Arial" w:cs="Arial"/>
          <w:color w:val="000000" w:themeColor="text1"/>
        </w:rPr>
      </w:pPr>
      <w:r w:rsidRPr="00035B44">
        <w:rPr>
          <w:rFonts w:ascii="Arial" w:hAnsi="Arial" w:cs="Arial"/>
          <w:color w:val="000000" w:themeColor="text1"/>
        </w:rPr>
        <w:t>1. Es sind die Abstandsvorschriften einzuhalten.</w:t>
      </w:r>
    </w:p>
    <w:p w14:paraId="641E6165" w14:textId="77777777" w:rsidR="00AC595A" w:rsidRPr="00035B44" w:rsidRDefault="00AC595A" w:rsidP="00B473BB">
      <w:pPr>
        <w:ind w:left="360"/>
        <w:rPr>
          <w:rFonts w:ascii="Arial" w:hAnsi="Arial" w:cs="Arial"/>
          <w:color w:val="000000" w:themeColor="text1"/>
          <w:sz w:val="14"/>
          <w:szCs w:val="14"/>
        </w:rPr>
      </w:pPr>
    </w:p>
    <w:p w14:paraId="08A21A52" w14:textId="4B284CFD" w:rsidR="009C1E28" w:rsidRPr="00035B44" w:rsidRDefault="00501F5D" w:rsidP="00B473BB">
      <w:pPr>
        <w:ind w:left="360"/>
        <w:rPr>
          <w:rFonts w:ascii="Arial" w:hAnsi="Arial" w:cs="Arial"/>
          <w:color w:val="000000" w:themeColor="text1"/>
        </w:rPr>
      </w:pPr>
      <w:r w:rsidRPr="00035B44">
        <w:rPr>
          <w:rFonts w:ascii="Arial" w:hAnsi="Arial" w:cs="Arial"/>
          <w:color w:val="000000" w:themeColor="text1"/>
        </w:rPr>
        <w:t>2. Es sind die gesteigerten hygienischen Anforderungen zu beachten.</w:t>
      </w:r>
    </w:p>
    <w:p w14:paraId="08AB9439" w14:textId="77777777" w:rsidR="00AC595A" w:rsidRPr="00035B44" w:rsidRDefault="00AC595A" w:rsidP="00252212">
      <w:pPr>
        <w:ind w:left="360"/>
        <w:rPr>
          <w:rFonts w:ascii="Arial" w:hAnsi="Arial" w:cs="Arial"/>
          <w:color w:val="000000" w:themeColor="text1"/>
          <w:sz w:val="14"/>
          <w:szCs w:val="14"/>
        </w:rPr>
      </w:pPr>
    </w:p>
    <w:p w14:paraId="3F9B7A3F" w14:textId="7C8B5793" w:rsidR="009C1E28" w:rsidRPr="00035B44" w:rsidRDefault="00501F5D" w:rsidP="00252212">
      <w:pPr>
        <w:ind w:left="360"/>
        <w:rPr>
          <w:rFonts w:ascii="Arial" w:hAnsi="Arial" w:cs="Arial"/>
          <w:color w:val="000000" w:themeColor="text1"/>
        </w:rPr>
      </w:pPr>
      <w:r w:rsidRPr="00035B44">
        <w:rPr>
          <w:rFonts w:ascii="Arial" w:hAnsi="Arial" w:cs="Arial"/>
          <w:color w:val="000000" w:themeColor="text1"/>
        </w:rPr>
        <w:t>3. Die örtlich zuständige Ordnungsbehörde hat soweit erforderlich mit</w:t>
      </w:r>
      <w:r w:rsidR="00EB6F16" w:rsidRPr="00035B44">
        <w:rPr>
          <w:rFonts w:ascii="Arial" w:hAnsi="Arial" w:cs="Arial"/>
          <w:color w:val="000000" w:themeColor="text1"/>
        </w:rPr>
        <w:t xml:space="preserve"> </w:t>
      </w:r>
      <w:r w:rsidRPr="00035B44">
        <w:rPr>
          <w:rFonts w:ascii="Arial" w:hAnsi="Arial" w:cs="Arial"/>
          <w:color w:val="000000" w:themeColor="text1"/>
        </w:rPr>
        <w:t>Hinweisschildern auf die Einhaltung der Abstands- und Hygienevorschriften</w:t>
      </w:r>
      <w:r w:rsidR="00EB6F16" w:rsidRPr="00035B44">
        <w:rPr>
          <w:rFonts w:ascii="Arial" w:hAnsi="Arial" w:cs="Arial"/>
          <w:color w:val="000000" w:themeColor="text1"/>
        </w:rPr>
        <w:t xml:space="preserve"> </w:t>
      </w:r>
      <w:r w:rsidRPr="00035B44">
        <w:rPr>
          <w:rFonts w:ascii="Arial" w:hAnsi="Arial" w:cs="Arial"/>
          <w:color w:val="000000" w:themeColor="text1"/>
        </w:rPr>
        <w:t>hinzuweisen.</w:t>
      </w:r>
      <w:r w:rsidR="009C1E28" w:rsidRPr="00035B44">
        <w:rPr>
          <w:rFonts w:ascii="Arial,Bold" w:hAnsi="Arial,Bold" w:cs="Arial,Bold"/>
          <w:b/>
          <w:bCs/>
          <w:color w:val="000000" w:themeColor="text1"/>
          <w:sz w:val="28"/>
          <w:szCs w:val="28"/>
        </w:rPr>
        <w:br w:type="page"/>
      </w:r>
    </w:p>
    <w:p w14:paraId="1411C324" w14:textId="1F517C20" w:rsidR="009C1E28" w:rsidRPr="00035B44" w:rsidRDefault="00501F5D" w:rsidP="00C8326A">
      <w:pPr>
        <w:ind w:left="360"/>
        <w:jc w:val="center"/>
        <w:rPr>
          <w:rFonts w:ascii="Arial,Bold" w:hAnsi="Arial,Bold" w:cs="Arial,Bold"/>
          <w:b/>
          <w:bCs/>
          <w:color w:val="000000" w:themeColor="text1"/>
          <w:sz w:val="28"/>
          <w:szCs w:val="28"/>
        </w:rPr>
      </w:pPr>
      <w:bookmarkStart w:id="12" w:name="Anlage_20"/>
      <w:r w:rsidRPr="00035B44">
        <w:rPr>
          <w:rFonts w:ascii="Arial,Bold" w:hAnsi="Arial,Bold" w:cs="Arial,Bold"/>
          <w:b/>
          <w:bCs/>
          <w:color w:val="000000" w:themeColor="text1"/>
          <w:sz w:val="28"/>
          <w:szCs w:val="28"/>
        </w:rPr>
        <w:lastRenderedPageBreak/>
        <w:t>Anlage 20 zu § 2 Absatz 20</w:t>
      </w:r>
      <w:bookmarkEnd w:id="12"/>
    </w:p>
    <w:p w14:paraId="66A59FAD" w14:textId="77777777" w:rsidR="009C1E28" w:rsidRPr="00035B44" w:rsidRDefault="00501F5D" w:rsidP="0084426D">
      <w:pPr>
        <w:jc w:val="center"/>
        <w:rPr>
          <w:rFonts w:ascii="Arial,Bold" w:hAnsi="Arial,Bold" w:cs="Arial,Bold"/>
          <w:b/>
          <w:bCs/>
          <w:color w:val="000000" w:themeColor="text1"/>
        </w:rPr>
      </w:pPr>
      <w:r w:rsidRPr="00035B44">
        <w:rPr>
          <w:rFonts w:ascii="Arial,Bold" w:hAnsi="Arial,Bold" w:cs="Arial,Bold"/>
          <w:b/>
          <w:bCs/>
          <w:color w:val="000000" w:themeColor="text1"/>
        </w:rPr>
        <w:t>Auflagen für schulischen Schwimmunterricht und für den Kinder und</w:t>
      </w:r>
      <w:r w:rsidR="00EB6F16" w:rsidRPr="00035B44">
        <w:rPr>
          <w:rFonts w:ascii="Arial,Bold" w:hAnsi="Arial,Bold" w:cs="Arial,Bold"/>
          <w:b/>
          <w:bCs/>
          <w:color w:val="000000" w:themeColor="text1"/>
        </w:rPr>
        <w:t xml:space="preserve"> </w:t>
      </w:r>
      <w:r w:rsidRPr="00035B44">
        <w:rPr>
          <w:rFonts w:ascii="Arial,Bold" w:hAnsi="Arial,Bold" w:cs="Arial,Bold"/>
          <w:b/>
          <w:bCs/>
          <w:color w:val="000000" w:themeColor="text1"/>
        </w:rPr>
        <w:t>Jugendsport im Trainingsbetrieb in Schwimm- und Spaßbäder</w:t>
      </w:r>
    </w:p>
    <w:p w14:paraId="2989785E" w14:textId="77777777" w:rsidR="00C8326A" w:rsidRPr="00035B44" w:rsidRDefault="00C8326A" w:rsidP="00C8326A">
      <w:pPr>
        <w:ind w:left="1413" w:hanging="705"/>
        <w:jc w:val="center"/>
        <w:rPr>
          <w:rFonts w:ascii="Arial" w:hAnsi="Arial" w:cs="Arial"/>
          <w:b/>
          <w:color w:val="000000" w:themeColor="text1"/>
        </w:rPr>
      </w:pPr>
      <w:r w:rsidRPr="00035B44">
        <w:rPr>
          <w:rFonts w:ascii="Arial" w:hAnsi="Arial" w:cs="Arial"/>
          <w:b/>
          <w:color w:val="000000" w:themeColor="text1"/>
        </w:rPr>
        <w:t>(aufgehoben)</w:t>
      </w:r>
      <w:bookmarkStart w:id="13" w:name="Anlage_21"/>
    </w:p>
    <w:p w14:paraId="14C6548D" w14:textId="77777777" w:rsidR="00C8326A" w:rsidRPr="00035B44" w:rsidRDefault="00C8326A" w:rsidP="00C8326A">
      <w:pPr>
        <w:ind w:left="1413" w:hanging="705"/>
        <w:jc w:val="center"/>
        <w:rPr>
          <w:rFonts w:ascii="Arial" w:hAnsi="Arial" w:cs="Arial"/>
          <w:b/>
          <w:color w:val="000000" w:themeColor="text1"/>
        </w:rPr>
      </w:pPr>
    </w:p>
    <w:p w14:paraId="17A66F54" w14:textId="77777777" w:rsidR="00C8326A" w:rsidRPr="00035B44" w:rsidRDefault="00C8326A" w:rsidP="00C8326A">
      <w:pPr>
        <w:ind w:left="1413" w:hanging="705"/>
        <w:jc w:val="center"/>
        <w:rPr>
          <w:rFonts w:ascii="Arial" w:hAnsi="Arial" w:cs="Arial"/>
          <w:b/>
          <w:color w:val="000000" w:themeColor="text1"/>
        </w:rPr>
      </w:pPr>
    </w:p>
    <w:p w14:paraId="6709B5A4" w14:textId="77777777" w:rsidR="00C8326A" w:rsidRPr="00035B44" w:rsidRDefault="00C8326A" w:rsidP="00C8326A">
      <w:pPr>
        <w:ind w:left="1413" w:hanging="705"/>
        <w:jc w:val="center"/>
        <w:rPr>
          <w:rFonts w:ascii="Arial" w:hAnsi="Arial" w:cs="Arial"/>
          <w:b/>
          <w:color w:val="000000" w:themeColor="text1"/>
        </w:rPr>
      </w:pPr>
    </w:p>
    <w:p w14:paraId="1E8D4DAE" w14:textId="6670CF45" w:rsidR="00EA5D32" w:rsidRPr="00035B44" w:rsidRDefault="00501F5D" w:rsidP="0084426D">
      <w:pPr>
        <w:jc w:val="center"/>
        <w:rPr>
          <w:rFonts w:ascii="Arial,Bold" w:hAnsi="Arial,Bold" w:cs="Arial,Bold"/>
          <w:b/>
          <w:bCs/>
          <w:color w:val="000000" w:themeColor="text1"/>
          <w:sz w:val="28"/>
          <w:szCs w:val="28"/>
        </w:rPr>
      </w:pPr>
      <w:r w:rsidRPr="00035B44">
        <w:rPr>
          <w:rFonts w:ascii="Arial,Bold" w:hAnsi="Arial,Bold" w:cs="Arial,Bold"/>
          <w:b/>
          <w:bCs/>
          <w:color w:val="000000" w:themeColor="text1"/>
          <w:sz w:val="28"/>
          <w:szCs w:val="28"/>
        </w:rPr>
        <w:t>Anlage 21 zu § 2 Absatz 2</w:t>
      </w:r>
      <w:bookmarkEnd w:id="13"/>
      <w:r w:rsidR="00C8326A" w:rsidRPr="00035B44">
        <w:rPr>
          <w:rFonts w:ascii="Arial,Bold" w:hAnsi="Arial,Bold" w:cs="Arial,Bold"/>
          <w:b/>
          <w:bCs/>
          <w:color w:val="000000" w:themeColor="text1"/>
          <w:sz w:val="28"/>
          <w:szCs w:val="28"/>
        </w:rPr>
        <w:t>1</w:t>
      </w:r>
    </w:p>
    <w:p w14:paraId="61CEE078" w14:textId="77777777" w:rsidR="0084426D" w:rsidRPr="00035B44" w:rsidRDefault="0084426D" w:rsidP="00C8326A">
      <w:pPr>
        <w:ind w:left="1413" w:hanging="705"/>
        <w:jc w:val="center"/>
        <w:rPr>
          <w:rFonts w:ascii="Arial,Bold" w:hAnsi="Arial,Bold" w:cs="Arial,Bold"/>
          <w:b/>
          <w:bCs/>
          <w:color w:val="000000" w:themeColor="text1"/>
          <w:sz w:val="28"/>
          <w:szCs w:val="28"/>
        </w:rPr>
      </w:pPr>
    </w:p>
    <w:p w14:paraId="68EBAA85" w14:textId="22E3E89C" w:rsidR="00EA5D32" w:rsidRPr="00A0003F" w:rsidRDefault="00501F5D" w:rsidP="0084426D">
      <w:pPr>
        <w:jc w:val="center"/>
        <w:rPr>
          <w:rFonts w:ascii="Arial" w:hAnsi="Arial" w:cs="Arial"/>
          <w:b/>
        </w:rPr>
      </w:pPr>
      <w:r w:rsidRPr="00035B44">
        <w:rPr>
          <w:rFonts w:ascii="Arial,Bold" w:hAnsi="Arial,Bold" w:cs="Arial,Bold"/>
          <w:b/>
          <w:bCs/>
          <w:color w:val="000000" w:themeColor="text1"/>
        </w:rPr>
        <w:t xml:space="preserve">Auflagen für </w:t>
      </w:r>
      <w:r w:rsidR="0084426D" w:rsidRPr="00035B44">
        <w:rPr>
          <w:rFonts w:ascii="Arial,Bold" w:hAnsi="Arial,Bold" w:cs="Arial,Bold"/>
          <w:b/>
          <w:bCs/>
          <w:color w:val="000000" w:themeColor="text1"/>
        </w:rPr>
        <w:t xml:space="preserve">den </w:t>
      </w:r>
      <w:r w:rsidR="0084426D" w:rsidRPr="00A0003F">
        <w:rPr>
          <w:rFonts w:ascii="Arial,Bold" w:hAnsi="Arial,Bold" w:cs="Arial,Bold"/>
          <w:b/>
          <w:bCs/>
        </w:rPr>
        <w:t>Individualsport</w:t>
      </w:r>
      <w:r w:rsidR="003225DF" w:rsidRPr="00A0003F">
        <w:rPr>
          <w:rFonts w:ascii="Arial,Bold" w:hAnsi="Arial,Bold" w:cs="Arial,Bold"/>
          <w:b/>
          <w:bCs/>
        </w:rPr>
        <w:t xml:space="preserve"> und Sport in Gruppen</w:t>
      </w:r>
    </w:p>
    <w:p w14:paraId="53EA951C" w14:textId="77777777" w:rsidR="00C8326A" w:rsidRPr="00A0003F" w:rsidRDefault="00C8326A" w:rsidP="0084426D">
      <w:pPr>
        <w:ind w:left="1413" w:hanging="705"/>
        <w:rPr>
          <w:rFonts w:ascii="Arial" w:hAnsi="Arial" w:cs="Arial"/>
          <w:b/>
        </w:rPr>
      </w:pPr>
    </w:p>
    <w:p w14:paraId="008B5EF3" w14:textId="640E882B" w:rsidR="0084426D" w:rsidRPr="00A0003F" w:rsidRDefault="0084426D" w:rsidP="009E7010">
      <w:pPr>
        <w:rPr>
          <w:rFonts w:ascii="Arial" w:hAnsi="Arial" w:cs="Arial"/>
        </w:rPr>
      </w:pPr>
      <w:r w:rsidRPr="00A0003F">
        <w:rPr>
          <w:rFonts w:ascii="Arial" w:hAnsi="Arial" w:cs="Arial"/>
        </w:rPr>
        <w:t>1. Es ist ein veranstaltungs- und sportartspezifisches Hygiene- und Sicherheitskonzepte zu erstellen, welches umzusetzen und auf Anforderung der gemäß § 2 Absatz 1 des Infektionsschutzausführungsgesetzes zuständigen Gesundheitsbehörde vorzulegen ist.</w:t>
      </w:r>
    </w:p>
    <w:p w14:paraId="10ACC94D" w14:textId="77777777" w:rsidR="009E7010" w:rsidRPr="00A0003F" w:rsidRDefault="009E7010" w:rsidP="009E7010">
      <w:pPr>
        <w:rPr>
          <w:rFonts w:ascii="Arial" w:hAnsi="Arial" w:cs="Arial"/>
          <w:sz w:val="14"/>
          <w:szCs w:val="14"/>
        </w:rPr>
      </w:pPr>
    </w:p>
    <w:p w14:paraId="36982D43" w14:textId="01904AF2" w:rsidR="0084426D" w:rsidRPr="00A0003F" w:rsidRDefault="0084426D" w:rsidP="009E7010">
      <w:pPr>
        <w:rPr>
          <w:rFonts w:ascii="Arial" w:hAnsi="Arial" w:cs="Arial"/>
        </w:rPr>
      </w:pPr>
      <w:r w:rsidRPr="00A0003F">
        <w:rPr>
          <w:rFonts w:ascii="Arial" w:hAnsi="Arial" w:cs="Arial"/>
        </w:rPr>
        <w:t xml:space="preserve">2. Die auf den Internetseiten des Ministeriums für Wirtschaft, Arbeit und Gesundheit veröffentlichten Hygieneregeln für den Sportbetrieb sind einzuhalten. Darüber hinaus dienen die </w:t>
      </w:r>
      <w:r w:rsidR="003225DF" w:rsidRPr="00A0003F">
        <w:rPr>
          <w:rFonts w:ascii="Arial" w:hAnsi="Arial" w:cs="Arial"/>
        </w:rPr>
        <w:t>auf den Internetseiten</w:t>
      </w:r>
      <w:r w:rsidRPr="00A0003F">
        <w:rPr>
          <w:rFonts w:ascii="Arial" w:hAnsi="Arial" w:cs="Arial"/>
        </w:rPr>
        <w:t xml:space="preserve"> des Deutschen Olympischen Sportbundes</w:t>
      </w:r>
      <w:r w:rsidR="003225DF" w:rsidRPr="00A0003F">
        <w:rPr>
          <w:rFonts w:ascii="Arial" w:hAnsi="Arial" w:cs="Arial"/>
        </w:rPr>
        <w:t xml:space="preserve"> (</w:t>
      </w:r>
      <w:hyperlink r:id="rId11" w:history="1">
        <w:r w:rsidR="003225DF" w:rsidRPr="001A6A27">
          <w:rPr>
            <w:rStyle w:val="Hyperlink"/>
            <w:rFonts w:ascii="Arial" w:hAnsi="Arial" w:cs="Arial"/>
          </w:rPr>
          <w:t>https://www.dosb.de/medienservice/coronavirus</w:t>
        </w:r>
      </w:hyperlink>
      <w:r w:rsidR="003225DF" w:rsidRPr="00A0003F">
        <w:rPr>
          <w:rFonts w:ascii="Arial" w:hAnsi="Arial" w:cs="Arial"/>
        </w:rPr>
        <w:t>) veröffentlichten Leitplanken und Hygienekonzepte</w:t>
      </w:r>
      <w:r w:rsidRPr="00A0003F">
        <w:rPr>
          <w:rFonts w:ascii="Arial" w:hAnsi="Arial" w:cs="Arial"/>
        </w:rPr>
        <w:t xml:space="preserve"> sowie die fortgeschriebenen sportartspezifischen Empfehlungen der jeweiligen Sportfachverbände als Handlungsgrundlage für das Training.</w:t>
      </w:r>
    </w:p>
    <w:p w14:paraId="3E751CB6" w14:textId="77777777" w:rsidR="009E7010" w:rsidRPr="00A0003F" w:rsidRDefault="009E7010" w:rsidP="009E7010">
      <w:pPr>
        <w:rPr>
          <w:rFonts w:ascii="Arial" w:hAnsi="Arial" w:cs="Arial"/>
          <w:sz w:val="14"/>
          <w:szCs w:val="14"/>
        </w:rPr>
      </w:pPr>
    </w:p>
    <w:p w14:paraId="29BFBBEB" w14:textId="27AB9BC2" w:rsidR="00AB4DD8" w:rsidRPr="00A0003F" w:rsidRDefault="00AB4DD8" w:rsidP="009E7010">
      <w:pPr>
        <w:rPr>
          <w:rFonts w:ascii="Arial" w:hAnsi="Arial" w:cs="Arial"/>
        </w:rPr>
      </w:pPr>
      <w:r w:rsidRPr="00A0003F">
        <w:rPr>
          <w:rFonts w:ascii="Arial" w:hAnsi="Arial" w:cs="Arial"/>
        </w:rPr>
        <w:t>3. Die Sportgruppen sollen möglichst konstant zusammengesetzt sein.</w:t>
      </w:r>
    </w:p>
    <w:p w14:paraId="3B98F798" w14:textId="77777777" w:rsidR="00AB4DD8" w:rsidRPr="00A0003F" w:rsidRDefault="00AB4DD8" w:rsidP="009E7010">
      <w:pPr>
        <w:rPr>
          <w:rFonts w:ascii="Arial" w:hAnsi="Arial" w:cs="Arial"/>
          <w:sz w:val="14"/>
          <w:szCs w:val="14"/>
        </w:rPr>
      </w:pPr>
    </w:p>
    <w:p w14:paraId="70D5BEAD" w14:textId="5034479C" w:rsidR="0084426D" w:rsidRPr="00A0003F" w:rsidRDefault="00AB4DD8" w:rsidP="009E7010">
      <w:pPr>
        <w:rPr>
          <w:rFonts w:ascii="Arial" w:hAnsi="Arial" w:cs="Arial"/>
        </w:rPr>
      </w:pPr>
      <w:r w:rsidRPr="00A0003F">
        <w:rPr>
          <w:rFonts w:ascii="Arial" w:hAnsi="Arial" w:cs="Arial"/>
        </w:rPr>
        <w:t>4</w:t>
      </w:r>
      <w:r w:rsidR="0084426D" w:rsidRPr="00A0003F">
        <w:rPr>
          <w:rFonts w:ascii="Arial" w:hAnsi="Arial" w:cs="Arial"/>
        </w:rPr>
        <w:t>. Zum Zweck der Nachverfolgung von Infektionen mit SARS-CoV-2 hat der für den Sportbetrieb Verantwortliche bei jedem Training eine Anwesenheitsliste mit den fol</w:t>
      </w:r>
      <w:r w:rsidR="00DB1258" w:rsidRPr="00A0003F">
        <w:rPr>
          <w:rFonts w:ascii="Arial" w:hAnsi="Arial" w:cs="Arial"/>
        </w:rPr>
        <w:t>genden Angaben ü</w:t>
      </w:r>
      <w:r w:rsidR="0084426D" w:rsidRPr="00A0003F">
        <w:rPr>
          <w:rFonts w:ascii="Arial" w:hAnsi="Arial" w:cs="Arial"/>
        </w:rPr>
        <w:t>ber die Teilnehmenden zu führen:</w:t>
      </w:r>
    </w:p>
    <w:p w14:paraId="55DF21C2" w14:textId="3AA71059" w:rsidR="0084426D" w:rsidRPr="00A0003F" w:rsidRDefault="009E7010" w:rsidP="009E7010">
      <w:pPr>
        <w:ind w:firstLine="708"/>
        <w:rPr>
          <w:rFonts w:ascii="Arial" w:hAnsi="Arial" w:cs="Arial"/>
        </w:rPr>
      </w:pPr>
      <w:r w:rsidRPr="00A0003F">
        <w:rPr>
          <w:rFonts w:ascii="Arial" w:hAnsi="Arial" w:cs="Arial"/>
        </w:rPr>
        <w:t>a.)</w:t>
      </w:r>
      <w:r w:rsidRPr="00A0003F">
        <w:rPr>
          <w:rFonts w:ascii="Arial" w:hAnsi="Arial" w:cs="Arial"/>
        </w:rPr>
        <w:tab/>
      </w:r>
      <w:r w:rsidR="0084426D" w:rsidRPr="00A0003F">
        <w:rPr>
          <w:rFonts w:ascii="Arial" w:hAnsi="Arial" w:cs="Arial"/>
        </w:rPr>
        <w:t>Vor- und Familienname,</w:t>
      </w:r>
    </w:p>
    <w:p w14:paraId="64EAFD34" w14:textId="54443B68" w:rsidR="0084426D" w:rsidRPr="00A0003F" w:rsidRDefault="009E7010" w:rsidP="009E7010">
      <w:pPr>
        <w:ind w:firstLine="708"/>
        <w:rPr>
          <w:rFonts w:ascii="Arial" w:hAnsi="Arial" w:cs="Arial"/>
        </w:rPr>
      </w:pPr>
      <w:r w:rsidRPr="00A0003F">
        <w:rPr>
          <w:rFonts w:ascii="Arial" w:hAnsi="Arial" w:cs="Arial"/>
        </w:rPr>
        <w:t>b.)</w:t>
      </w:r>
      <w:r w:rsidRPr="00A0003F">
        <w:rPr>
          <w:rFonts w:ascii="Arial" w:hAnsi="Arial" w:cs="Arial"/>
        </w:rPr>
        <w:tab/>
      </w:r>
      <w:r w:rsidR="0084426D" w:rsidRPr="00A0003F">
        <w:rPr>
          <w:rFonts w:ascii="Arial" w:hAnsi="Arial" w:cs="Arial"/>
        </w:rPr>
        <w:t>vollständige Anschrift,</w:t>
      </w:r>
    </w:p>
    <w:p w14:paraId="4334F179" w14:textId="369AF7DB" w:rsidR="0084426D" w:rsidRPr="00A0003F" w:rsidRDefault="009E7010" w:rsidP="009E7010">
      <w:pPr>
        <w:ind w:firstLine="708"/>
        <w:rPr>
          <w:rFonts w:ascii="Arial" w:hAnsi="Arial" w:cs="Arial"/>
        </w:rPr>
      </w:pPr>
      <w:r w:rsidRPr="00A0003F">
        <w:rPr>
          <w:rFonts w:ascii="Arial" w:hAnsi="Arial" w:cs="Arial"/>
        </w:rPr>
        <w:t>c.)</w:t>
      </w:r>
      <w:r w:rsidRPr="00A0003F">
        <w:rPr>
          <w:rFonts w:ascii="Arial" w:hAnsi="Arial" w:cs="Arial"/>
        </w:rPr>
        <w:tab/>
      </w:r>
      <w:r w:rsidR="0084426D" w:rsidRPr="00A0003F">
        <w:rPr>
          <w:rFonts w:ascii="Arial" w:hAnsi="Arial" w:cs="Arial"/>
        </w:rPr>
        <w:t>Telefonnummer und</w:t>
      </w:r>
    </w:p>
    <w:p w14:paraId="37439A3F" w14:textId="1B730F7D" w:rsidR="0084426D" w:rsidRPr="00A0003F" w:rsidRDefault="009E7010" w:rsidP="009E7010">
      <w:pPr>
        <w:ind w:firstLine="708"/>
        <w:rPr>
          <w:rFonts w:ascii="Arial" w:hAnsi="Arial" w:cs="Arial"/>
        </w:rPr>
      </w:pPr>
      <w:r w:rsidRPr="00A0003F">
        <w:rPr>
          <w:rFonts w:ascii="Arial" w:hAnsi="Arial" w:cs="Arial"/>
        </w:rPr>
        <w:t>d.)</w:t>
      </w:r>
      <w:r w:rsidRPr="00A0003F">
        <w:rPr>
          <w:rFonts w:ascii="Arial" w:hAnsi="Arial" w:cs="Arial"/>
        </w:rPr>
        <w:tab/>
      </w:r>
      <w:r w:rsidR="0084426D" w:rsidRPr="00A0003F">
        <w:rPr>
          <w:rFonts w:ascii="Arial" w:hAnsi="Arial" w:cs="Arial"/>
        </w:rPr>
        <w:t xml:space="preserve">Zeitraum der Anwesenheit. </w:t>
      </w:r>
    </w:p>
    <w:p w14:paraId="32199F72" w14:textId="35AD603F" w:rsidR="0084426D" w:rsidRPr="00A0003F" w:rsidRDefault="0084426D" w:rsidP="009E7010">
      <w:pPr>
        <w:rPr>
          <w:rFonts w:ascii="Arial" w:hAnsi="Arial" w:cs="Arial"/>
        </w:rPr>
      </w:pPr>
      <w:r w:rsidRPr="00A0003F">
        <w:rPr>
          <w:rFonts w:ascii="Arial" w:hAnsi="Arial" w:cs="Arial"/>
        </w:rPr>
        <w:t>Der für den Sportbetrieb Verantwortliche hat die Anwesenheitsliste so zu führen und aufzubewahren, dass sie anderen Personen nicht zugänglich ist. Er hat die Anwesenheitsliste für die Dauer von vier Wochen aufzubewahren und auf Verlangen der gemäß § 2 Absatz 1 des Infektionsschutzausführungsgesetzes zuständigen Gesundheitsbehörde vollständig vorzulegen. Soweit die Anwesenheitsliste dieser nicht vorgelegt worden ist oder noch vorzulegen ist, ist die Anwesenheitsliste unverzüglich nach Ablauf der Aufbewahrungsfrist zu vernichten. Die zu erhebenden personenbezogenen Daten dürfen zu keinem anderen Zweck, insbesondere nicht zu Werbezwecken, weiterverarbeitet werden. Die Informationspflicht nach Artikel 13 der Datenschutzgrundverordnung kann durch einen Aushang erfüllt werden; die Anwesenheitsliste ist so zu führen und zu verwahren, dass die personenbezogenen Daten für Dritte, insbesondere andere Trainierende, nicht zugänglich sind. Die Personen, die sich in die Anwesenheitsliste einzutragen haben, sind verpflichtet, vollständige und wahrheitsgemäße Angaben zu den Daten zu machen. Die oder der zur Datenerhebung Verpflichtete hat zu prüfen, ob die angegebenen Kontaktdaten vollständig sind und ob diese offenkundig falsche Angaben enthalten (Plausibilitätsprüfung). Personen, die die Erhebung ihrer Kontaktdaten verweigern oder unvollständige oder falsche Angaben machen, sind von der Tätigkeit beziehungsweise der Inanspruchnahme der Leistung auszuschließen.</w:t>
      </w:r>
      <w:r w:rsidR="00AB4DD8" w:rsidRPr="00A0003F">
        <w:rPr>
          <w:rFonts w:ascii="Arial" w:hAnsi="Arial" w:cs="Arial"/>
        </w:rPr>
        <w:t xml:space="preserve"> Die verpflichtende Dokumentation zur </w:t>
      </w:r>
      <w:r w:rsidR="00AB4DD8" w:rsidRPr="00A0003F">
        <w:rPr>
          <w:rFonts w:ascii="Arial" w:hAnsi="Arial" w:cs="Arial"/>
        </w:rPr>
        <w:lastRenderedPageBreak/>
        <w:t>Kontaktnachverfolgung soll in elektronischer Form landeseinheitlich mittels der LUCA-App erfolgen.</w:t>
      </w:r>
    </w:p>
    <w:p w14:paraId="135BCA42" w14:textId="77777777" w:rsidR="009E7010" w:rsidRPr="00A0003F" w:rsidRDefault="009E7010" w:rsidP="009E7010">
      <w:pPr>
        <w:rPr>
          <w:rFonts w:ascii="Arial" w:hAnsi="Arial" w:cs="Arial"/>
          <w:sz w:val="14"/>
          <w:szCs w:val="14"/>
        </w:rPr>
      </w:pPr>
    </w:p>
    <w:p w14:paraId="5B074B09" w14:textId="20263C75" w:rsidR="0084426D" w:rsidRPr="00A0003F" w:rsidRDefault="00AB4DD8" w:rsidP="009E7010">
      <w:pPr>
        <w:rPr>
          <w:rFonts w:ascii="Arial" w:hAnsi="Arial" w:cs="Arial"/>
        </w:rPr>
      </w:pPr>
      <w:r w:rsidRPr="00A0003F">
        <w:rPr>
          <w:rFonts w:ascii="Arial" w:hAnsi="Arial" w:cs="Arial"/>
        </w:rPr>
        <w:t>5</w:t>
      </w:r>
      <w:r w:rsidR="0084426D" w:rsidRPr="00A0003F">
        <w:rPr>
          <w:rFonts w:ascii="Arial" w:hAnsi="Arial" w:cs="Arial"/>
        </w:rPr>
        <w:t>. Der Sportbetrieb mit Zuschauenden ist unzulässig.</w:t>
      </w:r>
    </w:p>
    <w:p w14:paraId="436AF136" w14:textId="77777777" w:rsidR="009E7010" w:rsidRPr="00A0003F" w:rsidRDefault="009E7010" w:rsidP="009E7010">
      <w:pPr>
        <w:rPr>
          <w:rFonts w:ascii="Arial" w:hAnsi="Arial" w:cs="Arial"/>
          <w:sz w:val="14"/>
          <w:szCs w:val="14"/>
        </w:rPr>
      </w:pPr>
    </w:p>
    <w:p w14:paraId="58AB631F" w14:textId="5AF5FB8A" w:rsidR="0084426D" w:rsidRPr="00A0003F" w:rsidRDefault="00AB4DD8" w:rsidP="009E7010">
      <w:pPr>
        <w:rPr>
          <w:rFonts w:ascii="Arial" w:hAnsi="Arial" w:cs="Arial"/>
        </w:rPr>
      </w:pPr>
      <w:r w:rsidRPr="00A0003F">
        <w:rPr>
          <w:rFonts w:ascii="Arial" w:hAnsi="Arial" w:cs="Arial"/>
        </w:rPr>
        <w:t>6</w:t>
      </w:r>
      <w:r w:rsidR="0084426D" w:rsidRPr="00A0003F">
        <w:rPr>
          <w:rFonts w:ascii="Arial" w:hAnsi="Arial" w:cs="Arial"/>
        </w:rPr>
        <w:t>. Für den Sportbetrieb in geschlossenen Räumen gelten zusätzlich die folgenden Auflagen:</w:t>
      </w:r>
    </w:p>
    <w:p w14:paraId="55C67E7F" w14:textId="23044B47" w:rsidR="009E7010" w:rsidRPr="00A0003F" w:rsidRDefault="0084426D" w:rsidP="009E7010">
      <w:pPr>
        <w:ind w:left="1413" w:hanging="705"/>
        <w:rPr>
          <w:rFonts w:ascii="Arial" w:hAnsi="Arial" w:cs="Arial"/>
        </w:rPr>
      </w:pPr>
      <w:r w:rsidRPr="00A0003F">
        <w:rPr>
          <w:rFonts w:ascii="Arial" w:hAnsi="Arial" w:cs="Arial"/>
        </w:rPr>
        <w:t>a)</w:t>
      </w:r>
      <w:r w:rsidR="009E7010" w:rsidRPr="00A0003F">
        <w:rPr>
          <w:rFonts w:ascii="Arial" w:hAnsi="Arial" w:cs="Arial"/>
        </w:rPr>
        <w:tab/>
      </w:r>
      <w:r w:rsidRPr="00A0003F">
        <w:rPr>
          <w:rFonts w:ascii="Arial" w:hAnsi="Arial" w:cs="Arial"/>
        </w:rPr>
        <w:t>Es sind besondere Maßnahmen zur Verringerung der Aerosole-Belastung in den Innenräumen, wie intensivierte Reinigungsintervalle, regelmäßiges Lüften und die Begrenzung der Anzahl der Veranstaltungen, vorzusehen und umzusetzen. Dabei sind die dafür wesentlichen Faktoren, wie Raumgröße und Teilnehmerdich</w:t>
      </w:r>
      <w:r w:rsidR="009E7010" w:rsidRPr="00A0003F">
        <w:rPr>
          <w:rFonts w:ascii="Arial" w:hAnsi="Arial" w:cs="Arial"/>
        </w:rPr>
        <w:t>te zu berücksichtigen.</w:t>
      </w:r>
    </w:p>
    <w:p w14:paraId="00104B26" w14:textId="77777777" w:rsidR="0075306B" w:rsidRDefault="0084426D" w:rsidP="00A0003F">
      <w:pPr>
        <w:ind w:left="1413" w:hanging="705"/>
        <w:rPr>
          <w:rFonts w:ascii="Arial" w:hAnsi="Arial" w:cs="Arial"/>
        </w:rPr>
      </w:pPr>
      <w:r w:rsidRPr="00A0003F">
        <w:rPr>
          <w:rFonts w:ascii="Arial" w:hAnsi="Arial" w:cs="Arial"/>
        </w:rPr>
        <w:t>b)</w:t>
      </w:r>
      <w:r w:rsidR="009E7010" w:rsidRPr="00A0003F">
        <w:rPr>
          <w:rFonts w:ascii="Arial" w:hAnsi="Arial" w:cs="Arial"/>
        </w:rPr>
        <w:tab/>
      </w:r>
      <w:r w:rsidRPr="00A0003F">
        <w:rPr>
          <w:rFonts w:ascii="Arial" w:hAnsi="Arial" w:cs="Arial"/>
        </w:rPr>
        <w:t>Für die aus Anlass der Sportausübung tätigen Personen, wie zum Beispiel Trainerinnen und Trainer, Betreuerinnen und Betreuer</w:t>
      </w:r>
      <w:r w:rsidR="004D2A2A" w:rsidRPr="00A0003F">
        <w:rPr>
          <w:rFonts w:ascii="Arial" w:hAnsi="Arial" w:cs="Arial"/>
        </w:rPr>
        <w:t xml:space="preserve"> besteht die Pflicht, eine </w:t>
      </w:r>
      <w:r w:rsidRPr="00A0003F">
        <w:rPr>
          <w:rFonts w:ascii="Arial" w:hAnsi="Arial" w:cs="Arial"/>
        </w:rPr>
        <w:t xml:space="preserve">Mund-Nase-Bedeckung </w:t>
      </w:r>
      <w:r w:rsidR="004D2A2A" w:rsidRPr="00A0003F">
        <w:rPr>
          <w:rFonts w:asciiTheme="minorBidi" w:hAnsiTheme="minorBidi" w:cstheme="minorBidi"/>
        </w:rPr>
        <w:t>(medizinische Gesichtsmaske (zum Beispiel OP</w:t>
      </w:r>
      <w:r w:rsidR="00A0003F">
        <w:rPr>
          <w:rFonts w:asciiTheme="minorBidi" w:hAnsiTheme="minorBidi" w:cstheme="minorBidi"/>
        </w:rPr>
        <w:t>-</w:t>
      </w:r>
      <w:r w:rsidR="004D2A2A" w:rsidRPr="00A0003F">
        <w:rPr>
          <w:rFonts w:asciiTheme="minorBidi" w:hAnsiTheme="minorBidi" w:cstheme="minorBidi"/>
        </w:rPr>
        <w:t>Masken gemäß EN 14683) oder Atemschutzmasken (gemäß Anlage der Coronavirus-Schutzmasken-Verordnung – SchutzmV in der jeweils aktuellen Fassung, zum Beispiel FFP2-Masken))</w:t>
      </w:r>
      <w:r w:rsidR="004D2A2A" w:rsidRPr="00A0003F">
        <w:rPr>
          <w:rFonts w:ascii="Arial" w:hAnsi="Arial" w:cs="Arial"/>
        </w:rPr>
        <w:t xml:space="preserve"> zu tragen</w:t>
      </w:r>
      <w:r w:rsidR="004D2A2A" w:rsidRPr="00A0003F">
        <w:rPr>
          <w:rFonts w:asciiTheme="minorBidi" w:hAnsiTheme="minorBidi" w:cstheme="minorBidi"/>
        </w:rPr>
        <w:t>, wobei Menschen, die aufgrund einer medizinischen oder psychischen Beeinträchtigung oder wegen einer Behinderung keine Mund</w:t>
      </w:r>
      <w:r w:rsidR="00A0003F">
        <w:rPr>
          <w:rFonts w:asciiTheme="minorBidi" w:hAnsiTheme="minorBidi" w:cstheme="minorBidi"/>
        </w:rPr>
        <w:t>-</w:t>
      </w:r>
      <w:r w:rsidR="004D2A2A" w:rsidRPr="00A0003F">
        <w:rPr>
          <w:rFonts w:asciiTheme="minorBidi" w:hAnsiTheme="minorBidi" w:cstheme="minorBidi"/>
        </w:rPr>
        <w:t>Nase-Bedeckung tragen können und dies durch eine ärztliche Bescheinigung nachweisen können, ausgenommen sind</w:t>
      </w:r>
      <w:r w:rsidR="004D2A2A" w:rsidRPr="00A0003F">
        <w:rPr>
          <w:rFonts w:ascii="Arial" w:hAnsi="Arial" w:cs="Arial"/>
        </w:rPr>
        <w:t>.</w:t>
      </w:r>
      <w:r w:rsidRPr="00A0003F">
        <w:rPr>
          <w:rFonts w:ascii="Arial" w:hAnsi="Arial" w:cs="Arial"/>
        </w:rPr>
        <w:t xml:space="preserve"> Das Abnehmen der Mund</w:t>
      </w:r>
      <w:r w:rsidR="007853B1" w:rsidRPr="00A0003F">
        <w:rPr>
          <w:rFonts w:ascii="Arial" w:hAnsi="Arial" w:cs="Arial"/>
        </w:rPr>
        <w:t>-</w:t>
      </w:r>
      <w:r w:rsidRPr="00A0003F">
        <w:rPr>
          <w:rFonts w:ascii="Arial" w:hAnsi="Arial" w:cs="Arial"/>
        </w:rPr>
        <w:t>Nase-Bedeckung ist unter Einhaltung des Mindestabstandes von 1,5 Meter zulässig, solange es zur Kommunikation mit Menschen mit Hörbehinderungen, die auf das Lippenlesen angewiesen sind, erforderlich ist.</w:t>
      </w:r>
    </w:p>
    <w:p w14:paraId="320B2A95" w14:textId="3A6F31BB" w:rsidR="0075306B" w:rsidRDefault="0075306B" w:rsidP="0075306B">
      <w:pPr>
        <w:rPr>
          <w:rFonts w:ascii="Arial" w:hAnsi="Arial" w:cs="Arial"/>
        </w:rPr>
      </w:pPr>
    </w:p>
    <w:p w14:paraId="56D3AA4D" w14:textId="09CDDD9F" w:rsidR="0075306B" w:rsidRPr="0075306B" w:rsidRDefault="0075306B" w:rsidP="0075306B">
      <w:pPr>
        <w:rPr>
          <w:rFonts w:ascii="Arial" w:hAnsi="Arial" w:cs="Arial"/>
          <w:color w:val="FF0000"/>
        </w:rPr>
      </w:pPr>
      <w:r w:rsidRPr="0075306B">
        <w:rPr>
          <w:rFonts w:ascii="Arial" w:hAnsi="Arial" w:cs="Arial"/>
          <w:color w:val="FF0000"/>
        </w:rPr>
        <w:t>7. Der vereinsbasierte Trainingsbetrieb im Kinder- und Jugendsport im Freien in allen Sportarten bis zur Vollendung des 20. Lebensjahres ist nur für Personen zulässig, die über ein tagesaktuelles negatives COVID-19-Schnell- oder Selbsttest-Ergebnis verfügen; tagesaktuell ist ein Test, wenn dieser vor maximal 24 Stunden vorgenommen wurde und noch geeignet ist, den Nachweis über das Nichtvorliegen einer Infektion zu führen.</w:t>
      </w:r>
    </w:p>
    <w:p w14:paraId="0AD57827" w14:textId="77777777" w:rsidR="0075306B" w:rsidRDefault="0075306B" w:rsidP="00A0003F">
      <w:pPr>
        <w:ind w:left="1413" w:hanging="705"/>
        <w:rPr>
          <w:rFonts w:ascii="Arial" w:hAnsi="Arial" w:cs="Arial"/>
        </w:rPr>
      </w:pPr>
    </w:p>
    <w:p w14:paraId="74C4B6AA" w14:textId="716D57FD" w:rsidR="00A0003F" w:rsidRDefault="00A0003F" w:rsidP="00A0003F">
      <w:pPr>
        <w:ind w:left="1413" w:hanging="705"/>
        <w:rPr>
          <w:rFonts w:ascii="Arial" w:hAnsi="Arial" w:cs="Arial"/>
          <w:b/>
          <w:color w:val="000000" w:themeColor="text1"/>
        </w:rPr>
      </w:pPr>
      <w:r>
        <w:rPr>
          <w:rFonts w:ascii="Arial" w:hAnsi="Arial" w:cs="Arial"/>
          <w:b/>
          <w:color w:val="000000" w:themeColor="text1"/>
        </w:rPr>
        <w:br w:type="page"/>
      </w:r>
    </w:p>
    <w:p w14:paraId="4EEFC25C" w14:textId="77777777" w:rsidR="00EA5D32" w:rsidRPr="00035B44" w:rsidRDefault="00501F5D" w:rsidP="00EA5D32">
      <w:pPr>
        <w:jc w:val="center"/>
        <w:rPr>
          <w:rFonts w:ascii="Arial,Bold" w:hAnsi="Arial,Bold" w:cs="Arial,Bold"/>
          <w:b/>
          <w:bCs/>
          <w:color w:val="000000" w:themeColor="text1"/>
          <w:sz w:val="28"/>
          <w:szCs w:val="28"/>
        </w:rPr>
      </w:pPr>
      <w:bookmarkStart w:id="14" w:name="Anlage_22"/>
      <w:r w:rsidRPr="00035B44">
        <w:rPr>
          <w:rFonts w:ascii="Arial,Bold" w:hAnsi="Arial,Bold" w:cs="Arial,Bold"/>
          <w:b/>
          <w:bCs/>
          <w:color w:val="000000" w:themeColor="text1"/>
          <w:sz w:val="28"/>
          <w:szCs w:val="28"/>
        </w:rPr>
        <w:lastRenderedPageBreak/>
        <w:t>Anlage 22 zu § 2 Absatz 22 und 22a</w:t>
      </w:r>
    </w:p>
    <w:bookmarkEnd w:id="14"/>
    <w:p w14:paraId="2194EED8" w14:textId="77777777" w:rsidR="00EA5D32" w:rsidRPr="00035B44" w:rsidRDefault="00EA5D32" w:rsidP="00EA5D32">
      <w:pPr>
        <w:jc w:val="center"/>
        <w:rPr>
          <w:rFonts w:ascii="Arial,Bold" w:hAnsi="Arial,Bold" w:cs="Arial,Bold"/>
          <w:b/>
          <w:bCs/>
          <w:color w:val="000000" w:themeColor="text1"/>
          <w:sz w:val="28"/>
          <w:szCs w:val="28"/>
        </w:rPr>
      </w:pPr>
    </w:p>
    <w:p w14:paraId="5552375A" w14:textId="217F956C" w:rsidR="00EA5D32" w:rsidRPr="003925C4" w:rsidRDefault="00501F5D" w:rsidP="00EA5D32">
      <w:pPr>
        <w:jc w:val="center"/>
        <w:rPr>
          <w:rFonts w:ascii="Arial,Bold" w:hAnsi="Arial,Bold" w:cs="Arial,Bold"/>
          <w:b/>
          <w:bCs/>
        </w:rPr>
      </w:pPr>
      <w:r w:rsidRPr="00035B44">
        <w:rPr>
          <w:rFonts w:ascii="Arial,Bold" w:hAnsi="Arial,Bold" w:cs="Arial,Bold"/>
          <w:b/>
          <w:bCs/>
          <w:color w:val="000000" w:themeColor="text1"/>
        </w:rPr>
        <w:t>Auflagen für den Trainings-, Spiel- und Wettkampfbetrieb von Athletinnen und</w:t>
      </w:r>
      <w:r w:rsidR="00EB6F16" w:rsidRPr="00035B44">
        <w:rPr>
          <w:rFonts w:ascii="Arial,Bold" w:hAnsi="Arial,Bold" w:cs="Arial,Bold"/>
          <w:b/>
          <w:bCs/>
          <w:color w:val="000000" w:themeColor="text1"/>
        </w:rPr>
        <w:t xml:space="preserve"> </w:t>
      </w:r>
      <w:r w:rsidRPr="00035B44">
        <w:rPr>
          <w:rFonts w:ascii="Arial,Bold" w:hAnsi="Arial,Bold" w:cs="Arial,Bold"/>
          <w:b/>
          <w:bCs/>
          <w:color w:val="000000" w:themeColor="text1"/>
        </w:rPr>
        <w:t>Athleten des Deutschen Olympischen Sportbundes und des Deutschen</w:t>
      </w:r>
      <w:r w:rsidR="00EB6F16" w:rsidRPr="00035B44">
        <w:rPr>
          <w:rFonts w:ascii="Arial,Bold" w:hAnsi="Arial,Bold" w:cs="Arial,Bold"/>
          <w:b/>
          <w:bCs/>
          <w:color w:val="000000" w:themeColor="text1"/>
        </w:rPr>
        <w:t xml:space="preserve"> </w:t>
      </w:r>
      <w:r w:rsidRPr="00035B44">
        <w:rPr>
          <w:rFonts w:ascii="Arial,Bold" w:hAnsi="Arial,Bold" w:cs="Arial,Bold"/>
          <w:b/>
          <w:bCs/>
          <w:color w:val="000000" w:themeColor="text1"/>
        </w:rPr>
        <w:t xml:space="preserve">Behindertensportverbandes mit dem Status </w:t>
      </w:r>
      <w:r w:rsidRPr="003925C4">
        <w:rPr>
          <w:rFonts w:ascii="Arial,Bold" w:hAnsi="Arial,Bold" w:cs="Arial,Bold"/>
          <w:b/>
          <w:bCs/>
        </w:rPr>
        <w:t>Bundeskader</w:t>
      </w:r>
      <w:r w:rsidR="00FF6C70" w:rsidRPr="003925C4">
        <w:rPr>
          <w:rFonts w:ascii="Arial,Bold" w:hAnsi="Arial,Bold" w:cs="Arial,Bold"/>
          <w:b/>
          <w:bCs/>
        </w:rPr>
        <w:t>, dem Status Landeskader</w:t>
      </w:r>
      <w:r w:rsidRPr="003925C4">
        <w:rPr>
          <w:rFonts w:ascii="Arial,Bold" w:hAnsi="Arial,Bold" w:cs="Arial,Bold"/>
          <w:b/>
          <w:bCs/>
        </w:rPr>
        <w:t xml:space="preserve"> sowie</w:t>
      </w:r>
      <w:r w:rsidR="00EB6F16" w:rsidRPr="003925C4">
        <w:rPr>
          <w:rFonts w:ascii="Arial,Bold" w:hAnsi="Arial,Bold" w:cs="Arial,Bold"/>
          <w:b/>
          <w:bCs/>
        </w:rPr>
        <w:t xml:space="preserve"> </w:t>
      </w:r>
      <w:r w:rsidRPr="003925C4">
        <w:rPr>
          <w:rFonts w:ascii="Arial,Bold" w:hAnsi="Arial,Bold" w:cs="Arial,Bold"/>
          <w:b/>
          <w:bCs/>
        </w:rPr>
        <w:t>Spitzenathletinnen und Spitzenathleten, die mit dem Sport ihren</w:t>
      </w:r>
      <w:r w:rsidR="00EB6F16" w:rsidRPr="003925C4">
        <w:rPr>
          <w:rFonts w:ascii="Arial,Bold" w:hAnsi="Arial,Bold" w:cs="Arial,Bold"/>
          <w:b/>
          <w:bCs/>
        </w:rPr>
        <w:t xml:space="preserve"> </w:t>
      </w:r>
      <w:r w:rsidRPr="003925C4">
        <w:rPr>
          <w:rFonts w:ascii="Arial,Bold" w:hAnsi="Arial,Bold" w:cs="Arial,Bold"/>
          <w:b/>
          <w:bCs/>
        </w:rPr>
        <w:t>überwiegenden Lebensunterhalt bestreiten</w:t>
      </w:r>
    </w:p>
    <w:p w14:paraId="1842480D" w14:textId="77777777" w:rsidR="00EA5D32" w:rsidRPr="00035B44" w:rsidRDefault="00EA5D32" w:rsidP="00EA5D32">
      <w:pPr>
        <w:rPr>
          <w:rFonts w:ascii="Arial,Bold" w:hAnsi="Arial,Bold" w:cs="Arial,Bold"/>
          <w:b/>
          <w:bCs/>
          <w:color w:val="000000" w:themeColor="text1"/>
        </w:rPr>
      </w:pPr>
    </w:p>
    <w:p w14:paraId="1C6CB243" w14:textId="77777777" w:rsidR="00EA5D32" w:rsidRPr="00035B44" w:rsidRDefault="00501F5D" w:rsidP="00EA5D32">
      <w:pPr>
        <w:rPr>
          <w:rFonts w:ascii="Arial" w:hAnsi="Arial" w:cs="Arial"/>
          <w:color w:val="000000" w:themeColor="text1"/>
        </w:rPr>
      </w:pPr>
      <w:r w:rsidRPr="00035B44">
        <w:rPr>
          <w:rFonts w:ascii="Arial" w:hAnsi="Arial" w:cs="Arial"/>
          <w:color w:val="000000" w:themeColor="text1"/>
        </w:rPr>
        <w:t>1. Für das Training und die Durchführung des Spiel- und Wettkampfbetriebes</w:t>
      </w:r>
      <w:r w:rsidR="00EB6F16" w:rsidRPr="00035B44">
        <w:rPr>
          <w:rFonts w:ascii="Arial" w:hAnsi="Arial" w:cs="Arial"/>
          <w:color w:val="000000" w:themeColor="text1"/>
        </w:rPr>
        <w:t xml:space="preserve"> </w:t>
      </w:r>
      <w:r w:rsidRPr="00035B44">
        <w:rPr>
          <w:rFonts w:ascii="Arial" w:hAnsi="Arial" w:cs="Arial"/>
          <w:color w:val="000000" w:themeColor="text1"/>
        </w:rPr>
        <w:t>(Sportbetrieb) im Indoor-Bereich und im Outdoor-Bereich gelten die Auflagen</w:t>
      </w:r>
      <w:r w:rsidR="00EB6F16" w:rsidRPr="00035B44">
        <w:rPr>
          <w:rFonts w:ascii="Arial" w:hAnsi="Arial" w:cs="Arial"/>
          <w:color w:val="000000" w:themeColor="text1"/>
        </w:rPr>
        <w:t xml:space="preserve"> </w:t>
      </w:r>
      <w:r w:rsidRPr="00035B44">
        <w:rPr>
          <w:rFonts w:ascii="Arial" w:hAnsi="Arial" w:cs="Arial"/>
          <w:color w:val="000000" w:themeColor="text1"/>
        </w:rPr>
        <w:t>gemäß Anlage 21 zu § 2 Absatz 21.</w:t>
      </w:r>
    </w:p>
    <w:p w14:paraId="2BC8440B" w14:textId="77777777" w:rsidR="00AD53AB" w:rsidRPr="00035B44" w:rsidRDefault="00AD53AB" w:rsidP="00EA5D32">
      <w:pPr>
        <w:rPr>
          <w:rFonts w:ascii="Arial" w:hAnsi="Arial" w:cs="Arial"/>
          <w:color w:val="000000" w:themeColor="text1"/>
          <w:sz w:val="14"/>
          <w:szCs w:val="14"/>
        </w:rPr>
      </w:pPr>
    </w:p>
    <w:p w14:paraId="76CDE192" w14:textId="36141F51" w:rsidR="00EA5D32" w:rsidRPr="00035B44" w:rsidRDefault="00501F5D" w:rsidP="00EA5D32">
      <w:pPr>
        <w:rPr>
          <w:rFonts w:ascii="Arial" w:hAnsi="Arial" w:cs="Arial"/>
          <w:color w:val="000000" w:themeColor="text1"/>
        </w:rPr>
      </w:pPr>
      <w:r w:rsidRPr="00035B44">
        <w:rPr>
          <w:rFonts w:ascii="Arial" w:hAnsi="Arial" w:cs="Arial"/>
          <w:color w:val="000000" w:themeColor="text1"/>
        </w:rPr>
        <w:t>2. Die Ausrichter von überregionalen, nationalen und internationalen</w:t>
      </w:r>
      <w:r w:rsidR="00EB6F16" w:rsidRPr="00035B44">
        <w:rPr>
          <w:rFonts w:ascii="Arial" w:hAnsi="Arial" w:cs="Arial"/>
          <w:color w:val="000000" w:themeColor="text1"/>
        </w:rPr>
        <w:t xml:space="preserve"> </w:t>
      </w:r>
      <w:r w:rsidRPr="00035B44">
        <w:rPr>
          <w:rFonts w:ascii="Arial" w:hAnsi="Arial" w:cs="Arial"/>
          <w:color w:val="000000" w:themeColor="text1"/>
        </w:rPr>
        <w:t>Veranstaltungen und Wettkämpfen, insbesondere auch im Bereich des</w:t>
      </w:r>
      <w:r w:rsidR="00EB6F16" w:rsidRPr="00035B44">
        <w:rPr>
          <w:rFonts w:ascii="Arial" w:hAnsi="Arial" w:cs="Arial"/>
          <w:color w:val="000000" w:themeColor="text1"/>
        </w:rPr>
        <w:t xml:space="preserve"> </w:t>
      </w:r>
      <w:r w:rsidRPr="00035B44">
        <w:rPr>
          <w:rFonts w:ascii="Arial" w:hAnsi="Arial" w:cs="Arial"/>
          <w:color w:val="000000" w:themeColor="text1"/>
        </w:rPr>
        <w:t>professionellen und semiprofessionellen Sports (1. und 2. Bundesliga, 3. Liga,</w:t>
      </w:r>
      <w:r w:rsidR="00EB6F16" w:rsidRPr="00035B44">
        <w:rPr>
          <w:rFonts w:ascii="Arial" w:hAnsi="Arial" w:cs="Arial"/>
          <w:color w:val="000000" w:themeColor="text1"/>
        </w:rPr>
        <w:t xml:space="preserve"> </w:t>
      </w:r>
      <w:r w:rsidRPr="00035B44">
        <w:rPr>
          <w:rFonts w:ascii="Arial" w:hAnsi="Arial" w:cs="Arial"/>
          <w:color w:val="000000" w:themeColor="text1"/>
        </w:rPr>
        <w:t>Länderspiele, europäische Wettbewerbe und Meisterschaften, Weltcups etc.)</w:t>
      </w:r>
      <w:r w:rsidR="00EB6F16" w:rsidRPr="00035B44">
        <w:rPr>
          <w:rFonts w:ascii="Arial" w:hAnsi="Arial" w:cs="Arial"/>
          <w:color w:val="000000" w:themeColor="text1"/>
        </w:rPr>
        <w:t xml:space="preserve"> </w:t>
      </w:r>
      <w:r w:rsidRPr="00035B44">
        <w:rPr>
          <w:rFonts w:ascii="Arial" w:hAnsi="Arial" w:cs="Arial"/>
          <w:color w:val="000000" w:themeColor="text1"/>
        </w:rPr>
        <w:t>haben in Zusammenarbeit mit der örtlich zuständigen Gesundheitsbehörde ein</w:t>
      </w:r>
      <w:r w:rsidR="00EB6F16" w:rsidRPr="00035B44">
        <w:rPr>
          <w:rFonts w:ascii="Arial" w:hAnsi="Arial" w:cs="Arial"/>
          <w:color w:val="000000" w:themeColor="text1"/>
        </w:rPr>
        <w:t xml:space="preserve"> </w:t>
      </w:r>
      <w:r w:rsidRPr="00035B44">
        <w:rPr>
          <w:rFonts w:ascii="Arial" w:hAnsi="Arial" w:cs="Arial"/>
          <w:color w:val="000000" w:themeColor="text1"/>
        </w:rPr>
        <w:t>differenziertes, Standort bezogenes Schutzkonzept (insbesondere Hygiene</w:t>
      </w:r>
      <w:r w:rsidR="00C8326A" w:rsidRPr="00035B44">
        <w:rPr>
          <w:rFonts w:ascii="Arial" w:hAnsi="Arial" w:cs="Arial"/>
          <w:color w:val="000000" w:themeColor="text1"/>
        </w:rPr>
        <w:t xml:space="preserve"> </w:t>
      </w:r>
      <w:r w:rsidRPr="00035B44">
        <w:rPr>
          <w:rFonts w:ascii="Arial" w:hAnsi="Arial" w:cs="Arial"/>
          <w:color w:val="000000" w:themeColor="text1"/>
        </w:rPr>
        <w:t>und</w:t>
      </w:r>
      <w:r w:rsidR="00EB6F16" w:rsidRPr="00035B44">
        <w:rPr>
          <w:rFonts w:ascii="Arial" w:hAnsi="Arial" w:cs="Arial"/>
          <w:color w:val="000000" w:themeColor="text1"/>
        </w:rPr>
        <w:t xml:space="preserve"> </w:t>
      </w:r>
      <w:r w:rsidRPr="00035B44">
        <w:rPr>
          <w:rFonts w:ascii="Arial" w:hAnsi="Arial" w:cs="Arial"/>
          <w:color w:val="000000" w:themeColor="text1"/>
        </w:rPr>
        <w:t>Sicherheitskonzept sowie ein Konzept zur Verringerung der Aerosol-</w:t>
      </w:r>
      <w:r w:rsidR="00EB6F16" w:rsidRPr="00035B44">
        <w:rPr>
          <w:rFonts w:ascii="Arial" w:hAnsi="Arial" w:cs="Arial"/>
          <w:color w:val="000000" w:themeColor="text1"/>
        </w:rPr>
        <w:t xml:space="preserve"> </w:t>
      </w:r>
      <w:r w:rsidRPr="00035B44">
        <w:rPr>
          <w:rFonts w:ascii="Arial" w:hAnsi="Arial" w:cs="Arial"/>
          <w:color w:val="000000" w:themeColor="text1"/>
        </w:rPr>
        <w:t>Belastung) zu erarbeiten, das die gesetzlichen Anforderungen des</w:t>
      </w:r>
      <w:r w:rsidR="00EB6F16" w:rsidRPr="00035B44">
        <w:rPr>
          <w:rFonts w:ascii="Arial" w:hAnsi="Arial" w:cs="Arial"/>
          <w:color w:val="000000" w:themeColor="text1"/>
        </w:rPr>
        <w:t xml:space="preserve"> </w:t>
      </w:r>
      <w:r w:rsidRPr="00035B44">
        <w:rPr>
          <w:rFonts w:ascii="Arial" w:hAnsi="Arial" w:cs="Arial"/>
          <w:color w:val="000000" w:themeColor="text1"/>
        </w:rPr>
        <w:t>Infektionsschutzes erfüllt. Folgende Auflagen sind einzuhalten:</w:t>
      </w:r>
    </w:p>
    <w:p w14:paraId="08255E4C" w14:textId="735EC30C" w:rsidR="00EA5D32" w:rsidRPr="00315401" w:rsidRDefault="00501F5D" w:rsidP="00EA5D32">
      <w:pPr>
        <w:ind w:left="1413" w:hanging="705"/>
        <w:rPr>
          <w:rFonts w:ascii="Arial" w:hAnsi="Arial" w:cs="Arial"/>
        </w:rPr>
      </w:pPr>
      <w:r w:rsidRPr="00035B44">
        <w:rPr>
          <w:rFonts w:ascii="Arial" w:hAnsi="Arial" w:cs="Arial"/>
          <w:color w:val="000000" w:themeColor="text1"/>
        </w:rPr>
        <w:t>a)</w:t>
      </w:r>
      <w:r w:rsidR="00EA5D32" w:rsidRPr="00035B44">
        <w:rPr>
          <w:rFonts w:ascii="Arial" w:hAnsi="Arial" w:cs="Arial"/>
          <w:color w:val="000000" w:themeColor="text1"/>
        </w:rPr>
        <w:tab/>
      </w:r>
      <w:r w:rsidRPr="00035B44">
        <w:rPr>
          <w:rFonts w:ascii="Arial" w:hAnsi="Arial" w:cs="Arial"/>
          <w:color w:val="000000" w:themeColor="text1"/>
        </w:rPr>
        <w:t>Zum Zweck der Nachverfolgung von Infektionen mit SARS-CoV-2 hat der</w:t>
      </w:r>
      <w:r w:rsidR="00EB6F16" w:rsidRPr="00035B44">
        <w:rPr>
          <w:rFonts w:ascii="Arial" w:hAnsi="Arial" w:cs="Arial"/>
          <w:color w:val="000000" w:themeColor="text1"/>
        </w:rPr>
        <w:t xml:space="preserve"> </w:t>
      </w:r>
      <w:r w:rsidRPr="00035B44">
        <w:rPr>
          <w:rFonts w:ascii="Arial" w:hAnsi="Arial" w:cs="Arial"/>
          <w:color w:val="000000" w:themeColor="text1"/>
        </w:rPr>
        <w:t>für den Sportbetrieb Verantwortliche bei jedem Training, Spiel oder</w:t>
      </w:r>
      <w:r w:rsidR="00EB6F16" w:rsidRPr="00035B44">
        <w:rPr>
          <w:rFonts w:ascii="Arial" w:hAnsi="Arial" w:cs="Arial"/>
          <w:color w:val="000000" w:themeColor="text1"/>
        </w:rPr>
        <w:t xml:space="preserve"> </w:t>
      </w:r>
      <w:r w:rsidRPr="00035B44">
        <w:rPr>
          <w:rFonts w:ascii="Arial" w:hAnsi="Arial" w:cs="Arial"/>
          <w:color w:val="000000" w:themeColor="text1"/>
        </w:rPr>
        <w:t>Wettkampf eine Anwesenheitsliste mit den folgenden Angaben über die</w:t>
      </w:r>
      <w:r w:rsidR="00EB6F16" w:rsidRPr="00035B44">
        <w:rPr>
          <w:rFonts w:ascii="Arial" w:hAnsi="Arial" w:cs="Arial"/>
          <w:color w:val="000000" w:themeColor="text1"/>
        </w:rPr>
        <w:t xml:space="preserve"> </w:t>
      </w:r>
      <w:r w:rsidRPr="00035B44">
        <w:rPr>
          <w:rFonts w:ascii="Arial" w:hAnsi="Arial" w:cs="Arial"/>
          <w:color w:val="000000" w:themeColor="text1"/>
        </w:rPr>
        <w:t>Teilnehmenden und Zuschauenden zu führen: Vor- und Familienname;</w:t>
      </w:r>
      <w:r w:rsidR="00EB6F16" w:rsidRPr="00035B44">
        <w:rPr>
          <w:rFonts w:ascii="Arial" w:hAnsi="Arial" w:cs="Arial"/>
          <w:color w:val="000000" w:themeColor="text1"/>
        </w:rPr>
        <w:t xml:space="preserve"> </w:t>
      </w:r>
      <w:r w:rsidRPr="00035B44">
        <w:rPr>
          <w:rFonts w:ascii="Arial" w:hAnsi="Arial" w:cs="Arial"/>
          <w:color w:val="000000" w:themeColor="text1"/>
        </w:rPr>
        <w:t>vollständige Anschrift; Telefonnummer und Zeitraum der Anwesenheit.</w:t>
      </w:r>
      <w:r w:rsidR="00EB6F16" w:rsidRPr="00035B44">
        <w:rPr>
          <w:rFonts w:ascii="Arial" w:hAnsi="Arial" w:cs="Arial"/>
          <w:color w:val="000000" w:themeColor="text1"/>
        </w:rPr>
        <w:t xml:space="preserve"> </w:t>
      </w:r>
      <w:r w:rsidRPr="00035B44">
        <w:rPr>
          <w:rFonts w:ascii="Arial" w:hAnsi="Arial" w:cs="Arial"/>
          <w:color w:val="000000" w:themeColor="text1"/>
        </w:rPr>
        <w:t>Der für den Sportbetrieb Verantwortliche hat die Anwesenheitsliste so zu</w:t>
      </w:r>
      <w:r w:rsidR="00EB6F16" w:rsidRPr="00035B44">
        <w:rPr>
          <w:rFonts w:ascii="Arial" w:hAnsi="Arial" w:cs="Arial"/>
          <w:color w:val="000000" w:themeColor="text1"/>
        </w:rPr>
        <w:t xml:space="preserve"> </w:t>
      </w:r>
      <w:r w:rsidRPr="00035B44">
        <w:rPr>
          <w:rFonts w:ascii="Arial" w:hAnsi="Arial" w:cs="Arial"/>
          <w:color w:val="000000" w:themeColor="text1"/>
        </w:rPr>
        <w:t>führen und aufzubewahren, dass sie anderen Personen nicht zugänglich</w:t>
      </w:r>
      <w:r w:rsidR="00EB6F16" w:rsidRPr="00035B44">
        <w:rPr>
          <w:rFonts w:ascii="Arial" w:hAnsi="Arial" w:cs="Arial"/>
          <w:color w:val="000000" w:themeColor="text1"/>
        </w:rPr>
        <w:t xml:space="preserve"> </w:t>
      </w:r>
      <w:r w:rsidRPr="00035B44">
        <w:rPr>
          <w:rFonts w:ascii="Arial" w:hAnsi="Arial" w:cs="Arial"/>
          <w:color w:val="000000" w:themeColor="text1"/>
        </w:rPr>
        <w:t>ist. Er hat die Anwesenheitsliste für die Dauer von vier Wochen</w:t>
      </w:r>
      <w:r w:rsidR="00EB6F16" w:rsidRPr="00035B44">
        <w:rPr>
          <w:rFonts w:ascii="Arial" w:hAnsi="Arial" w:cs="Arial"/>
          <w:color w:val="000000" w:themeColor="text1"/>
        </w:rPr>
        <w:t xml:space="preserve"> </w:t>
      </w:r>
      <w:r w:rsidRPr="00035B44">
        <w:rPr>
          <w:rFonts w:ascii="Arial" w:hAnsi="Arial" w:cs="Arial"/>
          <w:color w:val="000000" w:themeColor="text1"/>
        </w:rPr>
        <w:t>aufzubewahren und auf Verlangen der gemäß § 2 Absatz 1 des</w:t>
      </w:r>
      <w:r w:rsidR="00EB6F16" w:rsidRPr="00035B44">
        <w:rPr>
          <w:rFonts w:ascii="Arial" w:hAnsi="Arial" w:cs="Arial"/>
          <w:color w:val="000000" w:themeColor="text1"/>
        </w:rPr>
        <w:t xml:space="preserve"> </w:t>
      </w:r>
      <w:r w:rsidRPr="00035B44">
        <w:rPr>
          <w:rFonts w:ascii="Arial" w:hAnsi="Arial" w:cs="Arial"/>
          <w:color w:val="000000" w:themeColor="text1"/>
        </w:rPr>
        <w:t>Infektionsschutzausführungsgesetzes zuständigen Gesundheitsbehörde</w:t>
      </w:r>
      <w:r w:rsidR="00EB6F16" w:rsidRPr="00035B44">
        <w:rPr>
          <w:rFonts w:ascii="Arial" w:hAnsi="Arial" w:cs="Arial"/>
          <w:color w:val="000000" w:themeColor="text1"/>
        </w:rPr>
        <w:t xml:space="preserve"> </w:t>
      </w:r>
      <w:r w:rsidRPr="00035B44">
        <w:rPr>
          <w:rFonts w:ascii="Arial" w:hAnsi="Arial" w:cs="Arial"/>
          <w:color w:val="000000" w:themeColor="text1"/>
        </w:rPr>
        <w:t>vollständig vorzulegen. Soweit die Anwesenheitsliste dieser nicht</w:t>
      </w:r>
      <w:r w:rsidR="00EB6F16" w:rsidRPr="00035B44">
        <w:rPr>
          <w:rFonts w:ascii="Arial" w:hAnsi="Arial" w:cs="Arial"/>
          <w:color w:val="000000" w:themeColor="text1"/>
        </w:rPr>
        <w:t xml:space="preserve"> </w:t>
      </w:r>
      <w:r w:rsidRPr="00035B44">
        <w:rPr>
          <w:rFonts w:ascii="Arial" w:hAnsi="Arial" w:cs="Arial"/>
          <w:color w:val="000000" w:themeColor="text1"/>
        </w:rPr>
        <w:t>vorgelegt worden ist oder noch vorzulegen ist, ist die Anwesenheitsliste</w:t>
      </w:r>
      <w:r w:rsidR="00EB6F16" w:rsidRPr="00035B44">
        <w:rPr>
          <w:rFonts w:ascii="Arial" w:hAnsi="Arial" w:cs="Arial"/>
          <w:color w:val="000000" w:themeColor="text1"/>
        </w:rPr>
        <w:t xml:space="preserve"> </w:t>
      </w:r>
      <w:r w:rsidRPr="00035B44">
        <w:rPr>
          <w:rFonts w:ascii="Arial" w:hAnsi="Arial" w:cs="Arial"/>
          <w:color w:val="000000" w:themeColor="text1"/>
        </w:rPr>
        <w:t>unverzüglich nach Ablauf der Aufbewahrungsfrist zu vernichten. Die zu</w:t>
      </w:r>
      <w:r w:rsidR="00EB6F16" w:rsidRPr="00035B44">
        <w:rPr>
          <w:rFonts w:ascii="Arial" w:hAnsi="Arial" w:cs="Arial"/>
          <w:color w:val="000000" w:themeColor="text1"/>
        </w:rPr>
        <w:t xml:space="preserve"> </w:t>
      </w:r>
      <w:r w:rsidRPr="00035B44">
        <w:rPr>
          <w:rFonts w:ascii="Arial" w:hAnsi="Arial" w:cs="Arial"/>
          <w:color w:val="000000" w:themeColor="text1"/>
        </w:rPr>
        <w:t>erhebenden personenbezogenen Daten dürfen zu keinem anderen</w:t>
      </w:r>
      <w:r w:rsidR="00EB6F16" w:rsidRPr="00035B44">
        <w:rPr>
          <w:rFonts w:ascii="Arial" w:hAnsi="Arial" w:cs="Arial"/>
          <w:color w:val="000000" w:themeColor="text1"/>
        </w:rPr>
        <w:t xml:space="preserve"> </w:t>
      </w:r>
      <w:r w:rsidRPr="00035B44">
        <w:rPr>
          <w:rFonts w:ascii="Arial" w:hAnsi="Arial" w:cs="Arial"/>
          <w:color w:val="000000" w:themeColor="text1"/>
        </w:rPr>
        <w:t>Zweck, insbesondere nicht zu Werbezwecken, weiterverarbeitet werden.</w:t>
      </w:r>
      <w:r w:rsidR="00EB6F16" w:rsidRPr="00035B44">
        <w:rPr>
          <w:rFonts w:ascii="Arial" w:hAnsi="Arial" w:cs="Arial"/>
          <w:color w:val="000000" w:themeColor="text1"/>
        </w:rPr>
        <w:t xml:space="preserve"> </w:t>
      </w:r>
      <w:r w:rsidRPr="00035B44">
        <w:rPr>
          <w:rFonts w:ascii="Arial" w:hAnsi="Arial" w:cs="Arial"/>
          <w:color w:val="000000" w:themeColor="text1"/>
        </w:rPr>
        <w:t>Die Informationspflicht nach Artikel 13 der Datenschutzgrundverordnung</w:t>
      </w:r>
      <w:r w:rsidR="00EB6F16" w:rsidRPr="00035B44">
        <w:rPr>
          <w:rFonts w:ascii="Arial" w:hAnsi="Arial" w:cs="Arial"/>
          <w:color w:val="000000" w:themeColor="text1"/>
        </w:rPr>
        <w:t xml:space="preserve"> </w:t>
      </w:r>
      <w:r w:rsidRPr="00035B44">
        <w:rPr>
          <w:rFonts w:ascii="Arial" w:hAnsi="Arial" w:cs="Arial"/>
          <w:color w:val="000000" w:themeColor="text1"/>
        </w:rPr>
        <w:t>kann durch einen Aushang erfüllt werden; die Anwesenheitsliste ist so zu</w:t>
      </w:r>
      <w:r w:rsidR="00EB6F16" w:rsidRPr="00035B44">
        <w:rPr>
          <w:rFonts w:ascii="Arial" w:hAnsi="Arial" w:cs="Arial"/>
          <w:color w:val="000000" w:themeColor="text1"/>
        </w:rPr>
        <w:t xml:space="preserve"> </w:t>
      </w:r>
      <w:r w:rsidRPr="00035B44">
        <w:rPr>
          <w:rFonts w:ascii="Arial" w:hAnsi="Arial" w:cs="Arial"/>
          <w:color w:val="000000" w:themeColor="text1"/>
        </w:rPr>
        <w:t>führen und zu verwahren, dass die personenbezogenen Daten für Dritte,</w:t>
      </w:r>
      <w:r w:rsidR="00EB6F16" w:rsidRPr="00035B44">
        <w:rPr>
          <w:rFonts w:ascii="Arial" w:hAnsi="Arial" w:cs="Arial"/>
          <w:color w:val="000000" w:themeColor="text1"/>
        </w:rPr>
        <w:t xml:space="preserve"> </w:t>
      </w:r>
      <w:r w:rsidRPr="00035B44">
        <w:rPr>
          <w:rFonts w:ascii="Arial" w:hAnsi="Arial" w:cs="Arial"/>
          <w:color w:val="000000" w:themeColor="text1"/>
        </w:rPr>
        <w:t>insbesondere andere Trainierende, nicht zugänglich sind. Die Personen,</w:t>
      </w:r>
      <w:r w:rsidR="00EB6F16" w:rsidRPr="00035B44">
        <w:rPr>
          <w:rFonts w:ascii="Arial" w:hAnsi="Arial" w:cs="Arial"/>
          <w:color w:val="000000" w:themeColor="text1"/>
        </w:rPr>
        <w:t xml:space="preserve"> </w:t>
      </w:r>
      <w:r w:rsidRPr="00035B44">
        <w:rPr>
          <w:rFonts w:ascii="Arial" w:hAnsi="Arial" w:cs="Arial"/>
          <w:color w:val="000000" w:themeColor="text1"/>
        </w:rPr>
        <w:t>die sich in die Anwesenheitsliste einzutragen haben, sind verpflichtet,</w:t>
      </w:r>
      <w:r w:rsidR="00EB6F16" w:rsidRPr="00035B44">
        <w:rPr>
          <w:rFonts w:ascii="Arial" w:hAnsi="Arial" w:cs="Arial"/>
          <w:color w:val="000000" w:themeColor="text1"/>
        </w:rPr>
        <w:t xml:space="preserve"> </w:t>
      </w:r>
      <w:r w:rsidRPr="00035B44">
        <w:rPr>
          <w:rFonts w:ascii="Arial" w:hAnsi="Arial" w:cs="Arial"/>
          <w:color w:val="000000" w:themeColor="text1"/>
        </w:rPr>
        <w:t xml:space="preserve">vollständige </w:t>
      </w:r>
      <w:r w:rsidRPr="00A0003F">
        <w:rPr>
          <w:rFonts w:ascii="Arial" w:hAnsi="Arial" w:cs="Arial"/>
        </w:rPr>
        <w:t>und wahrheitsgemäße Angaben zu den Daten zu machen.</w:t>
      </w:r>
      <w:r w:rsidR="00EB6F16" w:rsidRPr="00A0003F">
        <w:rPr>
          <w:rFonts w:ascii="Arial" w:hAnsi="Arial" w:cs="Arial"/>
        </w:rPr>
        <w:t xml:space="preserve"> </w:t>
      </w:r>
      <w:r w:rsidRPr="00A0003F">
        <w:rPr>
          <w:rFonts w:ascii="Arial" w:hAnsi="Arial" w:cs="Arial"/>
        </w:rPr>
        <w:t>Die oder der zur Datenerhebung Verpflichtete hat zu prüfen, ob die</w:t>
      </w:r>
      <w:r w:rsidR="00EB6F16" w:rsidRPr="00A0003F">
        <w:rPr>
          <w:rFonts w:ascii="Arial" w:hAnsi="Arial" w:cs="Arial"/>
        </w:rPr>
        <w:t xml:space="preserve"> </w:t>
      </w:r>
      <w:r w:rsidRPr="00A0003F">
        <w:rPr>
          <w:rFonts w:ascii="Arial" w:hAnsi="Arial" w:cs="Arial"/>
        </w:rPr>
        <w:t>angegebenen Kontaktdaten vollständig sind und ob diese offenkundig</w:t>
      </w:r>
      <w:r w:rsidR="00EB6F16" w:rsidRPr="00A0003F">
        <w:rPr>
          <w:rFonts w:ascii="Arial" w:hAnsi="Arial" w:cs="Arial"/>
        </w:rPr>
        <w:t xml:space="preserve"> </w:t>
      </w:r>
      <w:r w:rsidRPr="00A0003F">
        <w:rPr>
          <w:rFonts w:ascii="Arial" w:hAnsi="Arial" w:cs="Arial"/>
        </w:rPr>
        <w:t>falsche Angaben enthalten (Plausibilitätsprüfung). Personen, die die</w:t>
      </w:r>
      <w:r w:rsidR="00EB6F16" w:rsidRPr="00A0003F">
        <w:rPr>
          <w:rFonts w:ascii="Arial" w:hAnsi="Arial" w:cs="Arial"/>
        </w:rPr>
        <w:t xml:space="preserve"> </w:t>
      </w:r>
      <w:r w:rsidRPr="00A0003F">
        <w:rPr>
          <w:rFonts w:ascii="Arial" w:hAnsi="Arial" w:cs="Arial"/>
        </w:rPr>
        <w:t>Erhebung ihrer Kontaktdaten verweigern oder unvollständige oder falsche</w:t>
      </w:r>
      <w:r w:rsidR="00EB6F16" w:rsidRPr="00A0003F">
        <w:rPr>
          <w:rFonts w:ascii="Arial" w:hAnsi="Arial" w:cs="Arial"/>
        </w:rPr>
        <w:t xml:space="preserve"> </w:t>
      </w:r>
      <w:r w:rsidRPr="00A0003F">
        <w:rPr>
          <w:rFonts w:ascii="Arial" w:hAnsi="Arial" w:cs="Arial"/>
        </w:rPr>
        <w:t>Angaben machen, sind von der Tätigkeit beziehungsweise der</w:t>
      </w:r>
      <w:r w:rsidR="00EB6F16" w:rsidRPr="00A0003F">
        <w:rPr>
          <w:rFonts w:ascii="Arial" w:hAnsi="Arial" w:cs="Arial"/>
        </w:rPr>
        <w:t xml:space="preserve"> </w:t>
      </w:r>
      <w:r w:rsidRPr="00A0003F">
        <w:rPr>
          <w:rFonts w:ascii="Arial" w:hAnsi="Arial" w:cs="Arial"/>
        </w:rPr>
        <w:t>Inanspruchnahme der Leistung auszuschließen.</w:t>
      </w:r>
      <w:r w:rsidR="00AB4DD8" w:rsidRPr="00A0003F">
        <w:rPr>
          <w:rFonts w:ascii="Arial" w:hAnsi="Arial" w:cs="Arial"/>
        </w:rPr>
        <w:t xml:space="preserve"> Die verpflichtende Dokumentation </w:t>
      </w:r>
      <w:r w:rsidR="00AB4DD8" w:rsidRPr="00315401">
        <w:rPr>
          <w:rFonts w:ascii="Arial" w:hAnsi="Arial" w:cs="Arial"/>
        </w:rPr>
        <w:t>zur Kontaktnachverfolgung soll</w:t>
      </w:r>
      <w:r w:rsidR="00A0003F" w:rsidRPr="00315401">
        <w:rPr>
          <w:rFonts w:ascii="Arial" w:hAnsi="Arial" w:cs="Arial"/>
        </w:rPr>
        <w:t xml:space="preserve"> </w:t>
      </w:r>
      <w:r w:rsidR="00AB4DD8" w:rsidRPr="00315401">
        <w:rPr>
          <w:rFonts w:ascii="Arial" w:hAnsi="Arial" w:cs="Arial"/>
        </w:rPr>
        <w:t>in elektronischer Form landeseinheitlich mittels der LUCA-App erfolgen</w:t>
      </w:r>
      <w:r w:rsidR="00A0003F" w:rsidRPr="00315401">
        <w:rPr>
          <w:rFonts w:ascii="Arial" w:hAnsi="Arial" w:cs="Arial"/>
        </w:rPr>
        <w:t>. Hierbei entfällt die Verpflichtung, eine Plausibilitätsprüfung durchzuführen.</w:t>
      </w:r>
    </w:p>
    <w:p w14:paraId="009FBEA1" w14:textId="54C23390" w:rsidR="00EA5D32" w:rsidRPr="00315401" w:rsidRDefault="00501F5D" w:rsidP="00FE11EA">
      <w:pPr>
        <w:pStyle w:val="KeinLeerraum"/>
        <w:ind w:left="1413" w:hanging="705"/>
        <w:rPr>
          <w:rFonts w:ascii="Arial" w:hAnsi="Arial" w:cs="Arial"/>
        </w:rPr>
      </w:pPr>
      <w:r w:rsidRPr="00315401">
        <w:rPr>
          <w:rFonts w:ascii="Arial" w:hAnsi="Arial" w:cs="Arial"/>
        </w:rPr>
        <w:lastRenderedPageBreak/>
        <w:t>b)</w:t>
      </w:r>
      <w:r w:rsidR="00EA5D32" w:rsidRPr="00315401">
        <w:rPr>
          <w:rFonts w:ascii="Arial" w:hAnsi="Arial" w:cs="Arial"/>
        </w:rPr>
        <w:tab/>
      </w:r>
      <w:r w:rsidR="00FE11EA" w:rsidRPr="00315401">
        <w:rPr>
          <w:rFonts w:ascii="Arial" w:hAnsi="Arial" w:cs="Arial"/>
        </w:rPr>
        <w:t>Bei Sportveranstaltungen mit Zuschauenden sind folgende Auflagen einzuhalten:</w:t>
      </w:r>
    </w:p>
    <w:p w14:paraId="171D2B4D" w14:textId="0895E825" w:rsidR="00FE11EA" w:rsidRPr="00315401" w:rsidRDefault="00FE11EA" w:rsidP="00FE11EA">
      <w:pPr>
        <w:pStyle w:val="KeinLeerraum"/>
        <w:ind w:left="2124" w:hanging="708"/>
        <w:rPr>
          <w:rFonts w:ascii="Arial" w:hAnsi="Arial" w:cs="Arial"/>
        </w:rPr>
      </w:pPr>
      <w:r w:rsidRPr="00315401">
        <w:rPr>
          <w:rFonts w:ascii="Arial" w:hAnsi="Arial" w:cs="Arial"/>
        </w:rPr>
        <w:t>aa)</w:t>
      </w:r>
      <w:r w:rsidRPr="00315401">
        <w:rPr>
          <w:rFonts w:ascii="Arial" w:hAnsi="Arial" w:cs="Arial"/>
        </w:rPr>
        <w:tab/>
        <w:t>Besucherinnen und Besucher haben einen tagesaktuellen COVID-19-Schnell- oder Selbsttest vorzulegen. Die Personenidentität von Besucherinnen und Besuchern und dem jeweils vorgelegten Testergebnis ist durch geeignete Maßnahmen, z. B. Abgleich der Ausweisdaten mit den Testdaten, sicherzustellen. Einzelheiten hierzu sind im Hygiene- und Sicherheitskonzept der jeweiligen Spielstätte zu regeln.</w:t>
      </w:r>
    </w:p>
    <w:p w14:paraId="37BC78B6" w14:textId="77777777" w:rsidR="00FE11EA" w:rsidRPr="00315401" w:rsidRDefault="00FE11EA" w:rsidP="00FE11EA">
      <w:pPr>
        <w:pStyle w:val="KeinLeerraum"/>
        <w:ind w:left="2124" w:hanging="708"/>
        <w:rPr>
          <w:rFonts w:ascii="Arial" w:hAnsi="Arial" w:cs="Arial"/>
        </w:rPr>
      </w:pPr>
      <w:r w:rsidRPr="00315401">
        <w:rPr>
          <w:rFonts w:ascii="Arial" w:hAnsi="Arial" w:cs="Arial"/>
        </w:rPr>
        <w:t>bb)</w:t>
      </w:r>
      <w:r w:rsidRPr="00315401">
        <w:rPr>
          <w:rFonts w:ascii="Arial" w:hAnsi="Arial" w:cs="Arial"/>
        </w:rPr>
        <w:tab/>
        <w:t>Die mit dem Schutzkonzept festgelegte und genehmigte Obergrenze der sich gleichzeitig auf oder in der Sportanlage befindenden Personen ist einzuhalten; dazu zählen neben den sportausübenden Personen selbst alle Zuschauenden, sowie die aus Anlass der Sportausübung tätigen Personen, wie zum Beispiel Trainerinnen und Trainer, Betreuerinnen und Betreuer, medizinisches Personal sowie das Schieds- und Kampfgericht.</w:t>
      </w:r>
    </w:p>
    <w:p w14:paraId="207CBE07" w14:textId="1DDDF689" w:rsidR="00FE11EA" w:rsidRPr="00315401" w:rsidRDefault="00FE11EA" w:rsidP="00FE11EA">
      <w:pPr>
        <w:pStyle w:val="KeinLeerraum"/>
        <w:ind w:left="2124" w:hanging="708"/>
        <w:rPr>
          <w:rFonts w:ascii="Arial" w:hAnsi="Arial" w:cs="Arial"/>
        </w:rPr>
      </w:pPr>
      <w:r w:rsidRPr="00315401">
        <w:rPr>
          <w:rFonts w:ascii="Arial" w:hAnsi="Arial" w:cs="Arial"/>
        </w:rPr>
        <w:t>cc)</w:t>
      </w:r>
      <w:r w:rsidRPr="00315401">
        <w:rPr>
          <w:rFonts w:ascii="Arial" w:hAnsi="Arial" w:cs="Arial"/>
        </w:rPr>
        <w:tab/>
        <w:t>Es müssen besondere Maßnahmen zur Begrenzung der Besucherzahlen und zur Sicherstellung der Einhaltung des Mindestabstands von 1,5 Meter, ausgenommen zwischen Angehörigen eines Hausstandes und Begleitpersonen Pflegebedürftiger, getroffen werden.</w:t>
      </w:r>
    </w:p>
    <w:p w14:paraId="1DEE0A39" w14:textId="1E136D13" w:rsidR="00FE11EA" w:rsidRPr="00315401" w:rsidRDefault="00FE11EA" w:rsidP="00FE11EA">
      <w:pPr>
        <w:pStyle w:val="KeinLeerraum"/>
        <w:ind w:left="2124" w:hanging="708"/>
        <w:rPr>
          <w:rFonts w:ascii="Arial" w:hAnsi="Arial" w:cs="Arial"/>
        </w:rPr>
      </w:pPr>
      <w:r w:rsidRPr="00315401">
        <w:rPr>
          <w:rFonts w:ascii="Arial" w:hAnsi="Arial" w:cs="Arial"/>
        </w:rPr>
        <w:t>dd)</w:t>
      </w:r>
      <w:r w:rsidRPr="00315401">
        <w:rPr>
          <w:rFonts w:ascii="Arial" w:hAnsi="Arial" w:cs="Arial"/>
        </w:rPr>
        <w:tab/>
        <w:t>Bei der Sitzplatzverteilung stehen zwei Varianten zur Verfügung. In Variante I kann die Pflicht zum Tragen einer Mund-Nase-Bedeckung (medizinische Gesichtsmasken, zum Beispiel OP-Masken gemäß EN 14683, oder Atemschutzmasken gemäß Anlage der Coronavirus-Schutzmasken-Verordnung - SchutzmV in der jeweils aktuellen Fassung, zum Beispiel FFP2-Masken) entfallen, sofern der Mindestabstand von 1,5 Meter (ausgenommen zwischen Angehörigen des eigenen Hausstandes und Begleitpersonen Pflegebedürftiger) eingehalten wird. In Variante II kann der Mindestabstand von 1,5 Meter auf einen Sitzplatz Abstand reduziert werden, wenn die Besucher eine Mund-Nase-Bedeckung (medizinische Gesichtsmasken, zum Beispiel OP-Masken gemäß EN 14683, oder Atemschutzmasken gemäß Anlage der Coronavirus-Schutzmasken-Verordnung - SchutzmV in der jeweils aktuellen Fassung, zum Beispiel FFP2-Masken) tragen und die Personen mit ihren Kontaktdaten platzgenau erfasst werden. Pro Veranstaltungsreihe/-format ist eine der beiden Varianten festzulegen und im Hygienekonzept festzuschreiben. Die Besucher sind im Vorfeld in geeigneter Weise auf die gewählte Variante hinzuweisen. Weitere Regelungen zur Sitzplatzvergabe und Begrenzung der Besucherzahlen bei Schülergruppen sowie Ausnahmen zu entsprechenden Auflagen können durch Allgemeinverfügung der Landesregierung getroffen werden.</w:t>
      </w:r>
    </w:p>
    <w:p w14:paraId="500AE713" w14:textId="7C1B4DF8" w:rsidR="00FE11EA" w:rsidRPr="00315401" w:rsidRDefault="00FE11EA" w:rsidP="00FE11EA">
      <w:pPr>
        <w:pStyle w:val="KeinLeerraum"/>
        <w:ind w:left="2136" w:hanging="720"/>
        <w:rPr>
          <w:rFonts w:ascii="Arial" w:hAnsi="Arial" w:cs="Arial"/>
        </w:rPr>
      </w:pPr>
      <w:r w:rsidRPr="00315401">
        <w:rPr>
          <w:rFonts w:ascii="Arial" w:hAnsi="Arial" w:cs="Arial"/>
        </w:rPr>
        <w:t>ee)</w:t>
      </w:r>
      <w:r w:rsidRPr="00315401">
        <w:rPr>
          <w:rFonts w:ascii="Arial" w:hAnsi="Arial" w:cs="Arial"/>
        </w:rPr>
        <w:tab/>
        <w:t>Mitarbeiterinnen und Mitarbeiter sowie Zuschauende sind in geeigneter Weise (zum Beispiel durch Hinweisschilder an Eingangstüren) darauf hinzuweisen, dass bei akuten Atemwegserkrankungen die Tätigkeit beziehungsweise die Inanspruchnahme der Leistung ausgeschlossen ist, sofern sie nicht durch ein ärztliches Attest nachweisen können, dass sie nicht an COVID-19 erkrankt sind.</w:t>
      </w:r>
    </w:p>
    <w:p w14:paraId="4D4FB0D9" w14:textId="7E1A9AED" w:rsidR="00FE11EA" w:rsidRPr="00315401" w:rsidRDefault="00FE11EA" w:rsidP="00FE11EA">
      <w:pPr>
        <w:pStyle w:val="KeinLeerraum"/>
        <w:ind w:left="2124" w:hanging="708"/>
        <w:rPr>
          <w:rFonts w:ascii="Arial" w:hAnsi="Arial" w:cs="Arial"/>
        </w:rPr>
      </w:pPr>
      <w:r w:rsidRPr="00315401">
        <w:rPr>
          <w:rFonts w:ascii="Arial" w:hAnsi="Arial" w:cs="Arial"/>
        </w:rPr>
        <w:lastRenderedPageBreak/>
        <w:t>ff)</w:t>
      </w:r>
      <w:r w:rsidRPr="00315401">
        <w:rPr>
          <w:rFonts w:ascii="Arial" w:hAnsi="Arial" w:cs="Arial"/>
        </w:rPr>
        <w:tab/>
        <w:t xml:space="preserve">Es muss ein Wegeleitsystem und ein Konzept zur Umsetzung der Einhaltung der Abstandsregelungen im öffentlichen Bereich entwickelt und umgesetzt werden. </w:t>
      </w:r>
    </w:p>
    <w:p w14:paraId="054052B9" w14:textId="1EBF6A1D" w:rsidR="00FE11EA" w:rsidRPr="00315401" w:rsidRDefault="00FE11EA" w:rsidP="00FE11EA">
      <w:pPr>
        <w:pStyle w:val="KeinLeerraum"/>
        <w:ind w:left="2124" w:hanging="708"/>
        <w:rPr>
          <w:rFonts w:ascii="Arial" w:hAnsi="Arial" w:cs="Arial"/>
        </w:rPr>
      </w:pPr>
      <w:r w:rsidRPr="00315401">
        <w:rPr>
          <w:rFonts w:ascii="Arial" w:hAnsi="Arial" w:cs="Arial"/>
        </w:rPr>
        <w:t>gg)</w:t>
      </w:r>
      <w:r w:rsidRPr="00315401">
        <w:rPr>
          <w:rFonts w:ascii="Arial" w:hAnsi="Arial" w:cs="Arial"/>
        </w:rPr>
        <w:tab/>
        <w:t>Der Verkauf von Speisen und Getränken darf ausschließlich im Foyer- und Eingangsbereich und im Außenbereich unter Einhaltung der gesetzlichen Vorschriften und die Mitnahme in den Zuschauerraum nur unter Beachtung der gestiegenen Hygienestandards erlaubt werden.</w:t>
      </w:r>
    </w:p>
    <w:p w14:paraId="712DE764" w14:textId="77777777" w:rsidR="00EA5D32" w:rsidRPr="00A0003F" w:rsidRDefault="00501F5D" w:rsidP="00EA5D32">
      <w:pPr>
        <w:ind w:left="1413" w:hanging="705"/>
        <w:rPr>
          <w:rFonts w:ascii="Arial" w:hAnsi="Arial" w:cs="Arial"/>
        </w:rPr>
      </w:pPr>
      <w:r w:rsidRPr="00A0003F">
        <w:rPr>
          <w:rFonts w:ascii="Arial" w:hAnsi="Arial" w:cs="Arial"/>
        </w:rPr>
        <w:t>c)</w:t>
      </w:r>
      <w:r w:rsidR="00EA5D32" w:rsidRPr="00A0003F">
        <w:rPr>
          <w:rFonts w:ascii="Arial" w:hAnsi="Arial" w:cs="Arial"/>
        </w:rPr>
        <w:tab/>
      </w:r>
      <w:r w:rsidRPr="00A0003F">
        <w:rPr>
          <w:rFonts w:ascii="Arial" w:hAnsi="Arial" w:cs="Arial"/>
        </w:rPr>
        <w:t>Für den Sportbetrieb in geschlossenen Räumen gelten zusätzlich die</w:t>
      </w:r>
      <w:r w:rsidR="00EB6F16" w:rsidRPr="00A0003F">
        <w:rPr>
          <w:rFonts w:ascii="Arial" w:hAnsi="Arial" w:cs="Arial"/>
        </w:rPr>
        <w:t xml:space="preserve"> </w:t>
      </w:r>
      <w:r w:rsidRPr="00A0003F">
        <w:rPr>
          <w:rFonts w:ascii="Arial" w:hAnsi="Arial" w:cs="Arial"/>
        </w:rPr>
        <w:t>folgenden Auflagen:</w:t>
      </w:r>
    </w:p>
    <w:p w14:paraId="5F81C0CE" w14:textId="677B89AF" w:rsidR="00EA5D32" w:rsidRPr="00A0003F" w:rsidRDefault="00A0003F" w:rsidP="00FE11EA">
      <w:pPr>
        <w:ind w:left="2124" w:hanging="708"/>
        <w:rPr>
          <w:rFonts w:ascii="Arial" w:hAnsi="Arial" w:cs="Arial"/>
        </w:rPr>
      </w:pPr>
      <w:r>
        <w:rPr>
          <w:rFonts w:ascii="Arial" w:hAnsi="Arial" w:cs="Arial"/>
        </w:rPr>
        <w:t>aa)</w:t>
      </w:r>
      <w:r>
        <w:rPr>
          <w:rFonts w:ascii="Arial" w:hAnsi="Arial" w:cs="Arial"/>
        </w:rPr>
        <w:tab/>
      </w:r>
      <w:r w:rsidR="00501F5D" w:rsidRPr="00A0003F">
        <w:rPr>
          <w:rFonts w:ascii="Arial" w:hAnsi="Arial" w:cs="Arial"/>
        </w:rPr>
        <w:t>Es sind besondere Maßnahmen zur Verringerung der Aerosole-</w:t>
      </w:r>
      <w:r w:rsidR="00EB6F16" w:rsidRPr="00A0003F">
        <w:rPr>
          <w:rFonts w:ascii="Arial" w:hAnsi="Arial" w:cs="Arial"/>
        </w:rPr>
        <w:t xml:space="preserve"> </w:t>
      </w:r>
      <w:r w:rsidR="00501F5D" w:rsidRPr="00A0003F">
        <w:rPr>
          <w:rFonts w:ascii="Arial" w:hAnsi="Arial" w:cs="Arial"/>
        </w:rPr>
        <w:t>Belastung in den Innenräumen, wie intensivierte</w:t>
      </w:r>
      <w:r w:rsidR="00EB6F16" w:rsidRPr="00A0003F">
        <w:rPr>
          <w:rFonts w:ascii="Arial" w:hAnsi="Arial" w:cs="Arial"/>
        </w:rPr>
        <w:t xml:space="preserve"> </w:t>
      </w:r>
      <w:r w:rsidR="00501F5D" w:rsidRPr="00A0003F">
        <w:rPr>
          <w:rFonts w:ascii="Arial" w:hAnsi="Arial" w:cs="Arial"/>
        </w:rPr>
        <w:t>Reinigungsintervalle, regelmäßiges Lüften und die Begrenzung</w:t>
      </w:r>
      <w:r w:rsidR="00EB6F16" w:rsidRPr="00A0003F">
        <w:rPr>
          <w:rFonts w:ascii="Arial" w:hAnsi="Arial" w:cs="Arial"/>
        </w:rPr>
        <w:t xml:space="preserve"> </w:t>
      </w:r>
      <w:r w:rsidR="00501F5D" w:rsidRPr="00A0003F">
        <w:rPr>
          <w:rFonts w:ascii="Arial" w:hAnsi="Arial" w:cs="Arial"/>
        </w:rPr>
        <w:t>der Anzahl der Veranstaltungen, vorzusehen und umzusetzen.</w:t>
      </w:r>
      <w:r w:rsidR="00EB6F16" w:rsidRPr="00A0003F">
        <w:rPr>
          <w:rFonts w:ascii="Arial" w:hAnsi="Arial" w:cs="Arial"/>
        </w:rPr>
        <w:t xml:space="preserve"> </w:t>
      </w:r>
      <w:r w:rsidR="00501F5D" w:rsidRPr="00A0003F">
        <w:rPr>
          <w:rFonts w:ascii="Arial" w:hAnsi="Arial" w:cs="Arial"/>
        </w:rPr>
        <w:t>Dabei sind die dafür wesentlichen Faktoren, wie Raumgröße und</w:t>
      </w:r>
      <w:r w:rsidR="00EB6F16" w:rsidRPr="00A0003F">
        <w:rPr>
          <w:rFonts w:ascii="Arial" w:hAnsi="Arial" w:cs="Arial"/>
        </w:rPr>
        <w:t xml:space="preserve"> </w:t>
      </w:r>
      <w:r w:rsidR="00501F5D" w:rsidRPr="00A0003F">
        <w:rPr>
          <w:rFonts w:ascii="Arial" w:hAnsi="Arial" w:cs="Arial"/>
        </w:rPr>
        <w:t>Teilnehmerdichte zu berücksichtigen.</w:t>
      </w:r>
    </w:p>
    <w:p w14:paraId="7FE2DDD5" w14:textId="3D41289F" w:rsidR="00EA5D32" w:rsidRPr="00035B44" w:rsidRDefault="00A0003F" w:rsidP="00FE11EA">
      <w:pPr>
        <w:ind w:left="2124" w:hanging="711"/>
        <w:rPr>
          <w:rFonts w:ascii="Arial" w:hAnsi="Arial" w:cs="Arial"/>
          <w:color w:val="000000" w:themeColor="text1"/>
        </w:rPr>
      </w:pPr>
      <w:r>
        <w:rPr>
          <w:rFonts w:ascii="Arial" w:hAnsi="Arial" w:cs="Arial"/>
        </w:rPr>
        <w:t>bb)</w:t>
      </w:r>
      <w:r>
        <w:rPr>
          <w:rFonts w:ascii="Arial" w:hAnsi="Arial" w:cs="Arial"/>
        </w:rPr>
        <w:tab/>
      </w:r>
      <w:r w:rsidR="00501F5D" w:rsidRPr="00A0003F">
        <w:rPr>
          <w:rFonts w:ascii="Arial" w:hAnsi="Arial" w:cs="Arial"/>
        </w:rPr>
        <w:t>Für die aus Anlass der Sportausübung tätigen Personen, wie zum</w:t>
      </w:r>
      <w:r w:rsidR="00EB6F16" w:rsidRPr="00A0003F">
        <w:rPr>
          <w:rFonts w:ascii="Arial" w:hAnsi="Arial" w:cs="Arial"/>
        </w:rPr>
        <w:t xml:space="preserve"> </w:t>
      </w:r>
      <w:r w:rsidR="00501F5D" w:rsidRPr="00A0003F">
        <w:rPr>
          <w:rFonts w:ascii="Arial" w:hAnsi="Arial" w:cs="Arial"/>
        </w:rPr>
        <w:t>Beispiel Trainerinnen und Trainer, Betreuerinnen und Betreuer,</w:t>
      </w:r>
      <w:r w:rsidR="00EB6F16" w:rsidRPr="00A0003F">
        <w:rPr>
          <w:rFonts w:ascii="Arial" w:hAnsi="Arial" w:cs="Arial"/>
        </w:rPr>
        <w:t xml:space="preserve"> </w:t>
      </w:r>
      <w:r w:rsidR="00501F5D" w:rsidRPr="00A0003F">
        <w:rPr>
          <w:rFonts w:ascii="Arial" w:hAnsi="Arial" w:cs="Arial"/>
        </w:rPr>
        <w:t xml:space="preserve">medizinisches Personal sowie das Schieds- und </w:t>
      </w:r>
      <w:r w:rsidR="00FF6C70" w:rsidRPr="00A0003F">
        <w:rPr>
          <w:rFonts w:asciiTheme="minorBidi" w:hAnsiTheme="minorBidi" w:cstheme="minorBidi"/>
        </w:rPr>
        <w:t>Wettkampfgericht</w:t>
      </w:r>
      <w:r w:rsidR="00EB6F16" w:rsidRPr="00A0003F">
        <w:rPr>
          <w:rFonts w:asciiTheme="minorBidi" w:hAnsiTheme="minorBidi" w:cstheme="minorBidi"/>
        </w:rPr>
        <w:t xml:space="preserve"> </w:t>
      </w:r>
      <w:r w:rsidR="00FF6C70" w:rsidRPr="00A0003F">
        <w:rPr>
          <w:rFonts w:asciiTheme="minorBidi" w:hAnsiTheme="minorBidi" w:cstheme="minorBidi"/>
        </w:rPr>
        <w:t xml:space="preserve">besteht die Pflicht, eine Mund-Nase-Bedeckung (medizinische Gesichtsmaske (zum Beispiel OP-Masken gemäß EN 14683) oder </w:t>
      </w:r>
      <w:r w:rsidR="00FF6C70" w:rsidRPr="003925C4">
        <w:rPr>
          <w:rFonts w:asciiTheme="minorBidi" w:hAnsiTheme="minorBidi" w:cstheme="minorBidi"/>
        </w:rPr>
        <w:t>Atemschutzmasken (gemäß Anlage der Coronavirus-Schutzmasken-Verordnung – SchutzmV in der jeweils aktuellen Fassung, zum Beispiel FFP2-Masken)) zu tragen, wobei Menschen, die aufgrund einer medizinischen oder psychischen Beeinträchtigung oder wegen einer Behinderung keine Mund-Nase-Bedeckung tragen können und dies durch eine ärztliche Bescheinigung nachweisen können, ausgenommen sind</w:t>
      </w:r>
      <w:r w:rsidR="00FF6C70" w:rsidRPr="003925C4">
        <w:t>.</w:t>
      </w:r>
      <w:r w:rsidR="00501F5D" w:rsidRPr="003925C4">
        <w:rPr>
          <w:rFonts w:ascii="Arial" w:hAnsi="Arial" w:cs="Arial"/>
        </w:rPr>
        <w:t xml:space="preserve"> Das</w:t>
      </w:r>
      <w:r w:rsidR="00EB6F16" w:rsidRPr="003925C4">
        <w:rPr>
          <w:rFonts w:ascii="Arial" w:hAnsi="Arial" w:cs="Arial"/>
        </w:rPr>
        <w:t xml:space="preserve"> </w:t>
      </w:r>
      <w:r w:rsidR="00501F5D" w:rsidRPr="003925C4">
        <w:rPr>
          <w:rFonts w:ascii="Arial" w:hAnsi="Arial" w:cs="Arial"/>
        </w:rPr>
        <w:t>Abnehmen der Mund-Nase-Bedeckung ist unter Einhaltung des</w:t>
      </w:r>
      <w:r w:rsidR="00EB6F16" w:rsidRPr="003925C4">
        <w:rPr>
          <w:rFonts w:ascii="Arial" w:hAnsi="Arial" w:cs="Arial"/>
        </w:rPr>
        <w:t xml:space="preserve"> </w:t>
      </w:r>
      <w:r w:rsidR="00501F5D" w:rsidRPr="003925C4">
        <w:rPr>
          <w:rFonts w:ascii="Arial" w:hAnsi="Arial" w:cs="Arial"/>
        </w:rPr>
        <w:t>Mindestabstandes von 1,5 Meter zulässig</w:t>
      </w:r>
      <w:r w:rsidR="00501F5D" w:rsidRPr="00035B44">
        <w:rPr>
          <w:rFonts w:ascii="Arial" w:hAnsi="Arial" w:cs="Arial"/>
          <w:color w:val="000000" w:themeColor="text1"/>
        </w:rPr>
        <w:t>, solange es zur</w:t>
      </w:r>
      <w:r w:rsidR="00EB6F16" w:rsidRPr="00035B44">
        <w:rPr>
          <w:rFonts w:ascii="Arial" w:hAnsi="Arial" w:cs="Arial"/>
          <w:color w:val="000000" w:themeColor="text1"/>
        </w:rPr>
        <w:t xml:space="preserve"> </w:t>
      </w:r>
      <w:r w:rsidR="00501F5D" w:rsidRPr="00035B44">
        <w:rPr>
          <w:rFonts w:ascii="Arial" w:hAnsi="Arial" w:cs="Arial"/>
          <w:color w:val="000000" w:themeColor="text1"/>
        </w:rPr>
        <w:t>Kommunikation mit Menschen mit Hörbehinderungen, die auf das</w:t>
      </w:r>
      <w:r w:rsidR="00EB6F16" w:rsidRPr="00035B44">
        <w:rPr>
          <w:rFonts w:ascii="Arial" w:hAnsi="Arial" w:cs="Arial"/>
          <w:color w:val="000000" w:themeColor="text1"/>
        </w:rPr>
        <w:t xml:space="preserve"> </w:t>
      </w:r>
      <w:r w:rsidR="00501F5D" w:rsidRPr="00035B44">
        <w:rPr>
          <w:rFonts w:ascii="Arial" w:hAnsi="Arial" w:cs="Arial"/>
          <w:color w:val="000000" w:themeColor="text1"/>
        </w:rPr>
        <w:t>Lippenlesen angewiesen sind, erforderlich ist.</w:t>
      </w:r>
    </w:p>
    <w:p w14:paraId="6F42E26D" w14:textId="77777777" w:rsidR="00EA5D32" w:rsidRPr="00035B44" w:rsidRDefault="00EA5D32" w:rsidP="00EA5D32">
      <w:pPr>
        <w:rPr>
          <w:rFonts w:ascii="Arial" w:hAnsi="Arial" w:cs="Arial"/>
          <w:color w:val="000000" w:themeColor="text1"/>
          <w:sz w:val="14"/>
          <w:szCs w:val="14"/>
        </w:rPr>
      </w:pPr>
    </w:p>
    <w:p w14:paraId="5222514F" w14:textId="73F56AA1" w:rsidR="00EA5D32" w:rsidRPr="00035B44" w:rsidRDefault="00501F5D" w:rsidP="00EA5D32">
      <w:pPr>
        <w:rPr>
          <w:rFonts w:ascii="Arial" w:hAnsi="Arial" w:cs="Arial"/>
          <w:color w:val="000000" w:themeColor="text1"/>
        </w:rPr>
      </w:pPr>
      <w:r w:rsidRPr="00035B44">
        <w:rPr>
          <w:rFonts w:ascii="Arial" w:hAnsi="Arial" w:cs="Arial"/>
          <w:color w:val="000000" w:themeColor="text1"/>
        </w:rPr>
        <w:t>3. Für die zu Veranstaltungen und Wettkämpfen einreisenden Personen wie</w:t>
      </w:r>
      <w:r w:rsidR="00EB6F16" w:rsidRPr="00035B44">
        <w:rPr>
          <w:rFonts w:ascii="Arial" w:hAnsi="Arial" w:cs="Arial"/>
          <w:color w:val="000000" w:themeColor="text1"/>
        </w:rPr>
        <w:t xml:space="preserve"> </w:t>
      </w:r>
      <w:r w:rsidRPr="00035B44">
        <w:rPr>
          <w:rFonts w:ascii="Arial" w:hAnsi="Arial" w:cs="Arial"/>
          <w:color w:val="000000" w:themeColor="text1"/>
        </w:rPr>
        <w:t>Athletinnen und Athleten, Trainerinnen und Trainer, wissenschaftliches und</w:t>
      </w:r>
      <w:r w:rsidR="00EB6F16" w:rsidRPr="00035B44">
        <w:rPr>
          <w:rFonts w:ascii="Arial" w:hAnsi="Arial" w:cs="Arial"/>
          <w:color w:val="000000" w:themeColor="text1"/>
        </w:rPr>
        <w:t xml:space="preserve"> </w:t>
      </w:r>
      <w:r w:rsidRPr="00035B44">
        <w:rPr>
          <w:rFonts w:ascii="Arial" w:hAnsi="Arial" w:cs="Arial"/>
          <w:color w:val="000000" w:themeColor="text1"/>
        </w:rPr>
        <w:t>medizinisches Personal, Kampf- und Schiedsrichter, technisches Personal und</w:t>
      </w:r>
      <w:r w:rsidR="00EB6F16" w:rsidRPr="00035B44">
        <w:rPr>
          <w:rFonts w:ascii="Arial" w:hAnsi="Arial" w:cs="Arial"/>
          <w:color w:val="000000" w:themeColor="text1"/>
        </w:rPr>
        <w:t xml:space="preserve"> </w:t>
      </w:r>
      <w:r w:rsidRPr="00035B44">
        <w:rPr>
          <w:rFonts w:ascii="Arial" w:hAnsi="Arial" w:cs="Arial"/>
          <w:color w:val="000000" w:themeColor="text1"/>
        </w:rPr>
        <w:t>Betreuungspersonal aus internationalen Risikogebieten (laut RKI) gelten die</w:t>
      </w:r>
      <w:r w:rsidR="00EB6F16" w:rsidRPr="00035B44">
        <w:rPr>
          <w:rFonts w:ascii="Arial" w:hAnsi="Arial" w:cs="Arial"/>
          <w:color w:val="000000" w:themeColor="text1"/>
        </w:rPr>
        <w:t xml:space="preserve"> </w:t>
      </w:r>
      <w:r w:rsidRPr="00035B44">
        <w:rPr>
          <w:rFonts w:ascii="Arial" w:hAnsi="Arial" w:cs="Arial"/>
          <w:color w:val="000000" w:themeColor="text1"/>
        </w:rPr>
        <w:t>Vorgaben der SARS-CoV-2-Quarantäneverordnung.</w:t>
      </w:r>
    </w:p>
    <w:p w14:paraId="0CEA6859" w14:textId="77777777" w:rsidR="00AD53AB" w:rsidRPr="00035B44" w:rsidRDefault="00AD53AB" w:rsidP="00EA5D32">
      <w:pPr>
        <w:rPr>
          <w:rFonts w:ascii="Arial" w:hAnsi="Arial" w:cs="Arial"/>
          <w:color w:val="000000" w:themeColor="text1"/>
          <w:sz w:val="14"/>
          <w:szCs w:val="14"/>
        </w:rPr>
      </w:pPr>
    </w:p>
    <w:p w14:paraId="1445A845" w14:textId="3CE73509" w:rsidR="00EA5D32" w:rsidRPr="00035B44" w:rsidRDefault="00501F5D" w:rsidP="00EA5D32">
      <w:pPr>
        <w:rPr>
          <w:rFonts w:ascii="Arial" w:hAnsi="Arial" w:cs="Arial"/>
          <w:color w:val="000000" w:themeColor="text1"/>
        </w:rPr>
      </w:pPr>
      <w:r w:rsidRPr="00035B44">
        <w:rPr>
          <w:rFonts w:ascii="Arial" w:hAnsi="Arial" w:cs="Arial"/>
          <w:color w:val="000000" w:themeColor="text1"/>
        </w:rPr>
        <w:t>4. Das Schutzkonzept für Veranstaltungen nach Nummer 1 dieser Anlage ist der</w:t>
      </w:r>
      <w:r w:rsidR="00EB6F16" w:rsidRPr="00035B44">
        <w:rPr>
          <w:rFonts w:ascii="Arial" w:hAnsi="Arial" w:cs="Arial"/>
          <w:color w:val="000000" w:themeColor="text1"/>
        </w:rPr>
        <w:t xml:space="preserve"> </w:t>
      </w:r>
      <w:r w:rsidRPr="00035B44">
        <w:rPr>
          <w:rFonts w:ascii="Arial" w:hAnsi="Arial" w:cs="Arial"/>
          <w:color w:val="000000" w:themeColor="text1"/>
        </w:rPr>
        <w:t>zuständigen Gesundheitsbehörde auf Verlangen vorzulegen. Das</w:t>
      </w:r>
      <w:r w:rsidR="00EB6F16" w:rsidRPr="00035B44">
        <w:rPr>
          <w:rFonts w:ascii="Arial" w:hAnsi="Arial" w:cs="Arial"/>
          <w:color w:val="000000" w:themeColor="text1"/>
        </w:rPr>
        <w:t xml:space="preserve"> </w:t>
      </w:r>
      <w:r w:rsidRPr="00035B44">
        <w:rPr>
          <w:rFonts w:ascii="Arial" w:hAnsi="Arial" w:cs="Arial"/>
          <w:color w:val="000000" w:themeColor="text1"/>
        </w:rPr>
        <w:t>Schutzkonzept für Veranstaltungen nach Nummer 2 dieser Anlage ist durch die</w:t>
      </w:r>
      <w:r w:rsidR="00EB6F16" w:rsidRPr="00035B44">
        <w:rPr>
          <w:rFonts w:ascii="Arial" w:hAnsi="Arial" w:cs="Arial"/>
          <w:color w:val="000000" w:themeColor="text1"/>
        </w:rPr>
        <w:t xml:space="preserve"> </w:t>
      </w:r>
      <w:r w:rsidRPr="00035B44">
        <w:rPr>
          <w:rFonts w:ascii="Arial" w:hAnsi="Arial" w:cs="Arial"/>
          <w:color w:val="000000" w:themeColor="text1"/>
        </w:rPr>
        <w:t>zuständige Gesundheitsbehörde im Sinne des § 2 Absatz 1</w:t>
      </w:r>
      <w:r w:rsidR="00EB6F16" w:rsidRPr="00035B44">
        <w:rPr>
          <w:rFonts w:ascii="Arial" w:hAnsi="Arial" w:cs="Arial"/>
          <w:color w:val="000000" w:themeColor="text1"/>
        </w:rPr>
        <w:t xml:space="preserve"> </w:t>
      </w:r>
      <w:r w:rsidRPr="00035B44">
        <w:rPr>
          <w:rFonts w:ascii="Arial" w:hAnsi="Arial" w:cs="Arial"/>
          <w:color w:val="000000" w:themeColor="text1"/>
        </w:rPr>
        <w:t>Infektionsschutzausführungsgesetz zu genehmigen und den Ausrichtern von</w:t>
      </w:r>
      <w:r w:rsidR="00EB6F16" w:rsidRPr="00035B44">
        <w:rPr>
          <w:rFonts w:ascii="Arial" w:hAnsi="Arial" w:cs="Arial"/>
          <w:color w:val="000000" w:themeColor="text1"/>
        </w:rPr>
        <w:t xml:space="preserve"> </w:t>
      </w:r>
      <w:r w:rsidRPr="00035B44">
        <w:rPr>
          <w:rFonts w:ascii="Arial" w:hAnsi="Arial" w:cs="Arial"/>
          <w:color w:val="000000" w:themeColor="text1"/>
        </w:rPr>
        <w:t>Veranstaltungen und Wettkämpfen nach Nummer 2 dieser Anlage</w:t>
      </w:r>
      <w:r w:rsidR="00EB6F16" w:rsidRPr="00035B44">
        <w:rPr>
          <w:rFonts w:ascii="Arial" w:hAnsi="Arial" w:cs="Arial"/>
          <w:color w:val="000000" w:themeColor="text1"/>
        </w:rPr>
        <w:t xml:space="preserve"> </w:t>
      </w:r>
      <w:r w:rsidRPr="00035B44">
        <w:rPr>
          <w:rFonts w:ascii="Arial" w:hAnsi="Arial" w:cs="Arial"/>
          <w:color w:val="000000" w:themeColor="text1"/>
        </w:rPr>
        <w:t>rechtsverbindlich für die Durchführung aufzuerlegen.</w:t>
      </w:r>
    </w:p>
    <w:p w14:paraId="1D577207" w14:textId="77777777" w:rsidR="00AD53AB" w:rsidRPr="00035B44" w:rsidRDefault="00AD53AB" w:rsidP="009974DF">
      <w:pPr>
        <w:rPr>
          <w:rFonts w:ascii="Arial" w:hAnsi="Arial" w:cs="Arial"/>
          <w:color w:val="000000" w:themeColor="text1"/>
          <w:sz w:val="14"/>
          <w:szCs w:val="14"/>
        </w:rPr>
      </w:pPr>
    </w:p>
    <w:p w14:paraId="232A364D" w14:textId="07C02AF7" w:rsidR="00EA5D32" w:rsidRPr="00035B44" w:rsidRDefault="00501F5D" w:rsidP="009974DF">
      <w:pPr>
        <w:rPr>
          <w:rFonts w:ascii="Arial" w:hAnsi="Arial" w:cs="Arial"/>
          <w:color w:val="000000" w:themeColor="text1"/>
        </w:rPr>
      </w:pPr>
      <w:r w:rsidRPr="00035B44">
        <w:rPr>
          <w:rFonts w:ascii="Arial" w:hAnsi="Arial" w:cs="Arial"/>
          <w:color w:val="000000" w:themeColor="text1"/>
        </w:rPr>
        <w:t xml:space="preserve">5. Die auf den Internetseiten des </w:t>
      </w:r>
      <w:r w:rsidR="00FF6C70" w:rsidRPr="003925C4">
        <w:rPr>
          <w:rFonts w:ascii="Arial" w:hAnsi="Arial" w:cs="Arial"/>
        </w:rPr>
        <w:t xml:space="preserve">Deutschen </w:t>
      </w:r>
      <w:r w:rsidR="00FF6C70" w:rsidRPr="003925C4">
        <w:rPr>
          <w:rFonts w:asciiTheme="minorBidi" w:hAnsiTheme="minorBidi" w:cstheme="minorBidi"/>
        </w:rPr>
        <w:t>Olympischen Sportbundes (</w:t>
      </w:r>
      <w:hyperlink r:id="rId12" w:history="1">
        <w:r w:rsidR="00FF6C70" w:rsidRPr="00A07D2C">
          <w:rPr>
            <w:rStyle w:val="Hyperlink"/>
            <w:rFonts w:asciiTheme="minorBidi" w:hAnsiTheme="minorBidi" w:cstheme="minorBidi"/>
          </w:rPr>
          <w:t>https://www.dosb.de/medienservice/coronavirus</w:t>
        </w:r>
      </w:hyperlink>
      <w:r w:rsidR="00FF6C70" w:rsidRPr="003925C4">
        <w:rPr>
          <w:rFonts w:asciiTheme="minorBidi" w:hAnsiTheme="minorBidi" w:cstheme="minorBidi"/>
        </w:rPr>
        <w:t>)</w:t>
      </w:r>
      <w:r w:rsidR="00FF6C70" w:rsidRPr="003925C4">
        <w:t xml:space="preserve"> </w:t>
      </w:r>
      <w:r w:rsidRPr="00035B44">
        <w:rPr>
          <w:rFonts w:ascii="Arial" w:hAnsi="Arial" w:cs="Arial"/>
          <w:color w:val="000000" w:themeColor="text1"/>
        </w:rPr>
        <w:t>veröffentlichten, sportartspezifischen</w:t>
      </w:r>
      <w:r w:rsidR="00EB6F16" w:rsidRPr="00035B44">
        <w:rPr>
          <w:rFonts w:ascii="Arial" w:hAnsi="Arial" w:cs="Arial"/>
          <w:color w:val="000000" w:themeColor="text1"/>
        </w:rPr>
        <w:t xml:space="preserve"> </w:t>
      </w:r>
      <w:r w:rsidRPr="00035B44">
        <w:rPr>
          <w:rFonts w:ascii="Arial" w:hAnsi="Arial" w:cs="Arial"/>
          <w:color w:val="000000" w:themeColor="text1"/>
        </w:rPr>
        <w:t>Regelungen und Empfehlungen der jeweiligen nationalen und internationalen</w:t>
      </w:r>
      <w:r w:rsidR="00EB6F16" w:rsidRPr="00035B44">
        <w:rPr>
          <w:rFonts w:ascii="Arial" w:hAnsi="Arial" w:cs="Arial"/>
          <w:color w:val="000000" w:themeColor="text1"/>
        </w:rPr>
        <w:t xml:space="preserve"> </w:t>
      </w:r>
      <w:r w:rsidRPr="00035B44">
        <w:rPr>
          <w:rFonts w:ascii="Arial" w:hAnsi="Arial" w:cs="Arial"/>
          <w:color w:val="000000" w:themeColor="text1"/>
        </w:rPr>
        <w:t>Sportfachverbände (z. B. Grundlagen &amp; Leitfäden für den Wiedereinstieg in den</w:t>
      </w:r>
      <w:r w:rsidR="00EB6F16" w:rsidRPr="00035B44">
        <w:rPr>
          <w:rFonts w:ascii="Arial" w:hAnsi="Arial" w:cs="Arial"/>
          <w:color w:val="000000" w:themeColor="text1"/>
        </w:rPr>
        <w:t xml:space="preserve"> </w:t>
      </w:r>
      <w:r w:rsidRPr="00035B44">
        <w:rPr>
          <w:rFonts w:ascii="Arial" w:hAnsi="Arial" w:cs="Arial"/>
          <w:color w:val="000000" w:themeColor="text1"/>
        </w:rPr>
        <w:t>Spiel- und Wettkampfbetrieb mit Zuschauenden) dienen als ergänzende</w:t>
      </w:r>
      <w:r w:rsidR="00EB6F16" w:rsidRPr="00035B44">
        <w:rPr>
          <w:rFonts w:ascii="Arial" w:hAnsi="Arial" w:cs="Arial"/>
          <w:color w:val="000000" w:themeColor="text1"/>
        </w:rPr>
        <w:t xml:space="preserve"> </w:t>
      </w:r>
      <w:r w:rsidRPr="00035B44">
        <w:rPr>
          <w:rFonts w:ascii="Arial" w:hAnsi="Arial" w:cs="Arial"/>
          <w:color w:val="000000" w:themeColor="text1"/>
        </w:rPr>
        <w:t>Handlungsgrundlage für die Wettkämpfe bzw. den Spielbetrieb.</w:t>
      </w:r>
      <w:r w:rsidR="00EA5D32" w:rsidRPr="00035B44">
        <w:rPr>
          <w:rFonts w:ascii="Arial" w:hAnsi="Arial" w:cs="Arial"/>
          <w:color w:val="000000" w:themeColor="text1"/>
        </w:rPr>
        <w:br w:type="page"/>
      </w:r>
    </w:p>
    <w:p w14:paraId="7757B693" w14:textId="77777777" w:rsidR="00EA5D32" w:rsidRPr="00035B44" w:rsidRDefault="00501F5D" w:rsidP="00EA5D32">
      <w:pPr>
        <w:jc w:val="center"/>
        <w:rPr>
          <w:rFonts w:ascii="Arial,Bold" w:hAnsi="Arial,Bold" w:cs="Arial,Bold"/>
          <w:b/>
          <w:bCs/>
          <w:color w:val="000000" w:themeColor="text1"/>
          <w:sz w:val="28"/>
          <w:szCs w:val="28"/>
        </w:rPr>
      </w:pPr>
      <w:r w:rsidRPr="00035B44">
        <w:rPr>
          <w:rFonts w:ascii="Arial,Bold" w:hAnsi="Arial,Bold" w:cs="Arial,Bold"/>
          <w:b/>
          <w:bCs/>
          <w:color w:val="000000" w:themeColor="text1"/>
          <w:sz w:val="28"/>
          <w:szCs w:val="28"/>
        </w:rPr>
        <w:lastRenderedPageBreak/>
        <w:t>Anlage 23 zu § 2 Absatz 23</w:t>
      </w:r>
    </w:p>
    <w:p w14:paraId="3A87BB07" w14:textId="77777777" w:rsidR="005F684D" w:rsidRPr="00035B44" w:rsidRDefault="00501F5D" w:rsidP="00EA5D32">
      <w:pPr>
        <w:jc w:val="center"/>
        <w:rPr>
          <w:rFonts w:ascii="Arial,Bold" w:hAnsi="Arial,Bold" w:cs="Arial,Bold"/>
          <w:b/>
          <w:bCs/>
          <w:color w:val="000000" w:themeColor="text1"/>
        </w:rPr>
      </w:pPr>
      <w:r w:rsidRPr="00035B44">
        <w:rPr>
          <w:rFonts w:ascii="Arial,Bold" w:hAnsi="Arial,Bold" w:cs="Arial,Bold"/>
          <w:b/>
          <w:bCs/>
          <w:color w:val="000000" w:themeColor="text1"/>
        </w:rPr>
        <w:t>Auflagen für Fitnessstudios und ähnliche Einrichtungen</w:t>
      </w:r>
    </w:p>
    <w:p w14:paraId="2D864CF2" w14:textId="295199D8" w:rsidR="00EA5D32" w:rsidRPr="00035B44" w:rsidRDefault="00501F5D" w:rsidP="00EA5D32">
      <w:pPr>
        <w:jc w:val="center"/>
        <w:rPr>
          <w:rFonts w:ascii="Arial,Bold" w:hAnsi="Arial,Bold" w:cs="Arial,Bold"/>
          <w:b/>
          <w:bCs/>
          <w:color w:val="000000" w:themeColor="text1"/>
        </w:rPr>
      </w:pPr>
      <w:r w:rsidRPr="00035B44">
        <w:rPr>
          <w:rFonts w:ascii="Arial,Bold" w:hAnsi="Arial,Bold" w:cs="Arial,Bold"/>
          <w:b/>
          <w:bCs/>
          <w:color w:val="000000" w:themeColor="text1"/>
        </w:rPr>
        <w:t>(aufgehoben)</w:t>
      </w:r>
    </w:p>
    <w:p w14:paraId="5F360EC6" w14:textId="77777777" w:rsidR="00EA5D32" w:rsidRPr="00035B44" w:rsidRDefault="00EA5D32" w:rsidP="00EA5D32">
      <w:pPr>
        <w:jc w:val="center"/>
        <w:rPr>
          <w:rFonts w:ascii="Arial,Bold" w:hAnsi="Arial,Bold" w:cs="Arial,Bold"/>
          <w:b/>
          <w:bCs/>
          <w:color w:val="000000" w:themeColor="text1"/>
        </w:rPr>
      </w:pPr>
    </w:p>
    <w:p w14:paraId="68EA5AA7" w14:textId="4AFDFA4D" w:rsidR="00EA5D32" w:rsidRPr="00035B44" w:rsidRDefault="00EA5D32" w:rsidP="00EA5D32">
      <w:pPr>
        <w:jc w:val="center"/>
        <w:rPr>
          <w:rFonts w:ascii="Arial,Bold" w:hAnsi="Arial,Bold" w:cs="Arial,Bold"/>
          <w:b/>
          <w:bCs/>
          <w:color w:val="000000" w:themeColor="text1"/>
        </w:rPr>
      </w:pPr>
    </w:p>
    <w:p w14:paraId="0C78319F" w14:textId="77777777" w:rsidR="00252212" w:rsidRPr="00035B44" w:rsidRDefault="00252212" w:rsidP="00EA5D32">
      <w:pPr>
        <w:jc w:val="center"/>
        <w:rPr>
          <w:rFonts w:ascii="Arial,Bold" w:hAnsi="Arial,Bold" w:cs="Arial,Bold"/>
          <w:b/>
          <w:bCs/>
          <w:color w:val="000000" w:themeColor="text1"/>
        </w:rPr>
      </w:pPr>
    </w:p>
    <w:p w14:paraId="60CE7EAF" w14:textId="4B022AB8" w:rsidR="00EA5D32" w:rsidRPr="00035B44" w:rsidRDefault="00501F5D" w:rsidP="00011640">
      <w:pPr>
        <w:jc w:val="center"/>
        <w:rPr>
          <w:rFonts w:ascii="Arial,Bold" w:hAnsi="Arial,Bold" w:cs="Arial,Bold"/>
          <w:b/>
          <w:bCs/>
          <w:color w:val="000000" w:themeColor="text1"/>
          <w:sz w:val="28"/>
          <w:szCs w:val="28"/>
        </w:rPr>
      </w:pPr>
      <w:bookmarkStart w:id="15" w:name="Anlage_24"/>
      <w:r w:rsidRPr="00035B44">
        <w:rPr>
          <w:rFonts w:ascii="Arial,Bold" w:hAnsi="Arial,Bold" w:cs="Arial,Bold"/>
          <w:b/>
          <w:bCs/>
          <w:color w:val="000000" w:themeColor="text1"/>
          <w:sz w:val="28"/>
          <w:szCs w:val="28"/>
        </w:rPr>
        <w:t>Anlage 24 zu § 2 Absatz 24</w:t>
      </w:r>
      <w:bookmarkEnd w:id="15"/>
    </w:p>
    <w:p w14:paraId="32E7E051" w14:textId="77777777" w:rsidR="00EA5D32" w:rsidRPr="00035B44" w:rsidRDefault="00501F5D" w:rsidP="00EA5D32">
      <w:pPr>
        <w:jc w:val="center"/>
        <w:rPr>
          <w:rFonts w:ascii="Arial,Bold" w:hAnsi="Arial,Bold" w:cs="Arial,Bold"/>
          <w:b/>
          <w:bCs/>
          <w:color w:val="000000" w:themeColor="text1"/>
        </w:rPr>
      </w:pPr>
      <w:r w:rsidRPr="00035B44">
        <w:rPr>
          <w:rFonts w:ascii="Arial,Bold" w:hAnsi="Arial,Bold" w:cs="Arial,Bold"/>
          <w:b/>
          <w:bCs/>
          <w:color w:val="000000" w:themeColor="text1"/>
        </w:rPr>
        <w:t>Auflagen für Tanzschulen und ähnliche Einrichtungen für den Trainingsbetrieb</w:t>
      </w:r>
      <w:r w:rsidR="00EB6F16" w:rsidRPr="00035B44">
        <w:rPr>
          <w:rFonts w:ascii="Arial,Bold" w:hAnsi="Arial,Bold" w:cs="Arial,Bold"/>
          <w:b/>
          <w:bCs/>
          <w:color w:val="000000" w:themeColor="text1"/>
        </w:rPr>
        <w:t xml:space="preserve"> </w:t>
      </w:r>
      <w:r w:rsidRPr="00035B44">
        <w:rPr>
          <w:rFonts w:ascii="Arial,Bold" w:hAnsi="Arial,Bold" w:cs="Arial,Bold"/>
          <w:b/>
          <w:bCs/>
          <w:color w:val="000000" w:themeColor="text1"/>
        </w:rPr>
        <w:t>im Kinder- und Jugendsport</w:t>
      </w:r>
    </w:p>
    <w:p w14:paraId="69B70835" w14:textId="669AE1CA" w:rsidR="00756AAA" w:rsidRPr="00035B44" w:rsidRDefault="00011640" w:rsidP="00011640">
      <w:pPr>
        <w:jc w:val="center"/>
        <w:rPr>
          <w:rFonts w:ascii="Arial" w:hAnsi="Arial" w:cs="Arial"/>
          <w:b/>
          <w:color w:val="000000" w:themeColor="text1"/>
        </w:rPr>
      </w:pPr>
      <w:r w:rsidRPr="00035B44">
        <w:rPr>
          <w:rFonts w:ascii="Arial" w:hAnsi="Arial" w:cs="Arial"/>
          <w:b/>
          <w:color w:val="000000" w:themeColor="text1"/>
        </w:rPr>
        <w:t>(aufgehoben)</w:t>
      </w:r>
    </w:p>
    <w:p w14:paraId="5ED4E091" w14:textId="77777777" w:rsidR="00011640" w:rsidRPr="00035B44" w:rsidRDefault="00011640" w:rsidP="00011640">
      <w:pPr>
        <w:jc w:val="center"/>
        <w:rPr>
          <w:rFonts w:ascii="Arial" w:hAnsi="Arial" w:cs="Arial"/>
          <w:b/>
          <w:color w:val="000000" w:themeColor="text1"/>
        </w:rPr>
      </w:pPr>
    </w:p>
    <w:p w14:paraId="27B800E1" w14:textId="77777777" w:rsidR="00011640" w:rsidRPr="00035B44" w:rsidRDefault="00011640" w:rsidP="00011640">
      <w:pPr>
        <w:jc w:val="center"/>
        <w:rPr>
          <w:rFonts w:ascii="Arial" w:hAnsi="Arial" w:cs="Arial"/>
          <w:b/>
          <w:color w:val="000000" w:themeColor="text1"/>
        </w:rPr>
      </w:pPr>
    </w:p>
    <w:p w14:paraId="59068849" w14:textId="77777777" w:rsidR="00011640" w:rsidRPr="00035B44" w:rsidRDefault="00011640" w:rsidP="00011640">
      <w:pPr>
        <w:jc w:val="center"/>
        <w:rPr>
          <w:rFonts w:ascii="Arial" w:hAnsi="Arial" w:cs="Arial"/>
          <w:b/>
          <w:color w:val="000000" w:themeColor="text1"/>
        </w:rPr>
      </w:pPr>
    </w:p>
    <w:p w14:paraId="29D2CA30" w14:textId="77777777" w:rsidR="00756AAA" w:rsidRPr="00035B44" w:rsidRDefault="00501F5D" w:rsidP="00756AAA">
      <w:pPr>
        <w:jc w:val="center"/>
        <w:rPr>
          <w:rFonts w:ascii="Arial,Bold" w:hAnsi="Arial,Bold" w:cs="Arial,Bold"/>
          <w:b/>
          <w:bCs/>
          <w:color w:val="000000" w:themeColor="text1"/>
          <w:sz w:val="28"/>
          <w:szCs w:val="28"/>
        </w:rPr>
      </w:pPr>
      <w:bookmarkStart w:id="16" w:name="Anlage_25"/>
      <w:r w:rsidRPr="00035B44">
        <w:rPr>
          <w:rFonts w:ascii="Arial,Bold" w:hAnsi="Arial,Bold" w:cs="Arial,Bold"/>
          <w:b/>
          <w:bCs/>
          <w:color w:val="000000" w:themeColor="text1"/>
          <w:sz w:val="28"/>
          <w:szCs w:val="28"/>
        </w:rPr>
        <w:t>Anlage 25 zu § 2 Absatz 25</w:t>
      </w:r>
    </w:p>
    <w:bookmarkEnd w:id="16"/>
    <w:p w14:paraId="13BE6FD5" w14:textId="77777777" w:rsidR="00756AAA" w:rsidRPr="00035B44" w:rsidRDefault="00756AAA" w:rsidP="00756AAA">
      <w:pPr>
        <w:jc w:val="center"/>
        <w:rPr>
          <w:rFonts w:ascii="Arial,Bold" w:hAnsi="Arial,Bold" w:cs="Arial,Bold"/>
          <w:b/>
          <w:bCs/>
          <w:color w:val="000000" w:themeColor="text1"/>
          <w:sz w:val="28"/>
          <w:szCs w:val="28"/>
        </w:rPr>
      </w:pPr>
    </w:p>
    <w:p w14:paraId="22FF0977" w14:textId="257E9492" w:rsidR="00756AAA" w:rsidRPr="00953C46" w:rsidRDefault="00501F5D" w:rsidP="00756AAA">
      <w:pPr>
        <w:jc w:val="center"/>
        <w:rPr>
          <w:rFonts w:ascii="Arial,Bold" w:hAnsi="Arial,Bold" w:cs="Arial,Bold"/>
          <w:b/>
          <w:bCs/>
        </w:rPr>
      </w:pPr>
      <w:r w:rsidRPr="00035B44">
        <w:rPr>
          <w:rFonts w:ascii="Arial,Bold" w:hAnsi="Arial,Bold" w:cs="Arial,Bold"/>
          <w:b/>
          <w:bCs/>
          <w:color w:val="000000" w:themeColor="text1"/>
        </w:rPr>
        <w:t xml:space="preserve">Auflagen </w:t>
      </w:r>
      <w:r w:rsidRPr="00953C46">
        <w:rPr>
          <w:rFonts w:ascii="Arial,Bold" w:hAnsi="Arial,Bold" w:cs="Arial,Bold"/>
          <w:b/>
          <w:bCs/>
        </w:rPr>
        <w:t xml:space="preserve">für </w:t>
      </w:r>
      <w:r w:rsidR="00011640" w:rsidRPr="00953C46">
        <w:rPr>
          <w:rFonts w:ascii="Arial,Bold" w:hAnsi="Arial,Bold" w:cs="Arial,Bold"/>
          <w:b/>
          <w:bCs/>
        </w:rPr>
        <w:t>die Technische Prüfstelle für Fahrzeugprüfungen</w:t>
      </w:r>
      <w:r w:rsidR="00FF6C70" w:rsidRPr="00953C46">
        <w:rPr>
          <w:rFonts w:ascii="Arial,Bold" w:hAnsi="Arial,Bold" w:cs="Arial,Bold"/>
          <w:b/>
          <w:bCs/>
        </w:rPr>
        <w:t xml:space="preserve"> und für Fahrschulen und die Technische Prüfstelle im Bereich des Fahrerlaubniswesens sowie für Flugschulen</w:t>
      </w:r>
    </w:p>
    <w:p w14:paraId="24315987" w14:textId="77777777" w:rsidR="00AD53AB" w:rsidRPr="00035B44" w:rsidRDefault="00AD53AB" w:rsidP="00EA5D32">
      <w:pPr>
        <w:rPr>
          <w:rFonts w:ascii="Arial" w:hAnsi="Arial" w:cs="Arial"/>
          <w:color w:val="000000" w:themeColor="text1"/>
        </w:rPr>
      </w:pPr>
    </w:p>
    <w:p w14:paraId="40C2D74B" w14:textId="0C07D98B" w:rsidR="00756AAA" w:rsidRPr="00035B44" w:rsidRDefault="00501F5D" w:rsidP="00EA5D32">
      <w:pPr>
        <w:rPr>
          <w:rFonts w:ascii="Arial" w:hAnsi="Arial" w:cs="Arial"/>
          <w:color w:val="000000" w:themeColor="text1"/>
        </w:rPr>
      </w:pPr>
      <w:r w:rsidRPr="00035B44">
        <w:rPr>
          <w:rFonts w:ascii="Arial" w:hAnsi="Arial" w:cs="Arial"/>
          <w:color w:val="000000" w:themeColor="text1"/>
        </w:rPr>
        <w:t>1. Es ist der Abstand von mindestens 1,5 Meter zu anderen Personen einzuhalten,</w:t>
      </w:r>
      <w:r w:rsidR="00EB6F16" w:rsidRPr="00035B44">
        <w:rPr>
          <w:rFonts w:ascii="Arial" w:hAnsi="Arial" w:cs="Arial"/>
          <w:color w:val="000000" w:themeColor="text1"/>
        </w:rPr>
        <w:t xml:space="preserve"> </w:t>
      </w:r>
      <w:r w:rsidRPr="00035B44">
        <w:rPr>
          <w:rFonts w:ascii="Arial" w:hAnsi="Arial" w:cs="Arial"/>
          <w:color w:val="000000" w:themeColor="text1"/>
        </w:rPr>
        <w:t>ausgenommen zwischen Angehörigen eines Hausstandes und Begleitpersonen</w:t>
      </w:r>
      <w:r w:rsidR="00EB6F16" w:rsidRPr="00035B44">
        <w:rPr>
          <w:rFonts w:ascii="Arial" w:hAnsi="Arial" w:cs="Arial"/>
          <w:color w:val="000000" w:themeColor="text1"/>
        </w:rPr>
        <w:t xml:space="preserve"> </w:t>
      </w:r>
      <w:r w:rsidRPr="00035B44">
        <w:rPr>
          <w:rFonts w:ascii="Arial" w:hAnsi="Arial" w:cs="Arial"/>
          <w:color w:val="000000" w:themeColor="text1"/>
        </w:rPr>
        <w:t>Pflegebedürftiger.</w:t>
      </w:r>
    </w:p>
    <w:p w14:paraId="4BC2B202" w14:textId="77777777" w:rsidR="00AD53AB" w:rsidRPr="00035B44" w:rsidRDefault="00AD53AB" w:rsidP="00756AAA">
      <w:pPr>
        <w:rPr>
          <w:rFonts w:ascii="Arial" w:hAnsi="Arial" w:cs="Arial"/>
          <w:color w:val="000000" w:themeColor="text1"/>
          <w:sz w:val="14"/>
          <w:szCs w:val="14"/>
        </w:rPr>
      </w:pPr>
    </w:p>
    <w:p w14:paraId="16472E76" w14:textId="199BC7AE" w:rsidR="00B51A19" w:rsidRPr="00824FF9" w:rsidRDefault="00011640" w:rsidP="00756AAA">
      <w:pPr>
        <w:rPr>
          <w:rFonts w:ascii="Arial" w:hAnsi="Arial" w:cs="Arial"/>
        </w:rPr>
      </w:pPr>
      <w:r w:rsidRPr="00035B44">
        <w:rPr>
          <w:rFonts w:ascii="Arial" w:hAnsi="Arial" w:cs="Arial"/>
          <w:color w:val="000000" w:themeColor="text1"/>
        </w:rPr>
        <w:t>2.</w:t>
      </w:r>
      <w:r w:rsidR="00501F5D" w:rsidRPr="00035B44">
        <w:rPr>
          <w:rFonts w:ascii="Arial" w:hAnsi="Arial" w:cs="Arial"/>
          <w:color w:val="000000" w:themeColor="text1"/>
        </w:rPr>
        <w:t xml:space="preserve"> Die anwesenden Personen sind in einer Anwesenheitsliste zu erfassen, die</w:t>
      </w:r>
      <w:r w:rsidR="00EB6F16" w:rsidRPr="00035B44">
        <w:rPr>
          <w:rFonts w:ascii="Arial" w:hAnsi="Arial" w:cs="Arial"/>
          <w:color w:val="000000" w:themeColor="text1"/>
        </w:rPr>
        <w:t xml:space="preserve"> </w:t>
      </w:r>
      <w:r w:rsidR="00501F5D" w:rsidRPr="00035B44">
        <w:rPr>
          <w:rFonts w:ascii="Arial" w:hAnsi="Arial" w:cs="Arial"/>
          <w:color w:val="000000" w:themeColor="text1"/>
        </w:rPr>
        <w:t>mindestens die folgenden Angaben enthalten muss: Vor- und Familienname,</w:t>
      </w:r>
      <w:r w:rsidR="00EB6F16" w:rsidRPr="00035B44">
        <w:rPr>
          <w:rFonts w:ascii="Arial" w:hAnsi="Arial" w:cs="Arial"/>
          <w:color w:val="000000" w:themeColor="text1"/>
        </w:rPr>
        <w:t xml:space="preserve"> </w:t>
      </w:r>
      <w:r w:rsidR="00501F5D" w:rsidRPr="00035B44">
        <w:rPr>
          <w:rFonts w:ascii="Arial" w:hAnsi="Arial" w:cs="Arial"/>
          <w:color w:val="000000" w:themeColor="text1"/>
        </w:rPr>
        <w:t>vollständige Anschrift, Telefonnummer sowie Datum und Uhrzeit. Die</w:t>
      </w:r>
      <w:r w:rsidR="00EB6F16" w:rsidRPr="00035B44">
        <w:rPr>
          <w:rFonts w:ascii="Arial" w:hAnsi="Arial" w:cs="Arial"/>
          <w:color w:val="000000" w:themeColor="text1"/>
        </w:rPr>
        <w:t xml:space="preserve"> </w:t>
      </w:r>
      <w:r w:rsidR="00501F5D" w:rsidRPr="00035B44">
        <w:rPr>
          <w:rFonts w:ascii="Arial" w:hAnsi="Arial" w:cs="Arial"/>
          <w:color w:val="000000" w:themeColor="text1"/>
        </w:rPr>
        <w:t>Anwesenheitsliste ist für die Dauer von vier Wochen aufzubewahren und der</w:t>
      </w:r>
      <w:r w:rsidR="00EB6F16" w:rsidRPr="00035B44">
        <w:rPr>
          <w:rFonts w:ascii="Arial" w:hAnsi="Arial" w:cs="Arial"/>
          <w:color w:val="000000" w:themeColor="text1"/>
        </w:rPr>
        <w:t xml:space="preserve"> </w:t>
      </w:r>
      <w:r w:rsidR="00501F5D" w:rsidRPr="00035B44">
        <w:rPr>
          <w:rFonts w:ascii="Arial" w:hAnsi="Arial" w:cs="Arial"/>
          <w:color w:val="000000" w:themeColor="text1"/>
        </w:rPr>
        <w:t>zuständigen Gesundheitsbehörde im Sinne des § 2 Absatz 1</w:t>
      </w:r>
      <w:r w:rsidR="00EB6F16" w:rsidRPr="00035B44">
        <w:rPr>
          <w:rFonts w:ascii="Arial" w:hAnsi="Arial" w:cs="Arial"/>
          <w:color w:val="000000" w:themeColor="text1"/>
        </w:rPr>
        <w:t xml:space="preserve"> </w:t>
      </w:r>
      <w:r w:rsidR="00501F5D" w:rsidRPr="00035B44">
        <w:rPr>
          <w:rFonts w:ascii="Arial" w:hAnsi="Arial" w:cs="Arial"/>
          <w:color w:val="000000" w:themeColor="text1"/>
        </w:rPr>
        <w:t>Infektionsschutzausführungsgesetz Mecklenburg-Vorpommern auf Verlangen</w:t>
      </w:r>
      <w:r w:rsidR="00EB6F16" w:rsidRPr="00035B44">
        <w:rPr>
          <w:rFonts w:ascii="Arial" w:hAnsi="Arial" w:cs="Arial"/>
          <w:color w:val="000000" w:themeColor="text1"/>
        </w:rPr>
        <w:t xml:space="preserve"> </w:t>
      </w:r>
      <w:r w:rsidR="00501F5D" w:rsidRPr="00035B44">
        <w:rPr>
          <w:rFonts w:ascii="Arial" w:hAnsi="Arial" w:cs="Arial"/>
          <w:color w:val="000000" w:themeColor="text1"/>
        </w:rPr>
        <w:t>vollständig herauszugeben. Die zu erhebenden personenbezogenen Daten dürfen</w:t>
      </w:r>
      <w:r w:rsidR="00EB6F16" w:rsidRPr="00035B44">
        <w:rPr>
          <w:rFonts w:ascii="Arial" w:hAnsi="Arial" w:cs="Arial"/>
          <w:color w:val="000000" w:themeColor="text1"/>
        </w:rPr>
        <w:t xml:space="preserve"> </w:t>
      </w:r>
      <w:r w:rsidR="00501F5D" w:rsidRPr="00035B44">
        <w:rPr>
          <w:rFonts w:ascii="Arial" w:hAnsi="Arial" w:cs="Arial"/>
          <w:color w:val="000000" w:themeColor="text1"/>
        </w:rPr>
        <w:t>zu keinem anderen Zweck, insbesondere nicht zu Werbezwecken,</w:t>
      </w:r>
      <w:r w:rsidR="00EB6F16" w:rsidRPr="00035B44">
        <w:rPr>
          <w:rFonts w:ascii="Arial" w:hAnsi="Arial" w:cs="Arial"/>
          <w:color w:val="000000" w:themeColor="text1"/>
        </w:rPr>
        <w:t xml:space="preserve"> </w:t>
      </w:r>
      <w:r w:rsidR="00501F5D" w:rsidRPr="00035B44">
        <w:rPr>
          <w:rFonts w:ascii="Arial" w:hAnsi="Arial" w:cs="Arial"/>
          <w:color w:val="000000" w:themeColor="text1"/>
        </w:rPr>
        <w:t>weiterverarbeitet werden. Die Informationspflicht nach Artikel 13 der</w:t>
      </w:r>
      <w:r w:rsidR="00EB6F16" w:rsidRPr="00035B44">
        <w:rPr>
          <w:rFonts w:ascii="Arial" w:hAnsi="Arial" w:cs="Arial"/>
          <w:color w:val="000000" w:themeColor="text1"/>
        </w:rPr>
        <w:t xml:space="preserve"> </w:t>
      </w:r>
      <w:r w:rsidR="00501F5D" w:rsidRPr="00035B44">
        <w:rPr>
          <w:rFonts w:ascii="Arial" w:hAnsi="Arial" w:cs="Arial"/>
          <w:color w:val="000000" w:themeColor="text1"/>
        </w:rPr>
        <w:t>Datenschutzgrundverordnung kann durch einen Aushang erfüllt werden. Die</w:t>
      </w:r>
      <w:r w:rsidR="00EB6F16" w:rsidRPr="00035B44">
        <w:rPr>
          <w:rFonts w:ascii="Arial" w:hAnsi="Arial" w:cs="Arial"/>
          <w:color w:val="000000" w:themeColor="text1"/>
        </w:rPr>
        <w:t xml:space="preserve"> </w:t>
      </w:r>
      <w:r w:rsidR="00501F5D" w:rsidRPr="00035B44">
        <w:rPr>
          <w:rFonts w:ascii="Arial" w:hAnsi="Arial" w:cs="Arial"/>
          <w:color w:val="000000" w:themeColor="text1"/>
        </w:rPr>
        <w:t>Anwesenheitsliste ist so zu führen und zu verwahren, dass die personenbezogenen</w:t>
      </w:r>
      <w:r w:rsidR="00EB6F16" w:rsidRPr="00035B44">
        <w:rPr>
          <w:rFonts w:ascii="Arial" w:hAnsi="Arial" w:cs="Arial"/>
          <w:color w:val="000000" w:themeColor="text1"/>
        </w:rPr>
        <w:t xml:space="preserve"> </w:t>
      </w:r>
      <w:r w:rsidR="00501F5D" w:rsidRPr="00035B44">
        <w:rPr>
          <w:rFonts w:ascii="Arial" w:hAnsi="Arial" w:cs="Arial"/>
          <w:color w:val="000000" w:themeColor="text1"/>
        </w:rPr>
        <w:t>Daten für Dritte, insbesondere andere Teilnehmer, nicht zugänglich sind. Wenn sie</w:t>
      </w:r>
      <w:r w:rsidR="00EB6F16" w:rsidRPr="00035B44">
        <w:rPr>
          <w:rFonts w:ascii="Arial" w:hAnsi="Arial" w:cs="Arial"/>
          <w:color w:val="000000" w:themeColor="text1"/>
        </w:rPr>
        <w:t xml:space="preserve"> </w:t>
      </w:r>
      <w:r w:rsidR="00501F5D" w:rsidRPr="00035B44">
        <w:rPr>
          <w:rFonts w:ascii="Arial" w:hAnsi="Arial" w:cs="Arial"/>
          <w:color w:val="000000" w:themeColor="text1"/>
        </w:rPr>
        <w:t xml:space="preserve">nicht von </w:t>
      </w:r>
      <w:r w:rsidR="00501F5D" w:rsidRPr="00824FF9">
        <w:rPr>
          <w:rFonts w:ascii="Arial" w:hAnsi="Arial" w:cs="Arial"/>
        </w:rPr>
        <w:t>der Gesundheitsbehörde angefordert wird, ist die Anwesenheitsliste</w:t>
      </w:r>
      <w:r w:rsidR="00EB6F16" w:rsidRPr="00824FF9">
        <w:rPr>
          <w:rFonts w:ascii="Arial" w:hAnsi="Arial" w:cs="Arial"/>
        </w:rPr>
        <w:t xml:space="preserve"> </w:t>
      </w:r>
      <w:r w:rsidR="00501F5D" w:rsidRPr="00824FF9">
        <w:rPr>
          <w:rFonts w:ascii="Arial" w:hAnsi="Arial" w:cs="Arial"/>
        </w:rPr>
        <w:t>unverzüglich nach Ablauf der Aufbewahrungsfrist zu vernichten. Die Personen, die</w:t>
      </w:r>
      <w:r w:rsidR="00EB6F16" w:rsidRPr="00824FF9">
        <w:rPr>
          <w:rFonts w:ascii="Arial" w:hAnsi="Arial" w:cs="Arial"/>
        </w:rPr>
        <w:t xml:space="preserve"> </w:t>
      </w:r>
      <w:r w:rsidR="00501F5D" w:rsidRPr="00824FF9">
        <w:rPr>
          <w:rFonts w:ascii="Arial" w:hAnsi="Arial" w:cs="Arial"/>
        </w:rPr>
        <w:t>sich in die Anwesenheitsliste einzutragen haben, sind verpflichtet, vollständige und</w:t>
      </w:r>
      <w:r w:rsidR="00EB6F16" w:rsidRPr="00824FF9">
        <w:rPr>
          <w:rFonts w:ascii="Arial" w:hAnsi="Arial" w:cs="Arial"/>
        </w:rPr>
        <w:t xml:space="preserve"> </w:t>
      </w:r>
      <w:r w:rsidR="00501F5D" w:rsidRPr="00824FF9">
        <w:rPr>
          <w:rFonts w:ascii="Arial" w:hAnsi="Arial" w:cs="Arial"/>
        </w:rPr>
        <w:t>wahrheitsgemäße Angaben zu den Daten zu machen. Die oder der zur</w:t>
      </w:r>
      <w:r w:rsidR="00EB6F16" w:rsidRPr="00824FF9">
        <w:rPr>
          <w:rFonts w:ascii="Arial" w:hAnsi="Arial" w:cs="Arial"/>
        </w:rPr>
        <w:t xml:space="preserve"> </w:t>
      </w:r>
      <w:r w:rsidR="00501F5D" w:rsidRPr="00824FF9">
        <w:rPr>
          <w:rFonts w:ascii="Arial" w:hAnsi="Arial" w:cs="Arial"/>
        </w:rPr>
        <w:t>Datenerhebung Verpflichtete hat zu prüfen, ob die angegebenen Kontaktdaten</w:t>
      </w:r>
      <w:r w:rsidR="00EB6F16" w:rsidRPr="00824FF9">
        <w:rPr>
          <w:rFonts w:ascii="Arial" w:hAnsi="Arial" w:cs="Arial"/>
        </w:rPr>
        <w:t xml:space="preserve"> </w:t>
      </w:r>
      <w:r w:rsidR="00501F5D" w:rsidRPr="00824FF9">
        <w:rPr>
          <w:rFonts w:ascii="Arial" w:hAnsi="Arial" w:cs="Arial"/>
        </w:rPr>
        <w:t>vollständig sind und ob diese offenkundig falsche Angaben enthalten</w:t>
      </w:r>
      <w:r w:rsidR="00EB6F16" w:rsidRPr="00824FF9">
        <w:rPr>
          <w:rFonts w:ascii="Arial" w:hAnsi="Arial" w:cs="Arial"/>
        </w:rPr>
        <w:t xml:space="preserve"> </w:t>
      </w:r>
      <w:r w:rsidR="00501F5D" w:rsidRPr="00824FF9">
        <w:rPr>
          <w:rFonts w:ascii="Arial" w:hAnsi="Arial" w:cs="Arial"/>
        </w:rPr>
        <w:t>(Plausibilitätsprüfung). Personen, die die Erhebung ihrer Kontaktdaten verweigern</w:t>
      </w:r>
      <w:r w:rsidR="00EB6F16" w:rsidRPr="00824FF9">
        <w:rPr>
          <w:rFonts w:ascii="Arial" w:hAnsi="Arial" w:cs="Arial"/>
        </w:rPr>
        <w:t xml:space="preserve"> </w:t>
      </w:r>
      <w:r w:rsidR="00501F5D" w:rsidRPr="00824FF9">
        <w:rPr>
          <w:rFonts w:ascii="Arial" w:hAnsi="Arial" w:cs="Arial"/>
        </w:rPr>
        <w:t>oder unvollständige oder falsche Angaben machen, sind von der Tätigkeit</w:t>
      </w:r>
      <w:r w:rsidR="00EB6F16" w:rsidRPr="00824FF9">
        <w:rPr>
          <w:rFonts w:ascii="Arial" w:hAnsi="Arial" w:cs="Arial"/>
        </w:rPr>
        <w:t xml:space="preserve"> </w:t>
      </w:r>
      <w:r w:rsidR="00501F5D" w:rsidRPr="00824FF9">
        <w:rPr>
          <w:rFonts w:ascii="Arial" w:hAnsi="Arial" w:cs="Arial"/>
        </w:rPr>
        <w:t>beziehungsweise der Inanspruchnahme der Leistung auszuschließen</w:t>
      </w:r>
      <w:r w:rsidR="00756AAA" w:rsidRPr="00824FF9">
        <w:rPr>
          <w:rFonts w:ascii="Arial" w:hAnsi="Arial" w:cs="Arial"/>
        </w:rPr>
        <w:t>.</w:t>
      </w:r>
      <w:r w:rsidR="00DB1258" w:rsidRPr="00824FF9">
        <w:rPr>
          <w:rFonts w:ascii="Arial" w:hAnsi="Arial" w:cs="Arial"/>
        </w:rPr>
        <w:t xml:space="preserve"> </w:t>
      </w:r>
      <w:r w:rsidR="008B0BCF" w:rsidRPr="00824FF9">
        <w:rPr>
          <w:rFonts w:ascii="Arial" w:hAnsi="Arial" w:cs="Arial"/>
        </w:rPr>
        <w:t>Die verpflichtende Dokumentation zur Kontaktnachverfolgung soll</w:t>
      </w:r>
      <w:r w:rsidR="00315401">
        <w:rPr>
          <w:rFonts w:ascii="Arial" w:hAnsi="Arial" w:cs="Arial"/>
        </w:rPr>
        <w:t xml:space="preserve"> </w:t>
      </w:r>
      <w:r w:rsidR="008B0BCF" w:rsidRPr="00824FF9">
        <w:rPr>
          <w:rFonts w:ascii="Arial" w:hAnsi="Arial" w:cs="Arial"/>
        </w:rPr>
        <w:t>in elektronischer Form landeseinheitlich mittels der LUCA-App erfolgen.</w:t>
      </w:r>
    </w:p>
    <w:p w14:paraId="31A4EC9A" w14:textId="77777777" w:rsidR="00B51A19" w:rsidRPr="00824FF9" w:rsidRDefault="00B51A19" w:rsidP="00756AAA">
      <w:pPr>
        <w:rPr>
          <w:rFonts w:ascii="Arial" w:hAnsi="Arial" w:cs="Arial"/>
        </w:rPr>
      </w:pPr>
    </w:p>
    <w:p w14:paraId="3B0F8C1A" w14:textId="67EC556E" w:rsidR="00B51A19" w:rsidRPr="00953C46" w:rsidRDefault="00B51A19" w:rsidP="00B51A19">
      <w:pPr>
        <w:jc w:val="center"/>
        <w:rPr>
          <w:rFonts w:asciiTheme="minorBidi" w:hAnsiTheme="minorBidi" w:cstheme="minorBidi"/>
          <w:b/>
          <w:bCs/>
        </w:rPr>
      </w:pPr>
      <w:r w:rsidRPr="00953C46">
        <w:rPr>
          <w:rFonts w:asciiTheme="minorBidi" w:hAnsiTheme="minorBidi" w:cstheme="minorBidi"/>
          <w:b/>
          <w:bCs/>
        </w:rPr>
        <w:t>Auflagen für Fahrschulen, Flugschulen und für die technische Prüfstelle im Bereich des Fahrerlaubniswesens</w:t>
      </w:r>
    </w:p>
    <w:p w14:paraId="70965777" w14:textId="142AF783" w:rsidR="00B51A19" w:rsidRPr="00953C46" w:rsidRDefault="00B51A19" w:rsidP="00B51A19">
      <w:pPr>
        <w:rPr>
          <w:rFonts w:asciiTheme="minorBidi" w:hAnsiTheme="minorBidi" w:cstheme="minorBidi"/>
        </w:rPr>
      </w:pPr>
    </w:p>
    <w:p w14:paraId="424D5E30" w14:textId="3F253E5F" w:rsidR="00B51A19" w:rsidRPr="00953C46" w:rsidRDefault="00B51A19" w:rsidP="00B51A19">
      <w:pPr>
        <w:rPr>
          <w:rFonts w:asciiTheme="minorBidi" w:hAnsiTheme="minorBidi" w:cstheme="minorBidi"/>
          <w:b/>
          <w:bCs/>
        </w:rPr>
      </w:pPr>
      <w:r w:rsidRPr="00953C46">
        <w:rPr>
          <w:rFonts w:asciiTheme="minorBidi" w:hAnsiTheme="minorBidi" w:cstheme="minorBidi"/>
          <w:b/>
          <w:bCs/>
        </w:rPr>
        <w:t>I. Allgemeines</w:t>
      </w:r>
    </w:p>
    <w:p w14:paraId="12D691B7" w14:textId="77777777" w:rsidR="00B51A19" w:rsidRPr="00953C46" w:rsidRDefault="00B51A19" w:rsidP="00B51A19">
      <w:pPr>
        <w:rPr>
          <w:rFonts w:asciiTheme="minorBidi" w:hAnsiTheme="minorBidi" w:cstheme="minorBidi"/>
          <w:b/>
          <w:bCs/>
        </w:rPr>
      </w:pPr>
    </w:p>
    <w:p w14:paraId="4AC3F3A3" w14:textId="5C048F85" w:rsidR="00B51A19" w:rsidRPr="00953C46" w:rsidRDefault="00B51A19" w:rsidP="00B51A19">
      <w:pPr>
        <w:rPr>
          <w:rFonts w:asciiTheme="minorBidi" w:hAnsiTheme="minorBidi" w:cstheme="minorBidi"/>
        </w:rPr>
      </w:pPr>
      <w:r w:rsidRPr="00953C46">
        <w:rPr>
          <w:rFonts w:asciiTheme="minorBidi" w:hAnsiTheme="minorBidi" w:cstheme="minorBidi"/>
        </w:rPr>
        <w:lastRenderedPageBreak/>
        <w:t>1. Für die Durchführung des theoretischen und des praktischen Unterrichts sowie der theoretischen Prüfung hat der Anbieter ein Hygiene- und Sicherheitskonzept zu erstellen, welches umzusetzen und auf Anforderung der zuständigen Gesundheitsbehörde im Sinne des § 2 Absatz 1 Infektionsschutzausführungsgesetz Mecklenburg-Vorpommern vorzulegen ist. Die zuständige Behörde kann weitergehende Anordnungen treffen.</w:t>
      </w:r>
    </w:p>
    <w:p w14:paraId="3602C486" w14:textId="77777777" w:rsidR="00B51A19" w:rsidRPr="00953C46" w:rsidRDefault="00B51A19" w:rsidP="00B51A19">
      <w:pPr>
        <w:rPr>
          <w:rFonts w:asciiTheme="minorBidi" w:hAnsiTheme="minorBidi" w:cstheme="minorBidi"/>
          <w:sz w:val="14"/>
          <w:szCs w:val="14"/>
        </w:rPr>
      </w:pPr>
    </w:p>
    <w:p w14:paraId="4A09C330" w14:textId="11833324" w:rsidR="00B51A19" w:rsidRPr="00953C46" w:rsidRDefault="00B51A19" w:rsidP="00B51A19">
      <w:pPr>
        <w:rPr>
          <w:rFonts w:asciiTheme="minorBidi" w:hAnsiTheme="minorBidi" w:cstheme="minorBidi"/>
        </w:rPr>
      </w:pPr>
      <w:r w:rsidRPr="00953C46">
        <w:rPr>
          <w:rFonts w:asciiTheme="minorBidi" w:hAnsiTheme="minorBidi" w:cstheme="minorBidi"/>
        </w:rPr>
        <w:t>2. Es ist der Abstand von mindestens 1,5 Meter zu anderen Personen einzuhalten, ausgenommen zwischen Angehörigen eines Hausstandes und Begleitpersonen Pflegebedürftiger.</w:t>
      </w:r>
    </w:p>
    <w:p w14:paraId="714D9F8D" w14:textId="77777777" w:rsidR="00B51A19" w:rsidRPr="00953C46" w:rsidRDefault="00B51A19" w:rsidP="00B51A19">
      <w:pPr>
        <w:rPr>
          <w:rFonts w:asciiTheme="minorBidi" w:hAnsiTheme="minorBidi" w:cstheme="minorBidi"/>
          <w:sz w:val="14"/>
          <w:szCs w:val="14"/>
        </w:rPr>
      </w:pPr>
    </w:p>
    <w:p w14:paraId="543EC935" w14:textId="7FDBCAEC" w:rsidR="00B51A19" w:rsidRPr="00953C46" w:rsidRDefault="00B51A19" w:rsidP="00B51A19">
      <w:pPr>
        <w:rPr>
          <w:rFonts w:asciiTheme="minorBidi" w:hAnsiTheme="minorBidi" w:cstheme="minorBidi"/>
        </w:rPr>
      </w:pPr>
      <w:r w:rsidRPr="00953C46">
        <w:rPr>
          <w:rFonts w:asciiTheme="minorBidi" w:hAnsiTheme="minorBidi" w:cstheme="minorBidi"/>
        </w:rPr>
        <w:t>3. Mitarbeiterinnen und Mitarbeiter sowie Kundinnen und Kunden sind in geeigneter Weise (zum Beispiel durch Hinweisschilder an Eingangstüren) darauf hinzuweisen, dass bei akuten Atemwegserkrankungen die Tätigkeit beziehungsweise die Inanspruchnahme der Leistung ausgeschlossen ist, sofern sie nicht durch ein ärztliches Attest nachweisen können, dass sie nicht an COVID</w:t>
      </w:r>
      <w:r w:rsidR="006301CF">
        <w:rPr>
          <w:rFonts w:asciiTheme="minorBidi" w:hAnsiTheme="minorBidi" w:cstheme="minorBidi"/>
        </w:rPr>
        <w:t>-</w:t>
      </w:r>
      <w:r w:rsidRPr="00953C46">
        <w:rPr>
          <w:rFonts w:asciiTheme="minorBidi" w:hAnsiTheme="minorBidi" w:cstheme="minorBidi"/>
        </w:rPr>
        <w:t>19 erkrankt sind.</w:t>
      </w:r>
    </w:p>
    <w:p w14:paraId="6B84A983" w14:textId="77777777" w:rsidR="00B51A19" w:rsidRPr="00953C46" w:rsidRDefault="00B51A19" w:rsidP="00B51A19">
      <w:pPr>
        <w:rPr>
          <w:rFonts w:asciiTheme="minorBidi" w:hAnsiTheme="minorBidi" w:cstheme="minorBidi"/>
        </w:rPr>
      </w:pPr>
    </w:p>
    <w:p w14:paraId="5680E0A7" w14:textId="5B68091D" w:rsidR="00B51A19" w:rsidRPr="00953C46" w:rsidRDefault="00B51A19" w:rsidP="00B51A19">
      <w:pPr>
        <w:rPr>
          <w:rFonts w:asciiTheme="minorBidi" w:hAnsiTheme="minorBidi" w:cstheme="minorBidi"/>
          <w:b/>
          <w:bCs/>
        </w:rPr>
      </w:pPr>
      <w:r w:rsidRPr="00953C46">
        <w:rPr>
          <w:rFonts w:asciiTheme="minorBidi" w:hAnsiTheme="minorBidi" w:cstheme="minorBidi"/>
          <w:b/>
          <w:bCs/>
        </w:rPr>
        <w:t>II. Für die Innenbereiche der Einrichtungen gilt:</w:t>
      </w:r>
    </w:p>
    <w:p w14:paraId="4132878F" w14:textId="77777777" w:rsidR="00B51A19" w:rsidRPr="00953C46" w:rsidRDefault="00B51A19" w:rsidP="00B51A19">
      <w:pPr>
        <w:rPr>
          <w:rFonts w:asciiTheme="minorBidi" w:hAnsiTheme="minorBidi" w:cstheme="minorBidi"/>
          <w:b/>
          <w:bCs/>
        </w:rPr>
      </w:pPr>
    </w:p>
    <w:p w14:paraId="64604CCD" w14:textId="194556E8" w:rsidR="00B51A19" w:rsidRPr="00824FF9" w:rsidRDefault="00B51A19" w:rsidP="0071679D">
      <w:pPr>
        <w:pStyle w:val="Default"/>
        <w:rPr>
          <w:color w:val="auto"/>
        </w:rPr>
      </w:pPr>
      <w:r w:rsidRPr="00953C46">
        <w:rPr>
          <w:rFonts w:asciiTheme="minorBidi" w:hAnsiTheme="minorBidi" w:cstheme="minorBidi"/>
        </w:rPr>
        <w:t xml:space="preserve">1. Es ist der Abstand von mindestens 1,5 Meter zu anderen Personen einzuhalten, ausgenommen zwischen Angehörigen eines Hausstandes und Begleitpersonen Pflegebedürftiger. Die </w:t>
      </w:r>
      <w:r w:rsidRPr="00824FF9">
        <w:rPr>
          <w:rFonts w:asciiTheme="minorBidi" w:hAnsiTheme="minorBidi" w:cstheme="minorBidi"/>
          <w:color w:val="auto"/>
        </w:rPr>
        <w:t>anwesenden Personen müssen medizinische Gesichtsmasken (zum Beispiel OP-Masken gemäß EN 14683) oder Atemschutzmasken (gemäß Anlage der Coronavirus-Schutzmasken-Verordnung - SchutzmV in der jeweils aktuellen Fassung, zum Beispiel FFP2-Masken) tragen.</w:t>
      </w:r>
      <w:r w:rsidR="0071679D" w:rsidRPr="00824FF9">
        <w:rPr>
          <w:rFonts w:asciiTheme="minorBidi" w:hAnsiTheme="minorBidi" w:cstheme="minorBidi"/>
          <w:color w:val="auto"/>
        </w:rPr>
        <w:t xml:space="preserve"> </w:t>
      </w:r>
      <w:r w:rsidR="0075306B" w:rsidRPr="0075306B">
        <w:rPr>
          <w:color w:val="FF0000"/>
        </w:rPr>
        <w:t>Eine Inanspruchnahme von Leistungen ist nur für solche Personen zulässig, die über ein tagesaktuelles negatives COVID-19-Schnell- oder Selbsttest- Ergebnis verfügen; tagesaktuell ist ein Test, wenn dieser vor maximal 24 Stunden vorgenommen wurde und noch geeignet ist, den Nachweis über das Nichtvorliegen einer Infektion zu führen.</w:t>
      </w:r>
    </w:p>
    <w:p w14:paraId="449F7FA2" w14:textId="77777777" w:rsidR="00B51A19" w:rsidRPr="00953C46" w:rsidRDefault="00B51A19" w:rsidP="00B51A19">
      <w:pPr>
        <w:rPr>
          <w:rFonts w:asciiTheme="minorBidi" w:hAnsiTheme="minorBidi" w:cstheme="minorBidi"/>
          <w:sz w:val="14"/>
          <w:szCs w:val="14"/>
        </w:rPr>
      </w:pPr>
    </w:p>
    <w:p w14:paraId="07B97744" w14:textId="113CCF7A" w:rsidR="00B51A19" w:rsidRPr="00953C46" w:rsidRDefault="00B51A19" w:rsidP="00B51A19">
      <w:pPr>
        <w:rPr>
          <w:rFonts w:asciiTheme="minorBidi" w:hAnsiTheme="minorBidi" w:cstheme="minorBidi"/>
        </w:rPr>
      </w:pPr>
      <w:r w:rsidRPr="00953C46">
        <w:rPr>
          <w:rFonts w:asciiTheme="minorBidi" w:hAnsiTheme="minorBidi" w:cstheme="minorBidi"/>
        </w:rPr>
        <w:t>2. Der Mindestabstand von 1,5 Meter gilt nicht für den praktischen Unterricht.</w:t>
      </w:r>
    </w:p>
    <w:p w14:paraId="64F0268D" w14:textId="77777777" w:rsidR="00B51A19" w:rsidRPr="00953C46" w:rsidRDefault="00B51A19" w:rsidP="00B51A19">
      <w:pPr>
        <w:rPr>
          <w:rFonts w:asciiTheme="minorBidi" w:hAnsiTheme="minorBidi" w:cstheme="minorBidi"/>
          <w:sz w:val="14"/>
          <w:szCs w:val="14"/>
        </w:rPr>
      </w:pPr>
    </w:p>
    <w:p w14:paraId="610D996D" w14:textId="1AFF3665" w:rsidR="00756AAA" w:rsidRPr="00035B44" w:rsidRDefault="00B51A19" w:rsidP="00824FF9">
      <w:pPr>
        <w:pStyle w:val="Default"/>
        <w:rPr>
          <w:color w:val="000000" w:themeColor="text1"/>
        </w:rPr>
      </w:pPr>
      <w:r w:rsidRPr="00953C46">
        <w:rPr>
          <w:rFonts w:asciiTheme="minorBidi" w:hAnsiTheme="minorBidi" w:cstheme="minorBidi"/>
        </w:rPr>
        <w:t xml:space="preserve">3. Die anwesenden Personen sind in einer Anwesenheitsliste zu erfassen, die mindestens die folgenden Angaben enthalten muss: Vor- und Familienname, vollständige Anschrift, Telefonnummer sowie Datum und Uhrzeit. Die Anwesenheitsliste ist für die Dauer von vier Wochen aufzubewahren und der zuständigen Gesundheitsbehörde im Sinne des § 2 Absatz 1 Infektionsschutzausführungsgesetz MecklenburgVorpommern auf Verlangen vollständig herauszugeben. Die zu erhebenden personenbezogenen Daten dürfen zu keinem anderen Zweck, insbesondere nicht zu Werbezwecken, weiterverarbeitet werden. Die Informationspflicht nach Artikel 13 der Datenschutzgrundverordnung kann durch einen Aushang erfüllt werden. Die Anwesenheitsliste ist so zu führen und zu verwahren, dass die personenbezogenen Daten für Dritte, insbesondere andere Teilnehmer, nicht zugänglich sind. Wenn sie nicht von der Gesundheitsbehörde angefordert wird, ist die Anwesenheitsliste unverzüglich nach Ablauf der Aufbewahrungsfrist zu vernichten. Die Personen, die sich in die Anwesenheitsliste einzutragen haben, sind verpflichtet, vollständige und wahrheitsgemäße Angaben zu den Daten zu machen. Die oder der zur Datenerhebung Verpflichtete hat zu prüfen, ob die angegebenen Kontaktdaten vollständig sind und ob diese offenkundig falsche Angaben enthalten (Plausibilitätsprüfung). Personen, die die Erhebung ihrer Kontaktdaten verweigern oder unvollständige oder falsche Angaben machen, sind von der Tätigkeit beziehungsweise der Inanspruchnahme der Leistung </w:t>
      </w:r>
      <w:r w:rsidRPr="00824FF9">
        <w:rPr>
          <w:rFonts w:asciiTheme="minorBidi" w:hAnsiTheme="minorBidi" w:cstheme="minorBidi"/>
          <w:color w:val="auto"/>
        </w:rPr>
        <w:t>auszuschließen.</w:t>
      </w:r>
      <w:r w:rsidR="0071679D" w:rsidRPr="00824FF9">
        <w:rPr>
          <w:rFonts w:asciiTheme="minorBidi" w:hAnsiTheme="minorBidi" w:cstheme="minorBidi"/>
          <w:color w:val="auto"/>
        </w:rPr>
        <w:t xml:space="preserve"> </w:t>
      </w:r>
      <w:r w:rsidR="0071679D" w:rsidRPr="00824FF9">
        <w:rPr>
          <w:color w:val="auto"/>
        </w:rPr>
        <w:t>Die verpflichtende Dokumentation zur Kontaktnachverfolgung soll in elektronischer Form landeseinheitlich mittels der LUCA-App erfolgen.</w:t>
      </w:r>
      <w:r w:rsidR="00756AAA" w:rsidRPr="00035B44">
        <w:rPr>
          <w:color w:val="000000" w:themeColor="text1"/>
        </w:rPr>
        <w:br w:type="page"/>
      </w:r>
    </w:p>
    <w:p w14:paraId="36C84787" w14:textId="77777777" w:rsidR="00756AAA" w:rsidRPr="00035B44" w:rsidRDefault="00501F5D" w:rsidP="00756AAA">
      <w:pPr>
        <w:jc w:val="center"/>
        <w:rPr>
          <w:rFonts w:ascii="Arial,Bold" w:hAnsi="Arial,Bold" w:cs="Arial,Bold"/>
          <w:b/>
          <w:bCs/>
          <w:color w:val="000000" w:themeColor="text1"/>
          <w:sz w:val="28"/>
          <w:szCs w:val="28"/>
        </w:rPr>
      </w:pPr>
      <w:r w:rsidRPr="00035B44">
        <w:rPr>
          <w:rFonts w:ascii="Arial,Bold" w:hAnsi="Arial,Bold" w:cs="Arial,Bold"/>
          <w:b/>
          <w:bCs/>
          <w:color w:val="000000" w:themeColor="text1"/>
          <w:sz w:val="28"/>
          <w:szCs w:val="28"/>
        </w:rPr>
        <w:lastRenderedPageBreak/>
        <w:t>Anlage 26 zu § 2 Absatz 26</w:t>
      </w:r>
    </w:p>
    <w:p w14:paraId="15EDBE20" w14:textId="77777777" w:rsidR="005F684D" w:rsidRPr="00035B44" w:rsidRDefault="00501F5D" w:rsidP="00756AAA">
      <w:pPr>
        <w:jc w:val="center"/>
        <w:rPr>
          <w:rFonts w:ascii="Arial,Bold" w:hAnsi="Arial,Bold" w:cs="Arial,Bold"/>
          <w:b/>
          <w:bCs/>
          <w:color w:val="000000" w:themeColor="text1"/>
        </w:rPr>
      </w:pPr>
      <w:r w:rsidRPr="00035B44">
        <w:rPr>
          <w:rFonts w:ascii="Arial,Bold" w:hAnsi="Arial,Bold" w:cs="Arial,Bold"/>
          <w:b/>
          <w:bCs/>
          <w:color w:val="000000" w:themeColor="text1"/>
        </w:rPr>
        <w:t>Auflagen für Spielhallen, Spielbanken, Wettvermittlungsstellen und ähnliche</w:t>
      </w:r>
      <w:r w:rsidR="00EB6F16" w:rsidRPr="00035B44">
        <w:rPr>
          <w:rFonts w:ascii="Arial,Bold" w:hAnsi="Arial,Bold" w:cs="Arial,Bold"/>
          <w:b/>
          <w:bCs/>
          <w:color w:val="000000" w:themeColor="text1"/>
        </w:rPr>
        <w:t xml:space="preserve"> </w:t>
      </w:r>
      <w:r w:rsidRPr="00035B44">
        <w:rPr>
          <w:rFonts w:ascii="Arial,Bold" w:hAnsi="Arial,Bold" w:cs="Arial,Bold"/>
          <w:b/>
          <w:bCs/>
          <w:color w:val="000000" w:themeColor="text1"/>
        </w:rPr>
        <w:t>Einrichtungen</w:t>
      </w:r>
    </w:p>
    <w:p w14:paraId="69ACFFB2" w14:textId="62133539" w:rsidR="00756AAA" w:rsidRPr="00035B44" w:rsidRDefault="00501F5D" w:rsidP="00756AAA">
      <w:pPr>
        <w:jc w:val="center"/>
        <w:rPr>
          <w:rFonts w:ascii="Arial,Bold" w:hAnsi="Arial,Bold" w:cs="Arial,Bold"/>
          <w:b/>
          <w:bCs/>
          <w:color w:val="000000" w:themeColor="text1"/>
        </w:rPr>
      </w:pPr>
      <w:r w:rsidRPr="00035B44">
        <w:rPr>
          <w:rFonts w:ascii="Arial,Bold" w:hAnsi="Arial,Bold" w:cs="Arial,Bold"/>
          <w:b/>
          <w:bCs/>
          <w:color w:val="000000" w:themeColor="text1"/>
        </w:rPr>
        <w:t>(aufgehoben)</w:t>
      </w:r>
    </w:p>
    <w:p w14:paraId="024D9722" w14:textId="7A144579" w:rsidR="00756AAA" w:rsidRPr="00035B44" w:rsidRDefault="00756AAA" w:rsidP="00756AAA">
      <w:pPr>
        <w:jc w:val="center"/>
        <w:rPr>
          <w:rFonts w:ascii="Arial,Bold" w:hAnsi="Arial,Bold" w:cs="Arial,Bold"/>
          <w:b/>
          <w:bCs/>
          <w:color w:val="000000" w:themeColor="text1"/>
        </w:rPr>
      </w:pPr>
    </w:p>
    <w:p w14:paraId="76BA334E" w14:textId="604F3D62" w:rsidR="00252212" w:rsidRPr="00035B44" w:rsidRDefault="00252212" w:rsidP="00756AAA">
      <w:pPr>
        <w:jc w:val="center"/>
        <w:rPr>
          <w:rFonts w:ascii="Arial,Bold" w:hAnsi="Arial,Bold" w:cs="Arial,Bold"/>
          <w:b/>
          <w:bCs/>
          <w:color w:val="000000" w:themeColor="text1"/>
        </w:rPr>
      </w:pPr>
    </w:p>
    <w:p w14:paraId="5AF2B0CA" w14:textId="77777777" w:rsidR="00252212" w:rsidRPr="00035B44" w:rsidRDefault="00252212" w:rsidP="00756AAA">
      <w:pPr>
        <w:jc w:val="center"/>
        <w:rPr>
          <w:rFonts w:ascii="Arial,Bold" w:hAnsi="Arial,Bold" w:cs="Arial,Bold"/>
          <w:b/>
          <w:bCs/>
          <w:color w:val="000000" w:themeColor="text1"/>
        </w:rPr>
      </w:pPr>
    </w:p>
    <w:p w14:paraId="207730F0" w14:textId="77777777" w:rsidR="00756AAA" w:rsidRPr="00035B44" w:rsidRDefault="00501F5D" w:rsidP="00756AAA">
      <w:pPr>
        <w:jc w:val="center"/>
        <w:rPr>
          <w:rFonts w:ascii="Arial,Bold" w:hAnsi="Arial,Bold" w:cs="Arial,Bold"/>
          <w:b/>
          <w:bCs/>
          <w:color w:val="000000" w:themeColor="text1"/>
          <w:sz w:val="28"/>
          <w:szCs w:val="28"/>
        </w:rPr>
      </w:pPr>
      <w:r w:rsidRPr="00035B44">
        <w:rPr>
          <w:rFonts w:ascii="Arial,Bold" w:hAnsi="Arial,Bold" w:cs="Arial,Bold"/>
          <w:b/>
          <w:bCs/>
          <w:color w:val="000000" w:themeColor="text1"/>
          <w:sz w:val="28"/>
          <w:szCs w:val="28"/>
        </w:rPr>
        <w:t>Anlage 27 zu § 2 Absatz 27</w:t>
      </w:r>
    </w:p>
    <w:p w14:paraId="79F614D0" w14:textId="77777777" w:rsidR="005F684D" w:rsidRPr="00035B44" w:rsidRDefault="00501F5D" w:rsidP="00756AAA">
      <w:pPr>
        <w:jc w:val="center"/>
        <w:rPr>
          <w:rFonts w:ascii="Arial,Bold" w:hAnsi="Arial,Bold" w:cs="Arial,Bold"/>
          <w:b/>
          <w:bCs/>
          <w:color w:val="000000" w:themeColor="text1"/>
        </w:rPr>
      </w:pPr>
      <w:r w:rsidRPr="00035B44">
        <w:rPr>
          <w:rFonts w:ascii="Arial,Bold" w:hAnsi="Arial,Bold" w:cs="Arial,Bold"/>
          <w:b/>
          <w:bCs/>
          <w:color w:val="000000" w:themeColor="text1"/>
        </w:rPr>
        <w:t>Auflagen für Soziokulturelle Zentren</w:t>
      </w:r>
    </w:p>
    <w:p w14:paraId="3A979B60" w14:textId="44EAACDB" w:rsidR="00756AAA" w:rsidRPr="00035B44" w:rsidRDefault="00501F5D" w:rsidP="00756AAA">
      <w:pPr>
        <w:jc w:val="center"/>
        <w:rPr>
          <w:rFonts w:ascii="Arial,Bold" w:hAnsi="Arial,Bold" w:cs="Arial,Bold"/>
          <w:b/>
          <w:bCs/>
          <w:color w:val="000000" w:themeColor="text1"/>
        </w:rPr>
      </w:pPr>
      <w:r w:rsidRPr="00035B44">
        <w:rPr>
          <w:rFonts w:ascii="Arial,Bold" w:hAnsi="Arial,Bold" w:cs="Arial,Bold"/>
          <w:b/>
          <w:bCs/>
          <w:color w:val="000000" w:themeColor="text1"/>
        </w:rPr>
        <w:t>(aufgehoben)</w:t>
      </w:r>
    </w:p>
    <w:p w14:paraId="14106A46" w14:textId="77777777" w:rsidR="00756AAA" w:rsidRPr="00035B44" w:rsidRDefault="00756AAA" w:rsidP="00756AAA">
      <w:pPr>
        <w:jc w:val="center"/>
        <w:rPr>
          <w:rFonts w:ascii="Arial,Bold" w:hAnsi="Arial,Bold" w:cs="Arial,Bold"/>
          <w:b/>
          <w:bCs/>
          <w:color w:val="000000" w:themeColor="text1"/>
        </w:rPr>
      </w:pPr>
    </w:p>
    <w:p w14:paraId="5AA1ABC7" w14:textId="2B752D92" w:rsidR="00756AAA" w:rsidRPr="00035B44" w:rsidRDefault="00756AAA" w:rsidP="00756AAA">
      <w:pPr>
        <w:jc w:val="center"/>
        <w:rPr>
          <w:rFonts w:ascii="Arial,Bold" w:hAnsi="Arial,Bold" w:cs="Arial,Bold"/>
          <w:b/>
          <w:bCs/>
          <w:color w:val="000000" w:themeColor="text1"/>
        </w:rPr>
      </w:pPr>
    </w:p>
    <w:p w14:paraId="4961FB00" w14:textId="77777777" w:rsidR="00252212" w:rsidRPr="00035B44" w:rsidRDefault="00252212" w:rsidP="00756AAA">
      <w:pPr>
        <w:jc w:val="center"/>
        <w:rPr>
          <w:rFonts w:ascii="Arial,Bold" w:hAnsi="Arial,Bold" w:cs="Arial,Bold"/>
          <w:b/>
          <w:bCs/>
          <w:color w:val="000000" w:themeColor="text1"/>
        </w:rPr>
      </w:pPr>
    </w:p>
    <w:p w14:paraId="280F1900" w14:textId="1F15A1EB" w:rsidR="00756AAA" w:rsidRPr="00953C46" w:rsidRDefault="00501F5D" w:rsidP="00011640">
      <w:pPr>
        <w:jc w:val="center"/>
        <w:rPr>
          <w:rFonts w:ascii="Arial,Bold" w:hAnsi="Arial,Bold" w:cs="Arial,Bold"/>
          <w:b/>
          <w:bCs/>
          <w:sz w:val="28"/>
          <w:szCs w:val="28"/>
        </w:rPr>
      </w:pPr>
      <w:bookmarkStart w:id="17" w:name="Anlage_28"/>
      <w:r w:rsidRPr="00953C46">
        <w:rPr>
          <w:rFonts w:ascii="Arial,Bold" w:hAnsi="Arial,Bold" w:cs="Arial,Bold"/>
          <w:b/>
          <w:bCs/>
          <w:sz w:val="28"/>
          <w:szCs w:val="28"/>
        </w:rPr>
        <w:t>Anlage 28 zu § 2 Absatz 28</w:t>
      </w:r>
      <w:bookmarkEnd w:id="17"/>
    </w:p>
    <w:p w14:paraId="1BF18346" w14:textId="77777777" w:rsidR="00B51A19" w:rsidRPr="00953C46" w:rsidRDefault="00B51A19" w:rsidP="00011640">
      <w:pPr>
        <w:jc w:val="center"/>
        <w:rPr>
          <w:rFonts w:ascii="Arial,Bold" w:hAnsi="Arial,Bold" w:cs="Arial,Bold"/>
          <w:b/>
          <w:bCs/>
          <w:sz w:val="28"/>
          <w:szCs w:val="28"/>
        </w:rPr>
      </w:pPr>
    </w:p>
    <w:p w14:paraId="36BD0A1F" w14:textId="6615467C" w:rsidR="00756AAA" w:rsidRPr="00953C46" w:rsidRDefault="00501F5D" w:rsidP="00756AAA">
      <w:pPr>
        <w:jc w:val="center"/>
        <w:rPr>
          <w:rFonts w:ascii="Arial,Bold" w:hAnsi="Arial,Bold" w:cs="Arial,Bold"/>
          <w:b/>
          <w:bCs/>
        </w:rPr>
      </w:pPr>
      <w:r w:rsidRPr="00953C46">
        <w:rPr>
          <w:rFonts w:ascii="Arial,Bold" w:hAnsi="Arial,Bold" w:cs="Arial,Bold"/>
          <w:b/>
          <w:bCs/>
        </w:rPr>
        <w:t>Auflagen für Musik- und Jugendkunstschulen</w:t>
      </w:r>
      <w:r w:rsidR="00B51A19" w:rsidRPr="00953C46">
        <w:rPr>
          <w:rFonts w:ascii="Arial,Bold" w:hAnsi="Arial,Bold" w:cs="Arial,Bold"/>
          <w:b/>
          <w:bCs/>
        </w:rPr>
        <w:t xml:space="preserve"> für die Vorbereitungsphase für den Musikwettbewerb „Jugend musiziert“</w:t>
      </w:r>
    </w:p>
    <w:p w14:paraId="1E00FA59" w14:textId="77777777" w:rsidR="00B51A19" w:rsidRPr="00953C46" w:rsidRDefault="00B51A19" w:rsidP="00B51A19">
      <w:pPr>
        <w:rPr>
          <w:rFonts w:asciiTheme="minorBidi" w:hAnsiTheme="minorBidi" w:cstheme="minorBidi"/>
        </w:rPr>
      </w:pPr>
    </w:p>
    <w:p w14:paraId="7E56BF62" w14:textId="77777777" w:rsidR="00B51A19" w:rsidRPr="00953C46" w:rsidRDefault="00B51A19" w:rsidP="00B51A19">
      <w:pPr>
        <w:rPr>
          <w:rFonts w:asciiTheme="minorBidi" w:hAnsiTheme="minorBidi" w:cstheme="minorBidi"/>
        </w:rPr>
      </w:pPr>
      <w:r w:rsidRPr="00953C46">
        <w:rPr>
          <w:rFonts w:asciiTheme="minorBidi" w:hAnsiTheme="minorBidi" w:cstheme="minorBidi"/>
        </w:rPr>
        <w:t>1. Es ist ein Hygiene- und Sicherheitskonzept zu erstellen, welches umzusetzen und auf Anforderung der zuständigen Gesundheitsbehörde im Sinne des § 2 Absatz 1 Infektionsschutzausführungsgesetz Mecklenburg-Vorpommern vorzulegen ist.</w:t>
      </w:r>
    </w:p>
    <w:p w14:paraId="4C8D0F04" w14:textId="77777777" w:rsidR="00B51A19" w:rsidRPr="00953C46" w:rsidRDefault="00B51A19" w:rsidP="00B51A19">
      <w:pPr>
        <w:rPr>
          <w:rFonts w:asciiTheme="minorBidi" w:hAnsiTheme="minorBidi" w:cstheme="minorBidi"/>
          <w:sz w:val="14"/>
          <w:szCs w:val="14"/>
        </w:rPr>
      </w:pPr>
    </w:p>
    <w:p w14:paraId="7F04EEC7" w14:textId="77777777" w:rsidR="00B51A19" w:rsidRPr="00953C46" w:rsidRDefault="00B51A19" w:rsidP="00B51A19">
      <w:pPr>
        <w:rPr>
          <w:rFonts w:asciiTheme="minorBidi" w:hAnsiTheme="minorBidi" w:cstheme="minorBidi"/>
        </w:rPr>
      </w:pPr>
      <w:r w:rsidRPr="00953C46">
        <w:rPr>
          <w:rFonts w:asciiTheme="minorBidi" w:hAnsiTheme="minorBidi" w:cstheme="minorBidi"/>
        </w:rPr>
        <w:t>2. Es ist ein ergänzendes Konzept zur Verringerung der Aerosole-Belastung in den Innenräumen unter Berücksichtigung wesentlicher Faktoren wie Raumgröße und Besucherdichte zu entwickeln und umzusetzen.</w:t>
      </w:r>
    </w:p>
    <w:p w14:paraId="420AE8F1" w14:textId="77777777" w:rsidR="00B51A19" w:rsidRPr="00953C46" w:rsidRDefault="00B51A19" w:rsidP="00B51A19">
      <w:pPr>
        <w:rPr>
          <w:rFonts w:asciiTheme="minorBidi" w:hAnsiTheme="minorBidi" w:cstheme="minorBidi"/>
        </w:rPr>
      </w:pPr>
    </w:p>
    <w:p w14:paraId="1A88400A" w14:textId="77777777" w:rsidR="00B51A19" w:rsidRPr="00953C46" w:rsidRDefault="00B51A19" w:rsidP="00B51A19">
      <w:pPr>
        <w:rPr>
          <w:rFonts w:asciiTheme="minorBidi" w:hAnsiTheme="minorBidi" w:cstheme="minorBidi"/>
          <w:b/>
          <w:bCs/>
        </w:rPr>
      </w:pPr>
      <w:r w:rsidRPr="00953C46">
        <w:rPr>
          <w:rFonts w:asciiTheme="minorBidi" w:hAnsiTheme="minorBidi" w:cstheme="minorBidi"/>
          <w:b/>
          <w:bCs/>
        </w:rPr>
        <w:t>I. Allgemeines</w:t>
      </w:r>
    </w:p>
    <w:p w14:paraId="3B69B847" w14:textId="77777777" w:rsidR="00B51A19" w:rsidRPr="00953C46" w:rsidRDefault="00B51A19" w:rsidP="00B51A19">
      <w:pPr>
        <w:rPr>
          <w:rFonts w:asciiTheme="minorBidi" w:hAnsiTheme="minorBidi" w:cstheme="minorBidi"/>
        </w:rPr>
      </w:pPr>
    </w:p>
    <w:p w14:paraId="0F03B483" w14:textId="5DB719DC" w:rsidR="00011640" w:rsidRPr="00953C46" w:rsidRDefault="00B51A19" w:rsidP="00B51A19">
      <w:pPr>
        <w:rPr>
          <w:rFonts w:ascii="Arial" w:hAnsi="Arial" w:cs="Arial"/>
        </w:rPr>
      </w:pPr>
      <w:r w:rsidRPr="00953C46">
        <w:rPr>
          <w:rFonts w:ascii="Arial" w:hAnsi="Arial" w:cs="Arial"/>
        </w:rPr>
        <w:t>1. Mit der Teilnahme am Wettbewerb „Jugend musiziert“ bestätigt man die Einhaltung der Hygieneregeln. Nichteinhaltung führt zum Ausschluss vom Wettbewerb.</w:t>
      </w:r>
    </w:p>
    <w:p w14:paraId="5467E796" w14:textId="312833B8" w:rsidR="00B51A19" w:rsidRPr="00953C46" w:rsidRDefault="00B51A19" w:rsidP="00B51A19">
      <w:pPr>
        <w:rPr>
          <w:rFonts w:ascii="Arial" w:hAnsi="Arial" w:cs="Arial"/>
          <w:bCs/>
          <w:sz w:val="14"/>
          <w:szCs w:val="14"/>
        </w:rPr>
      </w:pPr>
    </w:p>
    <w:p w14:paraId="53D4EDE2" w14:textId="67F2977D" w:rsidR="00B51A19" w:rsidRPr="00953C46" w:rsidRDefault="00B51A19" w:rsidP="00B51A19">
      <w:pPr>
        <w:rPr>
          <w:rFonts w:ascii="Arial" w:hAnsi="Arial" w:cs="Arial"/>
        </w:rPr>
      </w:pPr>
      <w:r w:rsidRPr="00953C46">
        <w:rPr>
          <w:rFonts w:ascii="Arial" w:hAnsi="Arial" w:cs="Arial"/>
        </w:rPr>
        <w:t>2. Mitarbeiterinnen und Mitarbeiter sowie beteiligte Schülerinnen und Schüler sind in geeigneter Weise (zum Beispiel durch Hinweisschilder an Eingangstüren) darauf hinzuweisen, dass bei akuten Atemwegserkrankungen die Tätigkeit beziehungsweise die Inanspruchnahme der Leistung ausgeschlossen ist, sofern sie nicht durch ein ärztliches Attest nachweisen können, dass sie nicht an COVID-19 erkrankt sind.</w:t>
      </w:r>
    </w:p>
    <w:p w14:paraId="45BEF997" w14:textId="77777777" w:rsidR="00B51A19" w:rsidRPr="00953C46" w:rsidRDefault="00B51A19" w:rsidP="00B51A19">
      <w:pPr>
        <w:rPr>
          <w:rFonts w:ascii="Arial" w:hAnsi="Arial" w:cs="Arial"/>
          <w:sz w:val="14"/>
          <w:szCs w:val="14"/>
        </w:rPr>
      </w:pPr>
    </w:p>
    <w:p w14:paraId="451AAAD4" w14:textId="77777777" w:rsidR="00B51A19" w:rsidRPr="00953C46" w:rsidRDefault="00B51A19" w:rsidP="00B51A19">
      <w:pPr>
        <w:rPr>
          <w:rFonts w:ascii="Arial" w:hAnsi="Arial" w:cs="Arial"/>
        </w:rPr>
      </w:pPr>
      <w:r w:rsidRPr="00953C46">
        <w:rPr>
          <w:rFonts w:ascii="Arial" w:hAnsi="Arial" w:cs="Arial"/>
        </w:rPr>
        <w:t>3. Schülerinnen und Schüler sowie deren Eltern sind vor Aufnahme der Proben über die Hygieneregeln zu informieren. Es ist zudem durch gut sichtbare Aushänge und beispielsweise auch auf der Website über die in der Einrichtung geltenden Regeln zu informieren.</w:t>
      </w:r>
    </w:p>
    <w:p w14:paraId="633CACBA" w14:textId="77777777" w:rsidR="00B51A19" w:rsidRPr="00953C46" w:rsidRDefault="00B51A19" w:rsidP="00B51A19">
      <w:pPr>
        <w:rPr>
          <w:rFonts w:ascii="Arial" w:hAnsi="Arial" w:cs="Arial"/>
          <w:sz w:val="14"/>
          <w:szCs w:val="14"/>
        </w:rPr>
      </w:pPr>
    </w:p>
    <w:p w14:paraId="3065E0B3" w14:textId="77777777" w:rsidR="00B51A19" w:rsidRPr="00953C46" w:rsidRDefault="00B51A19" w:rsidP="00B51A19">
      <w:pPr>
        <w:rPr>
          <w:rFonts w:ascii="Arial" w:hAnsi="Arial" w:cs="Arial"/>
        </w:rPr>
      </w:pPr>
      <w:r w:rsidRPr="00953C46">
        <w:rPr>
          <w:rFonts w:ascii="Arial" w:hAnsi="Arial" w:cs="Arial"/>
        </w:rPr>
        <w:t>4. Die Mitarbeiterinnen und Mitarbeiter sollten freundlich aber bestimmt auf die Einhaltung der Regelungen hinweisen, gegebenenfalls ist vom Hausrecht Gebrauch zu machen. Auf den möglichen Ausschluss vom Wettbewerb ist gegebenenfalls hinzuweisen.</w:t>
      </w:r>
    </w:p>
    <w:p w14:paraId="2DC80882" w14:textId="77777777" w:rsidR="00B51A19" w:rsidRPr="00953C46" w:rsidRDefault="00B51A19" w:rsidP="00B51A19">
      <w:pPr>
        <w:rPr>
          <w:rFonts w:ascii="Arial" w:hAnsi="Arial" w:cs="Arial"/>
          <w:sz w:val="14"/>
          <w:szCs w:val="14"/>
        </w:rPr>
      </w:pPr>
    </w:p>
    <w:p w14:paraId="2295A268" w14:textId="77777777" w:rsidR="00B51A19" w:rsidRPr="00953C46" w:rsidRDefault="00B51A19" w:rsidP="00B51A19">
      <w:pPr>
        <w:rPr>
          <w:rFonts w:ascii="Arial" w:hAnsi="Arial" w:cs="Arial"/>
        </w:rPr>
      </w:pPr>
      <w:r w:rsidRPr="00953C46">
        <w:rPr>
          <w:rFonts w:ascii="Arial" w:hAnsi="Arial" w:cs="Arial"/>
        </w:rPr>
        <w:t xml:space="preserve">5. Es wird empfohlen, die auf den definierten Teilnehmerkreis eingeschränkten Proben in hinreichend großen Räumlichkeiten durchzuführen, die notwendigen Abstände und Lüftungszeiten zu berücksichtigen und dies in einem personenbezogenen Raum- /Ablaufplan festzuhalten. Diese Pläne sind vier Wochen aufzubewahren, um </w:t>
      </w:r>
      <w:r w:rsidRPr="00953C46">
        <w:rPr>
          <w:rFonts w:ascii="Arial" w:hAnsi="Arial" w:cs="Arial"/>
        </w:rPr>
        <w:lastRenderedPageBreak/>
        <w:t>gegebenenfalls dem Gesundheitsamt die Nachverfolgung von Infektionsketten zu ermöglichen.</w:t>
      </w:r>
    </w:p>
    <w:p w14:paraId="2A48931A" w14:textId="77777777" w:rsidR="00B51A19" w:rsidRPr="00953C46" w:rsidRDefault="00B51A19" w:rsidP="00B51A19">
      <w:pPr>
        <w:rPr>
          <w:rFonts w:ascii="Arial" w:hAnsi="Arial" w:cs="Arial"/>
          <w:sz w:val="14"/>
          <w:szCs w:val="14"/>
        </w:rPr>
      </w:pPr>
    </w:p>
    <w:p w14:paraId="04D25E8C" w14:textId="42FCAB7F" w:rsidR="003B7039" w:rsidRPr="006301CF" w:rsidRDefault="00B51A19" w:rsidP="003B7039">
      <w:pPr>
        <w:pStyle w:val="Default"/>
        <w:rPr>
          <w:color w:val="auto"/>
        </w:rPr>
      </w:pPr>
      <w:r w:rsidRPr="00953C46">
        <w:t xml:space="preserve">6. Zum Zweck der Nachverfolgung von Infektionen mit SARS-CoV-2 müssen Besucherinnen und Besucher in einer Tagesanwesenheitsliste erfasst werden, die die folgenden Angaben enthalten muss: Vor- und Familienname, vollständige Anschrift, Telefonnummer sowie Datum und Uhrzeit des Besuchs. Die jeweiligen Tageslisten sind vom Betreiber oder der Betreiberin für die Dauer von vier Wochen aufzubewahren und der zuständigen Gesundheitsbehörde im Sinne des § 2 Absatz 1 Infektionsschutzausführungsgesetz Mecklenburg-Vorpommern auf Verlangen vollständig herauszugeben. Die zu erhebenden personenbezogenen Daten dürfen zu keinem anderen Zweck, insbesondere nicht zu Werbezwecken, weiterverarbeitet werden. Die Informationspflicht nach Artikel 13 der Datenschutzgrundverordnung kann durch einen Aushang erfüllt werden. Die Anwesenheitsliste ist so zu führen und zu verwahren, dass die personenbezogenen Daten für Dritte, insbesondere andere Besucher, nicht zugänglich sind. Wenn sie nicht von der Gesundheitsbehörde angefordert wird, ist die Anwesenheitsliste unverzüglich nach Ablauf der Aufbewahrungsfrist zu vernichten. Die Personen, die sich in die Anwesenheitsliste einzutragen haben, sind verpflichtet, </w:t>
      </w:r>
      <w:r w:rsidRPr="006301CF">
        <w:rPr>
          <w:color w:val="auto"/>
        </w:rPr>
        <w:t>vollständige und wahrheitsgemäße Angaben zu den Daten zu machen. Die oder der zur Datenerhebung Verpflichtete hat zu prüfen, ob die angegebenen Kontaktdaten vollständig sind und ob diese offenkundig falsche Angaben enthalten (Plausibilitätsprüfung). Personen, die die Erhebung ihrer Kontaktdaten verweigern oder unvollständige oder falsche Angaben machen, sind von der Tätigkeit beziehungsweise der Inanspruchnahme der Leistung auszuschließen.</w:t>
      </w:r>
      <w:r w:rsidR="003B7039" w:rsidRPr="006301CF">
        <w:rPr>
          <w:color w:val="auto"/>
        </w:rPr>
        <w:t xml:space="preserve"> Die verpflichtende Dokumentation zur Kontaktnachverfolgung soll in elektronischer Form landeseinheitlich mittels der LUCA-App erfolgen.</w:t>
      </w:r>
    </w:p>
    <w:p w14:paraId="57B7F02D" w14:textId="77777777" w:rsidR="00B51A19" w:rsidRPr="006301CF" w:rsidRDefault="00B51A19" w:rsidP="00B51A19">
      <w:pPr>
        <w:rPr>
          <w:rFonts w:ascii="Arial" w:hAnsi="Arial" w:cs="Arial"/>
        </w:rPr>
      </w:pPr>
    </w:p>
    <w:p w14:paraId="4D4DE580" w14:textId="77777777" w:rsidR="00B51A19" w:rsidRPr="00953C46" w:rsidRDefault="00B51A19" w:rsidP="00B51A19">
      <w:pPr>
        <w:rPr>
          <w:rFonts w:ascii="Arial" w:hAnsi="Arial" w:cs="Arial"/>
          <w:b/>
          <w:bCs/>
        </w:rPr>
      </w:pPr>
      <w:r w:rsidRPr="00953C46">
        <w:rPr>
          <w:rFonts w:ascii="Arial" w:hAnsi="Arial" w:cs="Arial"/>
          <w:b/>
          <w:bCs/>
        </w:rPr>
        <w:t>II. Abstandsregelungen</w:t>
      </w:r>
    </w:p>
    <w:p w14:paraId="47AA9ED1" w14:textId="77777777" w:rsidR="00B51A19" w:rsidRPr="00953C46" w:rsidRDefault="00B51A19" w:rsidP="00B51A19">
      <w:pPr>
        <w:rPr>
          <w:rFonts w:ascii="Arial" w:hAnsi="Arial" w:cs="Arial"/>
        </w:rPr>
      </w:pPr>
    </w:p>
    <w:p w14:paraId="275E9C72" w14:textId="77777777" w:rsidR="00CB75BC" w:rsidRPr="00953C46" w:rsidRDefault="00B51A19" w:rsidP="00B51A19">
      <w:pPr>
        <w:rPr>
          <w:rFonts w:ascii="Arial" w:hAnsi="Arial" w:cs="Arial"/>
        </w:rPr>
      </w:pPr>
      <w:r w:rsidRPr="00953C46">
        <w:rPr>
          <w:rFonts w:ascii="Arial" w:hAnsi="Arial" w:cs="Arial"/>
        </w:rPr>
        <w:t>1. Die vorgegebenen 1,5 Meter Mindestabstand müssen generell eingehalten werden können. Bereiche, in denen dies nicht realisiert werden kann, sind abzusperren.</w:t>
      </w:r>
    </w:p>
    <w:p w14:paraId="07E5B7D7" w14:textId="77777777" w:rsidR="00CB75BC" w:rsidRPr="00953C46" w:rsidRDefault="00CB75BC" w:rsidP="00B51A19">
      <w:pPr>
        <w:rPr>
          <w:rFonts w:ascii="Arial" w:hAnsi="Arial" w:cs="Arial"/>
          <w:sz w:val="14"/>
          <w:szCs w:val="14"/>
        </w:rPr>
      </w:pPr>
    </w:p>
    <w:p w14:paraId="4D7E4074" w14:textId="77777777" w:rsidR="00CB75BC" w:rsidRPr="00953C46" w:rsidRDefault="00B51A19" w:rsidP="00B51A19">
      <w:pPr>
        <w:rPr>
          <w:rFonts w:ascii="Arial" w:hAnsi="Arial" w:cs="Arial"/>
        </w:rPr>
      </w:pPr>
      <w:r w:rsidRPr="00953C46">
        <w:rPr>
          <w:rFonts w:ascii="Arial" w:hAnsi="Arial" w:cs="Arial"/>
        </w:rPr>
        <w:t>2. Der Ein- und Auslass aus dem Gebäude ist gegebenenfalls zu reglementieren.</w:t>
      </w:r>
    </w:p>
    <w:p w14:paraId="3D61B41A" w14:textId="77777777" w:rsidR="00CB75BC" w:rsidRPr="00953C46" w:rsidRDefault="00CB75BC" w:rsidP="00B51A19">
      <w:pPr>
        <w:rPr>
          <w:rFonts w:ascii="Arial" w:hAnsi="Arial" w:cs="Arial"/>
          <w:sz w:val="14"/>
          <w:szCs w:val="14"/>
        </w:rPr>
      </w:pPr>
    </w:p>
    <w:p w14:paraId="5062A3EE" w14:textId="77777777" w:rsidR="00CB75BC" w:rsidRPr="00953C46" w:rsidRDefault="00B51A19" w:rsidP="00B51A19">
      <w:pPr>
        <w:rPr>
          <w:rFonts w:ascii="Arial" w:hAnsi="Arial" w:cs="Arial"/>
        </w:rPr>
      </w:pPr>
      <w:r w:rsidRPr="00953C46">
        <w:rPr>
          <w:rFonts w:ascii="Arial" w:hAnsi="Arial" w:cs="Arial"/>
        </w:rPr>
        <w:t>3. Schülerinnen/Schüler betreten nacheinander unter Einhaltung der Abstandsregeln die Kurs-/Unterrichtsräume, nachdem die vorherigen Schülerinnen/Schüler den Raum einzeln und unter Einhaltung der Abstandsregeln verlassen haben.</w:t>
      </w:r>
    </w:p>
    <w:p w14:paraId="3C55A7EE" w14:textId="77777777" w:rsidR="00CB75BC" w:rsidRPr="00953C46" w:rsidRDefault="00CB75BC" w:rsidP="00B51A19">
      <w:pPr>
        <w:rPr>
          <w:rFonts w:ascii="Arial" w:hAnsi="Arial" w:cs="Arial"/>
          <w:sz w:val="14"/>
          <w:szCs w:val="14"/>
        </w:rPr>
      </w:pPr>
    </w:p>
    <w:p w14:paraId="5EC84833" w14:textId="77777777" w:rsidR="00CB75BC" w:rsidRPr="00953C46" w:rsidRDefault="00B51A19" w:rsidP="00B51A19">
      <w:pPr>
        <w:rPr>
          <w:rFonts w:ascii="Arial" w:hAnsi="Arial" w:cs="Arial"/>
        </w:rPr>
      </w:pPr>
      <w:r w:rsidRPr="00953C46">
        <w:rPr>
          <w:rFonts w:ascii="Arial" w:hAnsi="Arial" w:cs="Arial"/>
        </w:rPr>
        <w:t>4. Die möglichen Kontaktflächen sind vor dem Öffnen, zwischen den Kursen und nach Ende der Öffnungszeit zu reinigen.</w:t>
      </w:r>
    </w:p>
    <w:p w14:paraId="7EC87D60" w14:textId="77777777" w:rsidR="00CB75BC" w:rsidRPr="00953C46" w:rsidRDefault="00CB75BC" w:rsidP="00B51A19">
      <w:pPr>
        <w:rPr>
          <w:rFonts w:ascii="Arial" w:hAnsi="Arial" w:cs="Arial"/>
          <w:sz w:val="14"/>
          <w:szCs w:val="14"/>
        </w:rPr>
      </w:pPr>
    </w:p>
    <w:p w14:paraId="6EB6B3FE" w14:textId="77777777" w:rsidR="00CB75BC" w:rsidRPr="00953C46" w:rsidRDefault="00B51A19" w:rsidP="00B51A19">
      <w:pPr>
        <w:rPr>
          <w:rFonts w:ascii="Arial" w:hAnsi="Arial" w:cs="Arial"/>
        </w:rPr>
      </w:pPr>
      <w:r w:rsidRPr="00953C46">
        <w:rPr>
          <w:rFonts w:ascii="Arial" w:hAnsi="Arial" w:cs="Arial"/>
        </w:rPr>
        <w:t>5. Wartebereiche/Sitzgruppen/Kinderspielecken u. ä. sind den geltenden Regelungen anzupassen.</w:t>
      </w:r>
    </w:p>
    <w:p w14:paraId="6E2C8F10" w14:textId="77777777" w:rsidR="00CB75BC" w:rsidRPr="00953C46" w:rsidRDefault="00CB75BC" w:rsidP="00B51A19">
      <w:pPr>
        <w:rPr>
          <w:rFonts w:ascii="Arial" w:hAnsi="Arial" w:cs="Arial"/>
        </w:rPr>
      </w:pPr>
    </w:p>
    <w:p w14:paraId="1DE703D0" w14:textId="77777777" w:rsidR="00CB75BC" w:rsidRPr="00953C46" w:rsidRDefault="00B51A19" w:rsidP="00B51A19">
      <w:pPr>
        <w:rPr>
          <w:rFonts w:ascii="Arial" w:hAnsi="Arial" w:cs="Arial"/>
          <w:b/>
          <w:bCs/>
        </w:rPr>
      </w:pPr>
      <w:r w:rsidRPr="00953C46">
        <w:rPr>
          <w:rFonts w:ascii="Arial" w:hAnsi="Arial" w:cs="Arial"/>
          <w:b/>
          <w:bCs/>
        </w:rPr>
        <w:t>III. Sonstige Hygienemaßnahmen</w:t>
      </w:r>
    </w:p>
    <w:p w14:paraId="425767CE" w14:textId="77777777" w:rsidR="00CB75BC" w:rsidRPr="00953C46" w:rsidRDefault="00CB75BC" w:rsidP="00B51A19">
      <w:pPr>
        <w:rPr>
          <w:rFonts w:ascii="Arial" w:hAnsi="Arial" w:cs="Arial"/>
        </w:rPr>
      </w:pPr>
    </w:p>
    <w:p w14:paraId="2BA4FE44" w14:textId="77777777" w:rsidR="00CB75BC" w:rsidRPr="00953C46" w:rsidRDefault="00B51A19" w:rsidP="00B51A19">
      <w:pPr>
        <w:rPr>
          <w:rFonts w:ascii="Arial" w:hAnsi="Arial" w:cs="Arial"/>
        </w:rPr>
      </w:pPr>
      <w:r w:rsidRPr="00953C46">
        <w:rPr>
          <w:rFonts w:ascii="Arial" w:hAnsi="Arial" w:cs="Arial"/>
        </w:rPr>
        <w:t>1. Der Körperkontakt ist einzuschränken (inklusive Hilfestellungen/Korrekturen/in der Anleitung) bzw. hat unter Berücksichtigung der Hygienestandards zu erfolgen.</w:t>
      </w:r>
    </w:p>
    <w:p w14:paraId="711C980C" w14:textId="77777777" w:rsidR="00CB75BC" w:rsidRPr="00953C46" w:rsidRDefault="00CB75BC" w:rsidP="00B51A19">
      <w:pPr>
        <w:rPr>
          <w:rFonts w:ascii="Arial" w:hAnsi="Arial" w:cs="Arial"/>
          <w:sz w:val="14"/>
          <w:szCs w:val="14"/>
        </w:rPr>
      </w:pPr>
    </w:p>
    <w:p w14:paraId="0FEF7273" w14:textId="77777777" w:rsidR="00CB75BC" w:rsidRPr="00953C46" w:rsidRDefault="00B51A19" w:rsidP="00B51A19">
      <w:pPr>
        <w:rPr>
          <w:rFonts w:ascii="Arial" w:hAnsi="Arial" w:cs="Arial"/>
        </w:rPr>
      </w:pPr>
      <w:r w:rsidRPr="00953C46">
        <w:rPr>
          <w:rFonts w:ascii="Arial" w:hAnsi="Arial" w:cs="Arial"/>
        </w:rPr>
        <w:t>2. Das Tragen einer medizinischen Maske ist überall dort verpflichtend, wo dies nicht dem Proben bzw. der Aufnahme entgegensteht (vgl. Nr. IV). In Fällen, in denen keine medizinische Maske getragen werden kann, sind die entsprechenden Abstandsregelungen in besonderer Weise einzuhalten und andere geeignete Schutzmaßnahmen umzusetzen.</w:t>
      </w:r>
    </w:p>
    <w:p w14:paraId="411EC751" w14:textId="77777777" w:rsidR="00CB75BC" w:rsidRPr="00953C46" w:rsidRDefault="00CB75BC" w:rsidP="00B51A19">
      <w:pPr>
        <w:rPr>
          <w:rFonts w:ascii="Arial" w:hAnsi="Arial" w:cs="Arial"/>
          <w:sz w:val="14"/>
          <w:szCs w:val="14"/>
        </w:rPr>
      </w:pPr>
    </w:p>
    <w:p w14:paraId="2D559A34" w14:textId="77777777" w:rsidR="00CB75BC" w:rsidRPr="00953C46" w:rsidRDefault="00B51A19" w:rsidP="00B51A19">
      <w:pPr>
        <w:rPr>
          <w:rFonts w:ascii="Arial" w:hAnsi="Arial" w:cs="Arial"/>
        </w:rPr>
      </w:pPr>
      <w:r w:rsidRPr="00953C46">
        <w:rPr>
          <w:rFonts w:ascii="Arial" w:hAnsi="Arial" w:cs="Arial"/>
        </w:rPr>
        <w:t>3. Jede Person nutzt ihr eigenes Instrument/eigenes Material, ein Austausch ist untersagt. Entliehenes Material ist nach Benutzung zu reinigen beziehungsweise bei Eignung zu desinfizieren. Das Stimmen von Instrumenten für kleine Schüler ist nur unter Einsatz besonderer Schutzmaßnahmen (Schutzhandschuhe, Abdecken des Instruments und Ähnliches) zugelassen.</w:t>
      </w:r>
    </w:p>
    <w:p w14:paraId="2F2840CD" w14:textId="77777777" w:rsidR="00CB75BC" w:rsidRPr="00953C46" w:rsidRDefault="00CB75BC" w:rsidP="00B51A19">
      <w:pPr>
        <w:rPr>
          <w:rFonts w:ascii="Arial" w:hAnsi="Arial" w:cs="Arial"/>
          <w:sz w:val="14"/>
          <w:szCs w:val="14"/>
        </w:rPr>
      </w:pPr>
    </w:p>
    <w:p w14:paraId="62D49D1F" w14:textId="77777777" w:rsidR="00CB75BC" w:rsidRPr="00953C46" w:rsidRDefault="00B51A19" w:rsidP="00B51A19">
      <w:pPr>
        <w:rPr>
          <w:rFonts w:ascii="Arial" w:hAnsi="Arial" w:cs="Arial"/>
        </w:rPr>
      </w:pPr>
      <w:r w:rsidRPr="00953C46">
        <w:rPr>
          <w:rFonts w:ascii="Arial" w:hAnsi="Arial" w:cs="Arial"/>
        </w:rPr>
        <w:t>4. Die Schülerinnen und Schüler sind vor und nach Nutzung von Instrumenten/Materialien auf die Notwendigkeit der Händereinigung hinzuweisen. An den Türen der Unterrichtsräume sind Hinweise anzubringen, dass das Betreten nur nach dem Händewachsen gestattet ist beziehungsweise das Händewaschen sofort nach Eintritt in den Raum (bei Waschgelegenheiten in den Kursräumen) zu erfolgen hat.</w:t>
      </w:r>
    </w:p>
    <w:p w14:paraId="3D51DCCA" w14:textId="77777777" w:rsidR="00CB75BC" w:rsidRPr="00953C46" w:rsidRDefault="00CB75BC" w:rsidP="00B51A19">
      <w:pPr>
        <w:rPr>
          <w:rFonts w:ascii="Arial" w:hAnsi="Arial" w:cs="Arial"/>
          <w:sz w:val="14"/>
          <w:szCs w:val="14"/>
        </w:rPr>
      </w:pPr>
    </w:p>
    <w:p w14:paraId="73710690" w14:textId="77777777" w:rsidR="00CB75BC" w:rsidRPr="00953C46" w:rsidRDefault="00B51A19" w:rsidP="00B51A19">
      <w:pPr>
        <w:rPr>
          <w:rFonts w:ascii="Arial" w:hAnsi="Arial" w:cs="Arial"/>
        </w:rPr>
      </w:pPr>
      <w:r w:rsidRPr="00953C46">
        <w:rPr>
          <w:rFonts w:ascii="Arial" w:hAnsi="Arial" w:cs="Arial"/>
        </w:rPr>
        <w:t>5. Es ist darauf zu achten, dass periodisch ausreichend gelüftet wird.</w:t>
      </w:r>
    </w:p>
    <w:p w14:paraId="27A8F591" w14:textId="77777777" w:rsidR="00CB75BC" w:rsidRPr="00953C46" w:rsidRDefault="00CB75BC" w:rsidP="00B51A19">
      <w:pPr>
        <w:rPr>
          <w:rFonts w:ascii="Arial" w:hAnsi="Arial" w:cs="Arial"/>
          <w:sz w:val="14"/>
          <w:szCs w:val="14"/>
        </w:rPr>
      </w:pPr>
    </w:p>
    <w:p w14:paraId="746E99ED" w14:textId="7A45D574" w:rsidR="00CB75BC" w:rsidRPr="00953C46" w:rsidRDefault="00B51A19" w:rsidP="00B51A19">
      <w:pPr>
        <w:rPr>
          <w:rFonts w:ascii="Arial" w:hAnsi="Arial" w:cs="Arial"/>
        </w:rPr>
      </w:pPr>
      <w:r w:rsidRPr="00953C46">
        <w:rPr>
          <w:rFonts w:ascii="Arial" w:hAnsi="Arial" w:cs="Arial"/>
        </w:rPr>
        <w:t>6. In den Sanitärräumlichkeiten ist gegebenenfalls der Zugang zu regeln. Zudem sind hinreichend Flüssigseifenspender, Einmal</w:t>
      </w:r>
      <w:r w:rsidR="00CB75BC" w:rsidRPr="00953C46">
        <w:rPr>
          <w:rFonts w:ascii="Arial" w:hAnsi="Arial" w:cs="Arial"/>
        </w:rPr>
        <w:t>-</w:t>
      </w:r>
      <w:r w:rsidRPr="00953C46">
        <w:rPr>
          <w:rFonts w:ascii="Arial" w:hAnsi="Arial" w:cs="Arial"/>
        </w:rPr>
        <w:t>Papierhandtücher und Abwurfbehälter beziehungsweise Stoffhandtuchspender vorzuhalten. Der Bestand und die Funktionstüchtigkeit sind regelmäßig zu kontrollieren. Eine Reinigung hat mindestens arbeitstäglich zu erfolgen.</w:t>
      </w:r>
    </w:p>
    <w:p w14:paraId="665B04E4" w14:textId="77777777" w:rsidR="00CB75BC" w:rsidRPr="00953C46" w:rsidRDefault="00CB75BC" w:rsidP="00B51A19">
      <w:pPr>
        <w:rPr>
          <w:rFonts w:ascii="Arial" w:hAnsi="Arial" w:cs="Arial"/>
        </w:rPr>
      </w:pPr>
    </w:p>
    <w:p w14:paraId="3A540434" w14:textId="77777777" w:rsidR="00CB75BC" w:rsidRPr="00953C46" w:rsidRDefault="00B51A19" w:rsidP="00B51A19">
      <w:pPr>
        <w:rPr>
          <w:rFonts w:ascii="Arial" w:hAnsi="Arial" w:cs="Arial"/>
          <w:b/>
          <w:bCs/>
        </w:rPr>
      </w:pPr>
      <w:r w:rsidRPr="00953C46">
        <w:rPr>
          <w:rFonts w:ascii="Arial" w:hAnsi="Arial" w:cs="Arial"/>
          <w:b/>
          <w:bCs/>
        </w:rPr>
        <w:t>IV. Instrumentenspezifische Vorgaben</w:t>
      </w:r>
    </w:p>
    <w:p w14:paraId="4D1A3B93" w14:textId="77777777" w:rsidR="00CB75BC" w:rsidRPr="00953C46" w:rsidRDefault="00CB75BC" w:rsidP="00B51A19">
      <w:pPr>
        <w:rPr>
          <w:rFonts w:ascii="Arial" w:hAnsi="Arial" w:cs="Arial"/>
        </w:rPr>
      </w:pPr>
    </w:p>
    <w:p w14:paraId="74D23DE4" w14:textId="1BC4B2CC" w:rsidR="00CB75BC" w:rsidRPr="00953C46" w:rsidRDefault="00B51A19" w:rsidP="00CB75BC">
      <w:pPr>
        <w:ind w:firstLine="708"/>
        <w:rPr>
          <w:rFonts w:ascii="Arial" w:hAnsi="Arial" w:cs="Arial"/>
        </w:rPr>
      </w:pPr>
      <w:r w:rsidRPr="00953C46">
        <w:rPr>
          <w:rFonts w:ascii="Arial" w:hAnsi="Arial" w:cs="Arial"/>
        </w:rPr>
        <w:t>1. Blasinstrumente</w:t>
      </w:r>
    </w:p>
    <w:p w14:paraId="246FB2E9" w14:textId="5B9CA858" w:rsidR="00CB75BC" w:rsidRPr="00953C46" w:rsidRDefault="00B51A19" w:rsidP="00B51A19">
      <w:pPr>
        <w:rPr>
          <w:rFonts w:ascii="Arial" w:hAnsi="Arial" w:cs="Arial"/>
        </w:rPr>
      </w:pPr>
      <w:r w:rsidRPr="00953C46">
        <w:rPr>
          <w:rFonts w:ascii="Arial" w:hAnsi="Arial" w:cs="Arial"/>
        </w:rPr>
        <w:t>Die Instrumentalisten sind durch Trennwände voneinander zu</w:t>
      </w:r>
      <w:r w:rsidR="00FA6CBA">
        <w:rPr>
          <w:rFonts w:ascii="Arial" w:hAnsi="Arial" w:cs="Arial"/>
        </w:rPr>
        <w:t xml:space="preserve"> trennen. Der Abstand beträgt 2,</w:t>
      </w:r>
      <w:r w:rsidRPr="00953C46">
        <w:rPr>
          <w:rFonts w:ascii="Arial" w:hAnsi="Arial" w:cs="Arial"/>
        </w:rPr>
        <w:t>00 Meter zur Seite und 2,50 Meter nach vorn. Auf das Tragen einer medizinischen Mund-Nase-Bedeckung kann während des Spielens verzichtet werden. Das Ablassen von Kondenswasser auf Fußböden sowie das Durchblasen der Instrumente ist verboten, das Kondenswasser ist in einem Auffangbehälter oder saugfähigem Fließpapier zu entsorgen. Die Reinigung der Blasinstrumente erfolgt in der eigenen Häuslichkeit.</w:t>
      </w:r>
    </w:p>
    <w:p w14:paraId="71D9A649" w14:textId="77777777" w:rsidR="00CB75BC" w:rsidRPr="00953C46" w:rsidRDefault="00CB75BC" w:rsidP="00B51A19">
      <w:pPr>
        <w:rPr>
          <w:rFonts w:ascii="Arial" w:hAnsi="Arial" w:cs="Arial"/>
          <w:sz w:val="14"/>
          <w:szCs w:val="14"/>
        </w:rPr>
      </w:pPr>
    </w:p>
    <w:p w14:paraId="3D069038" w14:textId="3FD78DF5" w:rsidR="00CB75BC" w:rsidRPr="00953C46" w:rsidRDefault="00B51A19" w:rsidP="00CB75BC">
      <w:pPr>
        <w:ind w:firstLine="708"/>
        <w:rPr>
          <w:rFonts w:ascii="Arial" w:hAnsi="Arial" w:cs="Arial"/>
        </w:rPr>
      </w:pPr>
      <w:r w:rsidRPr="00953C46">
        <w:rPr>
          <w:rFonts w:ascii="Arial" w:hAnsi="Arial" w:cs="Arial"/>
        </w:rPr>
        <w:t>2. Tasteninstrumente</w:t>
      </w:r>
    </w:p>
    <w:p w14:paraId="4B86047F" w14:textId="640C0AC8" w:rsidR="00CB75BC" w:rsidRPr="00953C46" w:rsidRDefault="00B51A19" w:rsidP="00B51A19">
      <w:pPr>
        <w:rPr>
          <w:rFonts w:ascii="Arial" w:hAnsi="Arial" w:cs="Arial"/>
        </w:rPr>
      </w:pPr>
      <w:r w:rsidRPr="00953C46">
        <w:rPr>
          <w:rFonts w:ascii="Arial" w:hAnsi="Arial" w:cs="Arial"/>
        </w:rPr>
        <w:t>Die Klaviere und Flügel werden mit dafür geeigneten Reinigungstüchern gereinigt. Vor Spielbeginn muss jede Spielerin und jeder Spieler eine mindestens 30-sekündige Handreinigung (sehr gründliches Händewaschen mit Seife oder ggf. Anwendung von Handdesinfektionsmitteln) durchführen. Für das Orgelspiel sollte, sofern möglich, eine vorprogrammierte Registrierung verwendet werden. Sollte dennoch ein Registrant oder eine Registrantin benötigt werden, muss diese eine medizinische Mund-Nase-Bedeckung tragen.</w:t>
      </w:r>
    </w:p>
    <w:p w14:paraId="6BF816DE" w14:textId="77777777" w:rsidR="00CB75BC" w:rsidRPr="00953C46" w:rsidRDefault="00CB75BC" w:rsidP="00B51A19">
      <w:pPr>
        <w:rPr>
          <w:rFonts w:ascii="Arial" w:hAnsi="Arial" w:cs="Arial"/>
          <w:sz w:val="14"/>
          <w:szCs w:val="14"/>
        </w:rPr>
      </w:pPr>
    </w:p>
    <w:p w14:paraId="574FC9E9" w14:textId="77777777" w:rsidR="00CB75BC" w:rsidRPr="00953C46" w:rsidRDefault="00B51A19" w:rsidP="00CB75BC">
      <w:pPr>
        <w:ind w:firstLine="708"/>
        <w:rPr>
          <w:rFonts w:ascii="Arial" w:hAnsi="Arial" w:cs="Arial"/>
        </w:rPr>
      </w:pPr>
      <w:r w:rsidRPr="00953C46">
        <w:rPr>
          <w:rFonts w:ascii="Arial" w:hAnsi="Arial" w:cs="Arial"/>
        </w:rPr>
        <w:t>3. Gesang/Musical</w:t>
      </w:r>
    </w:p>
    <w:p w14:paraId="6A91EE96" w14:textId="4F49A51B" w:rsidR="00CB75BC" w:rsidRPr="00953C46" w:rsidRDefault="00B51A19" w:rsidP="00B51A19">
      <w:pPr>
        <w:rPr>
          <w:rFonts w:ascii="Arial" w:hAnsi="Arial" w:cs="Arial"/>
        </w:rPr>
      </w:pPr>
      <w:r w:rsidRPr="00953C46">
        <w:rPr>
          <w:rFonts w:ascii="Arial" w:hAnsi="Arial" w:cs="Arial"/>
        </w:rPr>
        <w:t>Die Gesangs-Solistinnen und –Solisten/-Ensembles sind durch Trennwände voneinander zu trennen. Der Abstand muss in jedem Fall 2,00 Meter zur Seite bzw. 2,50 Meter nach vorn betragen. Atemübungen jeglicher Art sind nicht zulässig. Auf das Tragen einer medizinischen Mund-Nase-Bedeckung kann während des Singens verzichtet werden.</w:t>
      </w:r>
    </w:p>
    <w:p w14:paraId="31E1A2D8" w14:textId="77777777" w:rsidR="00CB75BC" w:rsidRPr="00953C46" w:rsidRDefault="00CB75BC" w:rsidP="00B51A19">
      <w:pPr>
        <w:rPr>
          <w:rFonts w:ascii="Arial" w:hAnsi="Arial" w:cs="Arial"/>
          <w:sz w:val="14"/>
          <w:szCs w:val="14"/>
        </w:rPr>
      </w:pPr>
    </w:p>
    <w:p w14:paraId="6C92DA5F" w14:textId="77777777" w:rsidR="00CB75BC" w:rsidRPr="00953C46" w:rsidRDefault="00B51A19" w:rsidP="00CB75BC">
      <w:pPr>
        <w:ind w:firstLine="708"/>
        <w:rPr>
          <w:rFonts w:ascii="Arial" w:hAnsi="Arial" w:cs="Arial"/>
        </w:rPr>
      </w:pPr>
      <w:r w:rsidRPr="00953C46">
        <w:rPr>
          <w:rFonts w:ascii="Arial" w:hAnsi="Arial" w:cs="Arial"/>
        </w:rPr>
        <w:t>4. Schlagzeug</w:t>
      </w:r>
    </w:p>
    <w:p w14:paraId="02B4DE36" w14:textId="7E1451CB" w:rsidR="00CB75BC" w:rsidRPr="00953C46" w:rsidRDefault="00B51A19" w:rsidP="00B51A19">
      <w:pPr>
        <w:rPr>
          <w:rFonts w:ascii="Arial" w:hAnsi="Arial" w:cs="Arial"/>
        </w:rPr>
      </w:pPr>
      <w:r w:rsidRPr="00953C46">
        <w:rPr>
          <w:rFonts w:ascii="Arial" w:hAnsi="Arial" w:cs="Arial"/>
        </w:rPr>
        <w:t>Die Instrumente und das Zubehör werden mit dafür geeigneten Reinigungstüchern gereinigt. Das Musizieren von mehreren Personen gleichzeitig an einem Instrument ist nur für Personen aus einem Hausstand zugelassen.</w:t>
      </w:r>
    </w:p>
    <w:p w14:paraId="4FF66AEC" w14:textId="77777777" w:rsidR="00CB75BC" w:rsidRPr="00953C46" w:rsidRDefault="00CB75BC" w:rsidP="00B51A19">
      <w:pPr>
        <w:rPr>
          <w:rFonts w:ascii="Arial" w:hAnsi="Arial" w:cs="Arial"/>
        </w:rPr>
      </w:pPr>
    </w:p>
    <w:p w14:paraId="57103F01" w14:textId="77777777" w:rsidR="00CB75BC" w:rsidRPr="00953C46" w:rsidRDefault="00B51A19" w:rsidP="00B51A19">
      <w:pPr>
        <w:rPr>
          <w:rFonts w:ascii="Arial" w:hAnsi="Arial" w:cs="Arial"/>
          <w:b/>
          <w:bCs/>
        </w:rPr>
      </w:pPr>
      <w:r w:rsidRPr="00953C46">
        <w:rPr>
          <w:rFonts w:ascii="Arial" w:hAnsi="Arial" w:cs="Arial"/>
          <w:b/>
          <w:bCs/>
        </w:rPr>
        <w:t>V. Schutz der Mitarbeiterinnen und Mitarbeiter (inklusive Honorarkräfte)</w:t>
      </w:r>
    </w:p>
    <w:p w14:paraId="3C56626B" w14:textId="77777777" w:rsidR="00CB75BC" w:rsidRPr="00953C46" w:rsidRDefault="00CB75BC" w:rsidP="00B51A19">
      <w:pPr>
        <w:rPr>
          <w:rFonts w:ascii="Arial" w:hAnsi="Arial" w:cs="Arial"/>
        </w:rPr>
      </w:pPr>
    </w:p>
    <w:p w14:paraId="2294685F" w14:textId="77777777" w:rsidR="00CB75BC" w:rsidRPr="00953C46" w:rsidRDefault="00B51A19" w:rsidP="00B51A19">
      <w:pPr>
        <w:rPr>
          <w:rFonts w:ascii="Arial" w:hAnsi="Arial" w:cs="Arial"/>
        </w:rPr>
      </w:pPr>
      <w:r w:rsidRPr="00953C46">
        <w:rPr>
          <w:rFonts w:ascii="Arial" w:hAnsi="Arial" w:cs="Arial"/>
        </w:rPr>
        <w:t>1. Es gilt der SARS-CoV-2-Arbeitsschutzstandard des Bundesministeriums für Arbeit und Soziales vom 16. April 2020.</w:t>
      </w:r>
    </w:p>
    <w:p w14:paraId="45D9B304" w14:textId="77777777" w:rsidR="00CB75BC" w:rsidRPr="00953C46" w:rsidRDefault="00CB75BC" w:rsidP="00B51A19">
      <w:pPr>
        <w:rPr>
          <w:rFonts w:ascii="Arial" w:hAnsi="Arial" w:cs="Arial"/>
          <w:sz w:val="14"/>
          <w:szCs w:val="14"/>
        </w:rPr>
      </w:pPr>
    </w:p>
    <w:p w14:paraId="1C8CA9BA" w14:textId="77777777" w:rsidR="00CB75BC" w:rsidRPr="00953C46" w:rsidRDefault="00B51A19" w:rsidP="00B51A19">
      <w:pPr>
        <w:rPr>
          <w:rFonts w:ascii="Arial" w:hAnsi="Arial" w:cs="Arial"/>
        </w:rPr>
      </w:pPr>
      <w:r w:rsidRPr="00953C46">
        <w:rPr>
          <w:rFonts w:ascii="Arial" w:hAnsi="Arial" w:cs="Arial"/>
        </w:rPr>
        <w:t>2. Alle Mitarbeiterinnen und Mitarbeiter sind zu den erforderlichen Hygienemaßnahmen zu belehren.</w:t>
      </w:r>
    </w:p>
    <w:p w14:paraId="5871FA6D" w14:textId="129F09C0" w:rsidR="00CB75BC" w:rsidRPr="00953C46" w:rsidRDefault="00CB75BC" w:rsidP="00B51A19">
      <w:pPr>
        <w:rPr>
          <w:rFonts w:ascii="Arial" w:hAnsi="Arial" w:cs="Arial"/>
          <w:sz w:val="14"/>
          <w:szCs w:val="14"/>
        </w:rPr>
      </w:pPr>
    </w:p>
    <w:p w14:paraId="5E1609F3" w14:textId="14AB6A57" w:rsidR="00CB75BC" w:rsidRPr="00953C46" w:rsidRDefault="00B51A19" w:rsidP="00B51A19">
      <w:pPr>
        <w:rPr>
          <w:rFonts w:ascii="Arial" w:hAnsi="Arial" w:cs="Arial"/>
        </w:rPr>
      </w:pPr>
      <w:r w:rsidRPr="00953C46">
        <w:rPr>
          <w:rFonts w:ascii="Arial" w:hAnsi="Arial" w:cs="Arial"/>
        </w:rPr>
        <w:t>3. Mitarbeiterinnen und Mitarbeiter mit Atemwegssymptomatik und/oder Kontakt zu COVID-Erkrankten/-Verdächtigen müssen zu Hause bleiben. Dies gilt auch für eingesetztes Reinigungspersonal.</w:t>
      </w:r>
    </w:p>
    <w:p w14:paraId="266E7C2B" w14:textId="77777777" w:rsidR="00CB75BC" w:rsidRPr="00953C46" w:rsidRDefault="00CB75BC" w:rsidP="00B51A19">
      <w:pPr>
        <w:rPr>
          <w:rFonts w:ascii="Arial" w:hAnsi="Arial" w:cs="Arial"/>
          <w:sz w:val="14"/>
          <w:szCs w:val="14"/>
        </w:rPr>
      </w:pPr>
    </w:p>
    <w:p w14:paraId="1DAC6A73" w14:textId="77777777" w:rsidR="00CB75BC" w:rsidRPr="00953C46" w:rsidRDefault="00B51A19" w:rsidP="00B51A19">
      <w:pPr>
        <w:rPr>
          <w:rFonts w:ascii="Arial" w:hAnsi="Arial" w:cs="Arial"/>
        </w:rPr>
      </w:pPr>
      <w:r w:rsidRPr="00953C46">
        <w:rPr>
          <w:rFonts w:ascii="Arial" w:hAnsi="Arial" w:cs="Arial"/>
        </w:rPr>
        <w:t>4. Es wird empfohlen, dass Mitarbeitende/Honorarkräfte, die zu COVID-19- Risikogruppen gehören, keinen direkten Proben durchführen.</w:t>
      </w:r>
    </w:p>
    <w:p w14:paraId="144AEE31" w14:textId="77777777" w:rsidR="00CB75BC" w:rsidRPr="00953C46" w:rsidRDefault="00CB75BC" w:rsidP="00B51A19">
      <w:pPr>
        <w:rPr>
          <w:rFonts w:ascii="Arial" w:hAnsi="Arial" w:cs="Arial"/>
          <w:sz w:val="14"/>
          <w:szCs w:val="14"/>
        </w:rPr>
      </w:pPr>
    </w:p>
    <w:p w14:paraId="52E008E0" w14:textId="77777777" w:rsidR="00CB75BC" w:rsidRPr="00953C46" w:rsidRDefault="00B51A19" w:rsidP="00B51A19">
      <w:pPr>
        <w:rPr>
          <w:rFonts w:ascii="Arial" w:hAnsi="Arial" w:cs="Arial"/>
        </w:rPr>
      </w:pPr>
      <w:r w:rsidRPr="00953C46">
        <w:rPr>
          <w:rFonts w:ascii="Arial" w:hAnsi="Arial" w:cs="Arial"/>
        </w:rPr>
        <w:t>5. Das Tragen einer medizinischen Mund-Nase-Bedeckung ist für Mitarbeiterinnen und Mitarbeiter unter Berücksichtigung der unter III.2 genannten Ausnahme verpflichtend, insbesondere wenn der Mindestabstand von 1,5 Meter nicht eingehalten werden kann.</w:t>
      </w:r>
    </w:p>
    <w:p w14:paraId="4F3A8FCC" w14:textId="77777777" w:rsidR="00CB75BC" w:rsidRPr="00953C46" w:rsidRDefault="00CB75BC" w:rsidP="00B51A19">
      <w:pPr>
        <w:rPr>
          <w:rFonts w:ascii="Arial" w:hAnsi="Arial" w:cs="Arial"/>
          <w:sz w:val="14"/>
          <w:szCs w:val="14"/>
        </w:rPr>
      </w:pPr>
    </w:p>
    <w:p w14:paraId="1B213EF0" w14:textId="65782B6B" w:rsidR="00F33661" w:rsidRDefault="00B51A19" w:rsidP="00F33661">
      <w:pPr>
        <w:rPr>
          <w:rFonts w:asciiTheme="minorBidi" w:hAnsiTheme="minorBidi" w:cstheme="minorBidi"/>
          <w:bCs/>
          <w:color w:val="000000" w:themeColor="text1"/>
        </w:rPr>
      </w:pPr>
      <w:r w:rsidRPr="00953C46">
        <w:rPr>
          <w:rFonts w:ascii="Arial" w:hAnsi="Arial" w:cs="Arial"/>
        </w:rPr>
        <w:t>6. Die Mindestabstandsregel von 1,5 Meter ist auch zwischen Mitarbeitenden einzuhalten (auch in Pausen – gegebenenfalls Pausen zeitversetzt organisieren).</w:t>
      </w:r>
      <w:r w:rsidR="00F33661">
        <w:rPr>
          <w:rFonts w:asciiTheme="minorBidi" w:hAnsiTheme="minorBidi" w:cstheme="minorBidi"/>
          <w:bCs/>
          <w:color w:val="000000" w:themeColor="text1"/>
        </w:rPr>
        <w:br w:type="page"/>
      </w:r>
    </w:p>
    <w:p w14:paraId="2D097AE9" w14:textId="77777777" w:rsidR="00756AAA" w:rsidRPr="00FA6CBA" w:rsidRDefault="00501F5D" w:rsidP="00756AAA">
      <w:pPr>
        <w:jc w:val="center"/>
        <w:rPr>
          <w:rFonts w:ascii="Arial,Bold" w:hAnsi="Arial,Bold" w:cs="Arial,Bold"/>
          <w:b/>
          <w:bCs/>
          <w:sz w:val="28"/>
          <w:szCs w:val="28"/>
        </w:rPr>
      </w:pPr>
      <w:bookmarkStart w:id="18" w:name="Anlage_29"/>
      <w:r w:rsidRPr="00FA6CBA">
        <w:rPr>
          <w:rFonts w:ascii="Arial,Bold" w:hAnsi="Arial,Bold" w:cs="Arial,Bold"/>
          <w:b/>
          <w:bCs/>
          <w:sz w:val="28"/>
          <w:szCs w:val="28"/>
        </w:rPr>
        <w:lastRenderedPageBreak/>
        <w:t>Anlage 29 zu § 2 Absatz 29</w:t>
      </w:r>
    </w:p>
    <w:p w14:paraId="24D96765" w14:textId="77777777" w:rsidR="00CD25E3" w:rsidRPr="00FA6CBA" w:rsidRDefault="00CD25E3" w:rsidP="00756AAA">
      <w:pPr>
        <w:jc w:val="center"/>
        <w:rPr>
          <w:rFonts w:ascii="Arial,Bold" w:hAnsi="Arial,Bold" w:cs="Arial,Bold"/>
          <w:b/>
          <w:bCs/>
          <w:sz w:val="28"/>
          <w:szCs w:val="28"/>
        </w:rPr>
      </w:pPr>
    </w:p>
    <w:bookmarkEnd w:id="18"/>
    <w:p w14:paraId="67441DAE" w14:textId="511CDD29" w:rsidR="005F684D" w:rsidRPr="00FA6CBA" w:rsidRDefault="00501F5D" w:rsidP="00756AAA">
      <w:pPr>
        <w:jc w:val="center"/>
        <w:rPr>
          <w:rFonts w:ascii="Arial,Bold" w:hAnsi="Arial,Bold" w:cs="Arial,Bold"/>
          <w:b/>
          <w:bCs/>
        </w:rPr>
      </w:pPr>
      <w:r w:rsidRPr="00FA6CBA">
        <w:rPr>
          <w:rFonts w:ascii="Arial,Bold" w:hAnsi="Arial,Bold" w:cs="Arial,Bold"/>
          <w:b/>
          <w:bCs/>
        </w:rPr>
        <w:t>Auflagen für Messen und Ausstellungen</w:t>
      </w:r>
      <w:r w:rsidR="00CD25E3" w:rsidRPr="00FA6CBA">
        <w:rPr>
          <w:rFonts w:ascii="Arial,Bold" w:hAnsi="Arial,Bold" w:cs="Arial,Bold"/>
          <w:b/>
          <w:bCs/>
        </w:rPr>
        <w:t>, die der beruflichen Orientierung dienen</w:t>
      </w:r>
    </w:p>
    <w:p w14:paraId="530B1D3C" w14:textId="5D1A5972" w:rsidR="00CD25E3" w:rsidRPr="00FA6CBA" w:rsidRDefault="00CD25E3" w:rsidP="00CD25E3">
      <w:pPr>
        <w:pStyle w:val="KeinLeerraum"/>
        <w:rPr>
          <w:rFonts w:ascii="Arial" w:hAnsi="Arial" w:cs="Arial"/>
          <w:b/>
        </w:rPr>
      </w:pPr>
      <w:r w:rsidRPr="00FA6CBA">
        <w:rPr>
          <w:rFonts w:ascii="Arial" w:hAnsi="Arial" w:cs="Arial"/>
          <w:b/>
        </w:rPr>
        <w:t>I Allgemeines</w:t>
      </w:r>
    </w:p>
    <w:p w14:paraId="56E64D9E" w14:textId="77777777" w:rsidR="00CD25E3" w:rsidRPr="00FA6CBA" w:rsidRDefault="00CD25E3" w:rsidP="00CD25E3">
      <w:pPr>
        <w:pStyle w:val="KeinLeerraum"/>
        <w:rPr>
          <w:rFonts w:ascii="Arial" w:hAnsi="Arial" w:cs="Arial"/>
        </w:rPr>
      </w:pPr>
    </w:p>
    <w:p w14:paraId="6C6D62A8" w14:textId="1AE4D53F" w:rsidR="00CD25E3" w:rsidRPr="00FA6CBA" w:rsidRDefault="00CD25E3" w:rsidP="00CD25E3">
      <w:pPr>
        <w:pStyle w:val="KeinLeerraum"/>
        <w:rPr>
          <w:rFonts w:ascii="Arial" w:hAnsi="Arial" w:cs="Arial"/>
        </w:rPr>
      </w:pPr>
      <w:r w:rsidRPr="00FA6CBA">
        <w:rPr>
          <w:rFonts w:ascii="Arial" w:hAnsi="Arial" w:cs="Arial"/>
        </w:rPr>
        <w:t>1. Es ist ein einrichtungsbezogenes Durchführungskonzept zu erstellen, für welches von dem gemäß § 2 Absatz 1 des Infektionsschutzausführungsgesetzes zuständigen Gesundheitsamt eine Genehmigung einzuholen ist.</w:t>
      </w:r>
    </w:p>
    <w:p w14:paraId="57D58237" w14:textId="77777777" w:rsidR="00CD25E3" w:rsidRPr="00FA6CBA" w:rsidRDefault="00CD25E3" w:rsidP="00CD25E3">
      <w:pPr>
        <w:pStyle w:val="KeinLeerraum"/>
        <w:rPr>
          <w:rFonts w:ascii="Arial" w:hAnsi="Arial" w:cs="Arial"/>
          <w:sz w:val="14"/>
          <w:szCs w:val="14"/>
        </w:rPr>
      </w:pPr>
    </w:p>
    <w:p w14:paraId="3B6EBB65" w14:textId="4FB96FE3" w:rsidR="00CD25E3" w:rsidRPr="00FA6CBA" w:rsidRDefault="00CD25E3" w:rsidP="00CD25E3">
      <w:pPr>
        <w:pStyle w:val="KeinLeerraum"/>
        <w:rPr>
          <w:rFonts w:ascii="Arial" w:hAnsi="Arial" w:cs="Arial"/>
        </w:rPr>
      </w:pPr>
      <w:r w:rsidRPr="00FA6CBA">
        <w:rPr>
          <w:rFonts w:ascii="Arial" w:hAnsi="Arial" w:cs="Arial"/>
        </w:rPr>
        <w:t>2. Es ist ein ergänzendes Konzept zur Verringerung der Aerosole-Belastung in den Messe- oder Ausstellungsräumen unter Berücksichtigung wesentlicher Faktoren wie Raumgröße und Besucherdichte (u.a. regelmäßiges Lüften der Messe- oder Ausstellungsräume, Foyer- und Eingangsbereiche) zu entwickeln und umzusetzen.</w:t>
      </w:r>
    </w:p>
    <w:p w14:paraId="18063A26" w14:textId="77777777" w:rsidR="00CD25E3" w:rsidRPr="00FA6CBA" w:rsidRDefault="00CD25E3" w:rsidP="00CD25E3">
      <w:pPr>
        <w:pStyle w:val="KeinLeerraum"/>
        <w:rPr>
          <w:rFonts w:ascii="Arial" w:hAnsi="Arial" w:cs="Arial"/>
          <w:sz w:val="14"/>
          <w:szCs w:val="14"/>
        </w:rPr>
      </w:pPr>
    </w:p>
    <w:p w14:paraId="05FBD3F4" w14:textId="1FE95FCF" w:rsidR="00CD25E3" w:rsidRPr="00FA6CBA" w:rsidRDefault="00287A86" w:rsidP="00CD25E3">
      <w:pPr>
        <w:pStyle w:val="KeinLeerraum"/>
        <w:rPr>
          <w:rFonts w:ascii="Arial" w:hAnsi="Arial" w:cs="Arial"/>
        </w:rPr>
      </w:pPr>
      <w:r w:rsidRPr="00FA6CBA">
        <w:rPr>
          <w:rFonts w:ascii="Arial" w:hAnsi="Arial" w:cs="Arial"/>
        </w:rPr>
        <w:t xml:space="preserve">3. </w:t>
      </w:r>
      <w:r w:rsidR="00CD25E3" w:rsidRPr="00FA6CBA">
        <w:rPr>
          <w:rFonts w:ascii="Arial" w:hAnsi="Arial" w:cs="Arial"/>
        </w:rPr>
        <w:t>Die anwesenden Personen sind in einer Anwesenheitsliste zu erfassen, die mindestens die folgenden Angaben enthalten muss: Vor- und Familienname, vollständige Anschrift, Telefonn</w:t>
      </w:r>
      <w:r w:rsidRPr="00FA6CBA">
        <w:rPr>
          <w:rFonts w:ascii="Arial" w:hAnsi="Arial" w:cs="Arial"/>
        </w:rPr>
        <w:t xml:space="preserve">ummer sowie Datum und Uhrzeit. </w:t>
      </w:r>
      <w:r w:rsidR="00CD25E3" w:rsidRPr="00FA6CBA">
        <w:rPr>
          <w:rFonts w:ascii="Arial" w:hAnsi="Arial" w:cs="Arial"/>
        </w:rPr>
        <w:t>Die Anwesenheitsliste ist vom Veranstalter für die Dauer von vier Wochen nach Ende der Behandlung aufzubewahren und der zuständigen Gesundheitsbehörde im Sinne des § 2 Absatz 1 Infektionsschutzausführungsgesetz Mecklenburg-Vorpommern auf Verlangen vollstän</w:t>
      </w:r>
      <w:r w:rsidRPr="00FA6CBA">
        <w:rPr>
          <w:rFonts w:ascii="Arial" w:hAnsi="Arial" w:cs="Arial"/>
        </w:rPr>
        <w:t xml:space="preserve">dig herauszugeben. </w:t>
      </w:r>
      <w:r w:rsidR="00CD25E3" w:rsidRPr="00FA6CBA">
        <w:rPr>
          <w:rFonts w:ascii="Arial" w:hAnsi="Arial" w:cs="Arial"/>
        </w:rPr>
        <w:t>Die zu erhebenden personenbezogenen Daten dürfen zu keinem anderen Zweck, insbesondere nicht zu Werbezwecken, weiterverarbeitet wer</w:t>
      </w:r>
      <w:r w:rsidRPr="00FA6CBA">
        <w:rPr>
          <w:rFonts w:ascii="Arial" w:hAnsi="Arial" w:cs="Arial"/>
        </w:rPr>
        <w:t xml:space="preserve">den. </w:t>
      </w:r>
      <w:r w:rsidR="00CD25E3" w:rsidRPr="00FA6CBA">
        <w:rPr>
          <w:rFonts w:ascii="Arial" w:hAnsi="Arial" w:cs="Arial"/>
        </w:rPr>
        <w:t>Die Informationspflicht nach Artikel 13 der Datenschutzgrundverordnung kann durch</w:t>
      </w:r>
      <w:r w:rsidRPr="00FA6CBA">
        <w:rPr>
          <w:rFonts w:ascii="Arial" w:hAnsi="Arial" w:cs="Arial"/>
        </w:rPr>
        <w:t xml:space="preserve"> einen Aushang erfüllt werden. </w:t>
      </w:r>
      <w:r w:rsidR="00CD25E3" w:rsidRPr="00FA6CBA">
        <w:rPr>
          <w:rFonts w:ascii="Arial" w:hAnsi="Arial" w:cs="Arial"/>
        </w:rPr>
        <w:t>Die Anwesenheitsliste ist so zu führen und zu verwahren, dass die personenbezogenen Daten für Dritte, insbesondere andere Be</w:t>
      </w:r>
      <w:r w:rsidRPr="00FA6CBA">
        <w:rPr>
          <w:rFonts w:ascii="Arial" w:hAnsi="Arial" w:cs="Arial"/>
        </w:rPr>
        <w:t xml:space="preserve">sucher, nicht zugänglich sind. </w:t>
      </w:r>
      <w:r w:rsidR="00CD25E3" w:rsidRPr="00FA6CBA">
        <w:rPr>
          <w:rFonts w:ascii="Arial" w:hAnsi="Arial" w:cs="Arial"/>
        </w:rPr>
        <w:t>Wenn sie nicht von der Gesundheitsbehörde angefordert wird, ist die Anwesenheitsliste unverzüglich nach Ablauf der Aufbewahrungs</w:t>
      </w:r>
      <w:r w:rsidRPr="00FA6CBA">
        <w:rPr>
          <w:rFonts w:ascii="Arial" w:hAnsi="Arial" w:cs="Arial"/>
        </w:rPr>
        <w:t xml:space="preserve">frist zu vernichten. </w:t>
      </w:r>
      <w:r w:rsidR="00CD25E3" w:rsidRPr="00FA6CBA">
        <w:rPr>
          <w:rFonts w:ascii="Arial" w:hAnsi="Arial" w:cs="Arial"/>
        </w:rPr>
        <w:t>Die Personen, die sich in die Anwesenheitsliste einzutragen haben, sind verpflichtet, vollständige und wahrheitsgemäße Angaben zu den Daten zu ma</w:t>
      </w:r>
      <w:r w:rsidRPr="00FA6CBA">
        <w:rPr>
          <w:rFonts w:ascii="Arial" w:hAnsi="Arial" w:cs="Arial"/>
        </w:rPr>
        <w:t xml:space="preserve">chen. </w:t>
      </w:r>
      <w:r w:rsidR="00CD25E3" w:rsidRPr="00FA6CBA">
        <w:rPr>
          <w:rFonts w:ascii="Arial" w:hAnsi="Arial" w:cs="Arial"/>
        </w:rPr>
        <w:t>Die oder der zur Datenerhebung Verpflichtete hat zu prüfen, ob die angegebenen Kontaktdaten vollständig sind und ob diese offenkundig falsche Angaben enthalten (Plausibilitäts</w:t>
      </w:r>
      <w:r w:rsidRPr="00FA6CBA">
        <w:rPr>
          <w:rFonts w:ascii="Arial" w:hAnsi="Arial" w:cs="Arial"/>
        </w:rPr>
        <w:t xml:space="preserve">prüfung). </w:t>
      </w:r>
      <w:r w:rsidR="00CD25E3" w:rsidRPr="00FA6CBA">
        <w:rPr>
          <w:rFonts w:ascii="Arial" w:hAnsi="Arial" w:cs="Arial"/>
        </w:rPr>
        <w:t>Personen, die die Erhebung ihrer Kontaktdaten verweigern oder unvollständige oder falsche Angaben machen, sind von der Tätigkeit beziehungsweise der Inanspruchnahme der Leistung auszuschl</w:t>
      </w:r>
      <w:r w:rsidRPr="00FA6CBA">
        <w:rPr>
          <w:rFonts w:ascii="Arial" w:hAnsi="Arial" w:cs="Arial"/>
        </w:rPr>
        <w:t xml:space="preserve">ießen. </w:t>
      </w:r>
      <w:r w:rsidR="00CD25E3" w:rsidRPr="00FA6CBA">
        <w:rPr>
          <w:rFonts w:ascii="Arial" w:hAnsi="Arial" w:cs="Arial"/>
        </w:rPr>
        <w:t>Die verpflichtende Dokumentation zur Kontaktnachverfolgung soll</w:t>
      </w:r>
      <w:r w:rsidR="00C3671D">
        <w:rPr>
          <w:rFonts w:ascii="Arial" w:hAnsi="Arial" w:cs="Arial"/>
        </w:rPr>
        <w:t xml:space="preserve"> </w:t>
      </w:r>
      <w:r w:rsidR="00CD25E3" w:rsidRPr="00FA6CBA">
        <w:rPr>
          <w:rFonts w:ascii="Arial" w:hAnsi="Arial" w:cs="Arial"/>
        </w:rPr>
        <w:t>in elektronischer Form landeseinheitlich mittels der LUCA-App erfolgen.</w:t>
      </w:r>
    </w:p>
    <w:p w14:paraId="6A1C36EB" w14:textId="77777777" w:rsidR="00CD25E3" w:rsidRPr="00FA6CBA" w:rsidRDefault="00CD25E3" w:rsidP="00CD25E3">
      <w:pPr>
        <w:pStyle w:val="KeinLeerraum"/>
        <w:rPr>
          <w:rFonts w:ascii="Arial" w:hAnsi="Arial" w:cs="Arial"/>
          <w:sz w:val="14"/>
          <w:szCs w:val="14"/>
        </w:rPr>
      </w:pPr>
    </w:p>
    <w:p w14:paraId="28FEFBE7" w14:textId="521C5544" w:rsidR="00CD25E3" w:rsidRPr="00FA6CBA" w:rsidRDefault="00287A86" w:rsidP="00CD25E3">
      <w:pPr>
        <w:pStyle w:val="KeinLeerraum"/>
        <w:rPr>
          <w:rFonts w:ascii="Arial" w:hAnsi="Arial" w:cs="Arial"/>
        </w:rPr>
      </w:pPr>
      <w:r w:rsidRPr="00FA6CBA">
        <w:rPr>
          <w:rFonts w:ascii="Arial" w:hAnsi="Arial" w:cs="Arial"/>
        </w:rPr>
        <w:t xml:space="preserve">4. </w:t>
      </w:r>
      <w:r w:rsidR="00CD25E3" w:rsidRPr="00FA6CBA">
        <w:rPr>
          <w:rFonts w:ascii="Arial" w:hAnsi="Arial" w:cs="Arial"/>
        </w:rPr>
        <w:t>Der Zutritt ist über telefonische oder online-Te</w:t>
      </w:r>
      <w:r w:rsidRPr="00FA6CBA">
        <w:rPr>
          <w:rFonts w:ascii="Arial" w:hAnsi="Arial" w:cs="Arial"/>
        </w:rPr>
        <w:t xml:space="preserve">rminreservierungen zu steuern. </w:t>
      </w:r>
      <w:r w:rsidR="00CD25E3" w:rsidRPr="00FA6CBA">
        <w:rPr>
          <w:rFonts w:ascii="Arial" w:hAnsi="Arial" w:cs="Arial"/>
        </w:rPr>
        <w:t>Es sind zur Begrenzung der Besucherzahlen entsprechend Einfriedungen und Einlasskontrollen vorzunehmen.</w:t>
      </w:r>
    </w:p>
    <w:p w14:paraId="6829699E" w14:textId="77777777" w:rsidR="00CD25E3" w:rsidRPr="00FA6CBA" w:rsidRDefault="00CD25E3" w:rsidP="00CD25E3">
      <w:pPr>
        <w:pStyle w:val="KeinLeerraum"/>
        <w:rPr>
          <w:rFonts w:ascii="Arial" w:hAnsi="Arial" w:cs="Arial"/>
          <w:sz w:val="14"/>
          <w:szCs w:val="14"/>
        </w:rPr>
      </w:pPr>
    </w:p>
    <w:p w14:paraId="5912929A" w14:textId="1B35CF3B" w:rsidR="00CD25E3" w:rsidRPr="00FA6CBA" w:rsidRDefault="00CD25E3" w:rsidP="00CD25E3">
      <w:pPr>
        <w:pStyle w:val="KeinLeerraum"/>
        <w:rPr>
          <w:rFonts w:ascii="Arial" w:hAnsi="Arial" w:cs="Arial"/>
        </w:rPr>
      </w:pPr>
      <w:r w:rsidRPr="00FA6CBA">
        <w:rPr>
          <w:rFonts w:ascii="Arial" w:hAnsi="Arial" w:cs="Arial"/>
        </w:rPr>
        <w:t>5. Die Anzahl der Besucher in Innenräumen ist so zu begrenzen, dass die Einhaltung des Mindestabstandes von 1,5 Meter, ausgenommen zwischen Angehörigen eines Hausstandes und Begleitpersonen Pflegebedürftiger, gewährleistet werden kann.</w:t>
      </w:r>
    </w:p>
    <w:p w14:paraId="7A5BD775" w14:textId="77777777" w:rsidR="00CD25E3" w:rsidRPr="00FA6CBA" w:rsidRDefault="00CD25E3" w:rsidP="00CD25E3">
      <w:pPr>
        <w:pStyle w:val="KeinLeerraum"/>
        <w:rPr>
          <w:rFonts w:ascii="Arial" w:hAnsi="Arial" w:cs="Arial"/>
          <w:sz w:val="14"/>
          <w:szCs w:val="14"/>
        </w:rPr>
      </w:pPr>
    </w:p>
    <w:p w14:paraId="388EF4F0" w14:textId="44B3BA9B" w:rsidR="00CD25E3" w:rsidRPr="00FA6CBA" w:rsidRDefault="00CD25E3" w:rsidP="00CD25E3">
      <w:pPr>
        <w:pStyle w:val="KeinLeerraum"/>
        <w:rPr>
          <w:rFonts w:ascii="Arial" w:hAnsi="Arial" w:cs="Arial"/>
        </w:rPr>
      </w:pPr>
      <w:r w:rsidRPr="00FA6CBA">
        <w:rPr>
          <w:rFonts w:ascii="Arial" w:hAnsi="Arial" w:cs="Arial"/>
        </w:rPr>
        <w:t>6. Die Gestaltung der Ausstellungsflächen ist unter Berücksichtigung der Abstandsregelungen anzupassen.</w:t>
      </w:r>
    </w:p>
    <w:p w14:paraId="3E0AAE2A" w14:textId="77777777" w:rsidR="00CD25E3" w:rsidRPr="00FA6CBA" w:rsidRDefault="00CD25E3" w:rsidP="00CD25E3">
      <w:pPr>
        <w:pStyle w:val="KeinLeerraum"/>
        <w:rPr>
          <w:rFonts w:ascii="Arial" w:hAnsi="Arial" w:cs="Arial"/>
          <w:sz w:val="14"/>
          <w:szCs w:val="14"/>
        </w:rPr>
      </w:pPr>
    </w:p>
    <w:p w14:paraId="5F57709B" w14:textId="75CDA52C" w:rsidR="00CD25E3" w:rsidRPr="00FA6CBA" w:rsidRDefault="00CD25E3" w:rsidP="00CD25E3">
      <w:pPr>
        <w:pStyle w:val="KeinLeerraum"/>
        <w:rPr>
          <w:rFonts w:ascii="Arial" w:hAnsi="Arial" w:cs="Arial"/>
        </w:rPr>
      </w:pPr>
      <w:r w:rsidRPr="00FA6CBA">
        <w:rPr>
          <w:rFonts w:ascii="Arial" w:hAnsi="Arial" w:cs="Arial"/>
        </w:rPr>
        <w:t>7. Es sind ein Wegeleitsystem und ein Konzept zur Umsetzung der Einhaltung der Abstandsregelungen im gesamten Bereich mit Publikumsverkehr zu entwickeln und umzusetzen.</w:t>
      </w:r>
    </w:p>
    <w:p w14:paraId="6D46727B" w14:textId="77777777" w:rsidR="00CD25E3" w:rsidRPr="00FA6CBA" w:rsidRDefault="00CD25E3" w:rsidP="00CD25E3">
      <w:pPr>
        <w:pStyle w:val="KeinLeerraum"/>
        <w:rPr>
          <w:rFonts w:ascii="Arial" w:hAnsi="Arial" w:cs="Arial"/>
          <w:sz w:val="14"/>
          <w:szCs w:val="14"/>
        </w:rPr>
      </w:pPr>
    </w:p>
    <w:p w14:paraId="08189985" w14:textId="4A7961AA" w:rsidR="00CD25E3" w:rsidRPr="00FA6CBA" w:rsidRDefault="00287A86" w:rsidP="00CD25E3">
      <w:pPr>
        <w:pStyle w:val="KeinLeerraum"/>
        <w:rPr>
          <w:rFonts w:ascii="Arial" w:hAnsi="Arial" w:cs="Arial"/>
        </w:rPr>
      </w:pPr>
      <w:r w:rsidRPr="00FA6CBA">
        <w:rPr>
          <w:rFonts w:ascii="Arial" w:hAnsi="Arial" w:cs="Arial"/>
        </w:rPr>
        <w:lastRenderedPageBreak/>
        <w:t xml:space="preserve">8. </w:t>
      </w:r>
      <w:r w:rsidR="00CD25E3" w:rsidRPr="00FA6CBA">
        <w:rPr>
          <w:rFonts w:ascii="Arial" w:hAnsi="Arial" w:cs="Arial"/>
        </w:rPr>
        <w:t xml:space="preserve">Beschäftigte und Anbieter mit Besucherkontakt sind verpflichtet, eine Mund-Nase-Bedeckung (medizinische Gesichtsmasken, zum Beispiel OP-Masken </w:t>
      </w:r>
    </w:p>
    <w:p w14:paraId="32C63B24" w14:textId="4325686A" w:rsidR="00CD25E3" w:rsidRPr="00FA6CBA" w:rsidRDefault="00CD25E3" w:rsidP="00CD25E3">
      <w:pPr>
        <w:pStyle w:val="KeinLeerraum"/>
        <w:rPr>
          <w:rFonts w:ascii="Arial" w:hAnsi="Arial" w:cs="Arial"/>
        </w:rPr>
      </w:pPr>
      <w:r w:rsidRPr="00FA6CBA">
        <w:rPr>
          <w:rFonts w:ascii="Arial" w:hAnsi="Arial" w:cs="Arial"/>
        </w:rPr>
        <w:t>gemäß EN 14683, oder Atemschutzmasken gemäß Anlage der Coronavirus-Schutzmasken-Verordnung - SchutzmV in der jeweils aktuellen Fassung, zum Beispiel FFP2-Masken) zu tragen, wobei Kinder bis zum Schuleintritt und Menschen, die aufgrund einer medizinischen oder psychischen Beeinträchtigung oder wegen einer Behinderung keine Mund-Nase-Bedeckung tragen können und dies durch eine ärztliche Bescheinigung nachwe</w:t>
      </w:r>
      <w:r w:rsidR="00287A86" w:rsidRPr="00FA6CBA">
        <w:rPr>
          <w:rFonts w:ascii="Arial" w:hAnsi="Arial" w:cs="Arial"/>
        </w:rPr>
        <w:t xml:space="preserve">isen können, ausgenommen sind. </w:t>
      </w:r>
      <w:r w:rsidRPr="00FA6CBA">
        <w:rPr>
          <w:rFonts w:ascii="Arial" w:hAnsi="Arial" w:cs="Arial"/>
        </w:rPr>
        <w:t>Das Abnehmen der Mund-Nase-Bedeckung ist unter Einhaltung des Mindestabstandes von 1,5 Meter zulässig, solange es zur Kommunikation mit Menschen mit Hörbehinderungen, die auf das Lippenlesen ange</w:t>
      </w:r>
      <w:r w:rsidR="00287A86" w:rsidRPr="00FA6CBA">
        <w:rPr>
          <w:rFonts w:ascii="Arial" w:hAnsi="Arial" w:cs="Arial"/>
        </w:rPr>
        <w:t xml:space="preserve">wiesen sind, erforderlich ist. </w:t>
      </w:r>
      <w:r w:rsidRPr="00FA6CBA">
        <w:rPr>
          <w:rFonts w:ascii="Arial" w:hAnsi="Arial" w:cs="Arial"/>
        </w:rPr>
        <w:t>Ferner kann die Mund-Nase-Bedeckung abgenommen werden, soweit Beschäftigte und Anbieter mit Besucherkontakt durch eine geeignete Schutzvorrichtung geschützt werden.</w:t>
      </w:r>
    </w:p>
    <w:p w14:paraId="0631B660" w14:textId="77777777" w:rsidR="00CD25E3" w:rsidRPr="00FA6CBA" w:rsidRDefault="00CD25E3" w:rsidP="00CD25E3">
      <w:pPr>
        <w:pStyle w:val="KeinLeerraum"/>
        <w:rPr>
          <w:rFonts w:ascii="Arial" w:hAnsi="Arial" w:cs="Arial"/>
          <w:sz w:val="14"/>
          <w:szCs w:val="14"/>
        </w:rPr>
      </w:pPr>
    </w:p>
    <w:p w14:paraId="79D793EA" w14:textId="585D6B38" w:rsidR="00CD25E3" w:rsidRPr="00FA6CBA" w:rsidRDefault="00287A86" w:rsidP="00CD25E3">
      <w:pPr>
        <w:pStyle w:val="KeinLeerraum"/>
        <w:rPr>
          <w:rFonts w:ascii="Arial" w:hAnsi="Arial" w:cs="Arial"/>
        </w:rPr>
      </w:pPr>
      <w:r w:rsidRPr="00FA6CBA">
        <w:rPr>
          <w:rFonts w:ascii="Arial" w:hAnsi="Arial" w:cs="Arial"/>
        </w:rPr>
        <w:t xml:space="preserve">9. </w:t>
      </w:r>
      <w:r w:rsidR="00CD25E3" w:rsidRPr="00FA6CBA">
        <w:rPr>
          <w:rFonts w:ascii="Arial" w:hAnsi="Arial" w:cs="Arial"/>
        </w:rPr>
        <w:t>Besucherinnen und Besucher sind verpflichtet, eine Mund-Nase-Bedeckung (medizinische Gesichtsmasken, zum Beispiel OP-Masken gemäß EN 14683, oder Atemschutzmasken gemäß Anlage der Coronavirus-Schutzmasken-Verordnung - SchutzmV in der jeweils aktuellen Fassung, zum Beispiel FFP2-Masken) zu tragen, wobei Kinder bis zum Schuleintritt und Menschen, die aufgrund einer medizinischen oder psychischen Beeinträchtigung oder wegen einer Behinderung keine Mund-Nase-Bedeckung tragen können und dies durch eine ärztliche Bescheinigung nachwe</w:t>
      </w:r>
      <w:r w:rsidRPr="00FA6CBA">
        <w:rPr>
          <w:rFonts w:ascii="Arial" w:hAnsi="Arial" w:cs="Arial"/>
        </w:rPr>
        <w:t xml:space="preserve">isen können, ausgenommen sind. </w:t>
      </w:r>
      <w:r w:rsidR="00CD25E3" w:rsidRPr="00FA6CBA">
        <w:rPr>
          <w:rFonts w:ascii="Arial" w:hAnsi="Arial" w:cs="Arial"/>
        </w:rPr>
        <w:t>Das Abnehmen der Mund-Nase-Bedeckung ist unter Einhaltung des Mindestabstandes von 1,5 Meter zulässig, solange es zur Kommunikation mit Menschen mit Hörbehinderungen, die auf das Lippenlesen angewiesen sind, erforderlich ist.</w:t>
      </w:r>
    </w:p>
    <w:p w14:paraId="449D515B" w14:textId="77777777" w:rsidR="00CD25E3" w:rsidRPr="00FA6CBA" w:rsidRDefault="00CD25E3" w:rsidP="00CD25E3">
      <w:pPr>
        <w:pStyle w:val="KeinLeerraum"/>
        <w:rPr>
          <w:rFonts w:ascii="Arial" w:hAnsi="Arial" w:cs="Arial"/>
          <w:sz w:val="14"/>
          <w:szCs w:val="14"/>
        </w:rPr>
      </w:pPr>
    </w:p>
    <w:p w14:paraId="5E526EEB" w14:textId="5659C4C9" w:rsidR="00CD25E3" w:rsidRPr="00FA6CBA" w:rsidRDefault="00CD25E3" w:rsidP="00CD25E3">
      <w:pPr>
        <w:pStyle w:val="KeinLeerraum"/>
        <w:rPr>
          <w:rFonts w:ascii="Arial" w:hAnsi="Arial" w:cs="Arial"/>
        </w:rPr>
      </w:pPr>
      <w:r w:rsidRPr="00FA6CBA">
        <w:rPr>
          <w:rFonts w:ascii="Arial" w:hAnsi="Arial" w:cs="Arial"/>
        </w:rPr>
        <w:t>10. Mitarbeiter und Mitarbeiterinnen sowie Kunden und Kundinnen sind in geeigneter Weise (zum Beispiel durch Hinweisschilder an Eingangstüren) darauf hinzuweisen, dass bei akuten Atemwegserkrankungen die Tätigkeit beziehungsweise die Inanspruchnahme der Leistung ausgeschlossen ist, sofern sie nicht durch ein ärztliches Attest nachweisen können, dass sie nicht an COVID-19 erkrankt sind.</w:t>
      </w:r>
    </w:p>
    <w:p w14:paraId="4CDF327A" w14:textId="77777777" w:rsidR="00CD25E3" w:rsidRPr="00FA6CBA" w:rsidRDefault="00CD25E3" w:rsidP="00CD25E3">
      <w:pPr>
        <w:pStyle w:val="KeinLeerraum"/>
        <w:rPr>
          <w:rFonts w:ascii="Arial" w:hAnsi="Arial" w:cs="Arial"/>
          <w:sz w:val="14"/>
          <w:szCs w:val="14"/>
        </w:rPr>
      </w:pPr>
    </w:p>
    <w:p w14:paraId="1B761167" w14:textId="07F23769" w:rsidR="00CD25E3" w:rsidRPr="00FA6CBA" w:rsidRDefault="00CD25E3" w:rsidP="00CD25E3">
      <w:pPr>
        <w:pStyle w:val="KeinLeerraum"/>
        <w:rPr>
          <w:rFonts w:ascii="Arial" w:hAnsi="Arial" w:cs="Arial"/>
        </w:rPr>
      </w:pPr>
      <w:r w:rsidRPr="00FA6CBA">
        <w:rPr>
          <w:rFonts w:ascii="Arial" w:hAnsi="Arial" w:cs="Arial"/>
        </w:rPr>
        <w:t>11. Handkontaktflächen (zum Beispiel Türklinken) und Sanitärräume sind täglich zu reinigen.</w:t>
      </w:r>
    </w:p>
    <w:p w14:paraId="72447B1A" w14:textId="77777777" w:rsidR="00CD25E3" w:rsidRPr="00FA6CBA" w:rsidRDefault="00CD25E3" w:rsidP="00CD25E3">
      <w:pPr>
        <w:pStyle w:val="KeinLeerraum"/>
        <w:rPr>
          <w:rFonts w:ascii="Arial" w:hAnsi="Arial" w:cs="Arial"/>
          <w:sz w:val="14"/>
          <w:szCs w:val="14"/>
        </w:rPr>
      </w:pPr>
    </w:p>
    <w:p w14:paraId="467AF1E4" w14:textId="7C149B19" w:rsidR="00CD25E3" w:rsidRPr="00FA6CBA" w:rsidRDefault="00287A86" w:rsidP="00CD25E3">
      <w:pPr>
        <w:pStyle w:val="KeinLeerraum"/>
        <w:rPr>
          <w:rFonts w:ascii="Arial" w:hAnsi="Arial" w:cs="Arial"/>
        </w:rPr>
      </w:pPr>
      <w:r w:rsidRPr="00FA6CBA">
        <w:rPr>
          <w:rFonts w:ascii="Arial" w:hAnsi="Arial" w:cs="Arial"/>
        </w:rPr>
        <w:t xml:space="preserve">12. </w:t>
      </w:r>
      <w:r w:rsidR="00CD25E3" w:rsidRPr="00FA6CBA">
        <w:rPr>
          <w:rFonts w:ascii="Arial" w:hAnsi="Arial" w:cs="Arial"/>
        </w:rPr>
        <w:t xml:space="preserve">Sanitärräume sind ausreichend mit Flüssigseifenspendern, Einmal-Papierhandtüchern und Abwurfbehältern beziehungsweise </w:t>
      </w:r>
    </w:p>
    <w:p w14:paraId="759E8AB2" w14:textId="6855A0CE" w:rsidR="00CD25E3" w:rsidRPr="00FA6CBA" w:rsidRDefault="00CD25E3" w:rsidP="00CD25E3">
      <w:pPr>
        <w:pStyle w:val="KeinLeerraum"/>
        <w:rPr>
          <w:rFonts w:ascii="Arial" w:hAnsi="Arial" w:cs="Arial"/>
        </w:rPr>
      </w:pPr>
      <w:r w:rsidRPr="00FA6CBA">
        <w:rPr>
          <w:rFonts w:ascii="Arial" w:hAnsi="Arial" w:cs="Arial"/>
        </w:rPr>
        <w:t>Stoff</w:t>
      </w:r>
      <w:r w:rsidR="00287A86" w:rsidRPr="00FA6CBA">
        <w:rPr>
          <w:rFonts w:ascii="Arial" w:hAnsi="Arial" w:cs="Arial"/>
        </w:rPr>
        <w:t xml:space="preserve">handtuchspendern auszustatten. </w:t>
      </w:r>
      <w:r w:rsidRPr="00FA6CBA">
        <w:rPr>
          <w:rFonts w:ascii="Arial" w:hAnsi="Arial" w:cs="Arial"/>
        </w:rPr>
        <w:t>Der Bestand und die Funktionstüchtigkeit sind regelmäßig zu kontrollieren.</w:t>
      </w:r>
    </w:p>
    <w:p w14:paraId="2F717551" w14:textId="77777777" w:rsidR="00CD25E3" w:rsidRPr="00FA6CBA" w:rsidRDefault="00CD25E3" w:rsidP="00CD25E3">
      <w:pPr>
        <w:pStyle w:val="KeinLeerraum"/>
        <w:rPr>
          <w:rFonts w:ascii="Arial" w:hAnsi="Arial" w:cs="Arial"/>
        </w:rPr>
      </w:pPr>
    </w:p>
    <w:p w14:paraId="5E3BCAD2" w14:textId="73F2ED9E" w:rsidR="00CD25E3" w:rsidRPr="00FA6CBA" w:rsidRDefault="00CD25E3" w:rsidP="00CD25E3">
      <w:pPr>
        <w:pStyle w:val="KeinLeerraum"/>
        <w:rPr>
          <w:rFonts w:ascii="Arial" w:hAnsi="Arial" w:cs="Arial"/>
          <w:b/>
        </w:rPr>
      </w:pPr>
      <w:r w:rsidRPr="00FA6CBA">
        <w:rPr>
          <w:rFonts w:ascii="Arial" w:hAnsi="Arial" w:cs="Arial"/>
          <w:b/>
        </w:rPr>
        <w:t>II. Besuch nach Terminvereinbarung</w:t>
      </w:r>
    </w:p>
    <w:p w14:paraId="4992C3C1" w14:textId="77777777" w:rsidR="00CD25E3" w:rsidRPr="00FA6CBA" w:rsidRDefault="00CD25E3" w:rsidP="00CD25E3">
      <w:pPr>
        <w:pStyle w:val="KeinLeerraum"/>
        <w:rPr>
          <w:rFonts w:ascii="Arial" w:hAnsi="Arial" w:cs="Arial"/>
        </w:rPr>
      </w:pPr>
    </w:p>
    <w:p w14:paraId="36E0B361" w14:textId="472755D0" w:rsidR="00CD25E3" w:rsidRPr="00FA6CBA" w:rsidRDefault="00CD25E3" w:rsidP="00CD25E3">
      <w:pPr>
        <w:pStyle w:val="KeinLeerraum"/>
        <w:rPr>
          <w:rFonts w:ascii="Arial" w:hAnsi="Arial" w:cs="Arial"/>
        </w:rPr>
      </w:pPr>
      <w:r w:rsidRPr="00FA6CBA">
        <w:rPr>
          <w:rFonts w:ascii="Arial" w:hAnsi="Arial" w:cs="Arial"/>
        </w:rPr>
        <w:t>1. Je Einzeltermin können nur Besucher aus demselben Hausstand teilnehmen.</w:t>
      </w:r>
    </w:p>
    <w:p w14:paraId="4B13EECB" w14:textId="77777777" w:rsidR="00CD25E3" w:rsidRPr="00FA6CBA" w:rsidRDefault="00CD25E3" w:rsidP="00CD25E3">
      <w:pPr>
        <w:pStyle w:val="KeinLeerraum"/>
        <w:rPr>
          <w:rFonts w:ascii="Arial" w:hAnsi="Arial" w:cs="Arial"/>
          <w:sz w:val="14"/>
          <w:szCs w:val="14"/>
        </w:rPr>
      </w:pPr>
    </w:p>
    <w:p w14:paraId="654E68F4" w14:textId="20CEF854" w:rsidR="00CD25E3" w:rsidRPr="00FA6CBA" w:rsidRDefault="00CD25E3" w:rsidP="00CD25E3">
      <w:pPr>
        <w:pStyle w:val="KeinLeerraum"/>
        <w:rPr>
          <w:rFonts w:ascii="Arial" w:hAnsi="Arial" w:cs="Arial"/>
        </w:rPr>
      </w:pPr>
      <w:r w:rsidRPr="00FA6CBA">
        <w:rPr>
          <w:rFonts w:ascii="Arial" w:hAnsi="Arial" w:cs="Arial"/>
        </w:rPr>
        <w:t>2. Der Zutritt ist über telefonische oder online-Terminreservierungen zu steuern.</w:t>
      </w:r>
    </w:p>
    <w:p w14:paraId="3F198176" w14:textId="77777777" w:rsidR="00CD25E3" w:rsidRPr="00FA6CBA" w:rsidRDefault="00CD25E3" w:rsidP="00CD25E3">
      <w:pPr>
        <w:pStyle w:val="KeinLeerraum"/>
        <w:rPr>
          <w:rFonts w:ascii="Arial" w:hAnsi="Arial" w:cs="Arial"/>
          <w:sz w:val="14"/>
          <w:szCs w:val="14"/>
        </w:rPr>
      </w:pPr>
    </w:p>
    <w:p w14:paraId="2D5EE409" w14:textId="3C459FFF" w:rsidR="00CD25E3" w:rsidRPr="00FA6CBA" w:rsidRDefault="00CD25E3" w:rsidP="00CD25E3">
      <w:pPr>
        <w:pStyle w:val="KeinLeerraum"/>
        <w:rPr>
          <w:rFonts w:ascii="Arial" w:hAnsi="Arial" w:cs="Arial"/>
        </w:rPr>
      </w:pPr>
      <w:r w:rsidRPr="00FA6CBA">
        <w:rPr>
          <w:rFonts w:ascii="Arial" w:hAnsi="Arial" w:cs="Arial"/>
        </w:rPr>
        <w:t xml:space="preserve">3. Die Besucher sind in einer Anwesenheitsliste zu erfassen, die mindestens die folgenden Angaben enthalten muss: Vor- und Familienname, vollständige Anschrift, Telefonnummer sowie Datum und Uhrzeit des Termins. </w:t>
      </w:r>
      <w:r w:rsidR="00287A86" w:rsidRPr="00FA6CBA">
        <w:rPr>
          <w:rFonts w:ascii="Arial" w:hAnsi="Arial" w:cs="Arial"/>
        </w:rPr>
        <w:t>D</w:t>
      </w:r>
      <w:r w:rsidRPr="00FA6CBA">
        <w:rPr>
          <w:rFonts w:ascii="Arial" w:hAnsi="Arial" w:cs="Arial"/>
        </w:rPr>
        <w:t>ie Anwesenheitsliste ist vom Betrieb für die Dauer von vier Wochen nach Ende des Einkaufs aufzubewahren und der zuständigen Gesundheitsbehörde im Sinne des § 2 Absatz 1 Infektionsschutzausführungsgesetz Mecklenburg-Vorpommern auf Verlangen vollständig herauszu</w:t>
      </w:r>
      <w:r w:rsidR="00287A86" w:rsidRPr="00FA6CBA">
        <w:rPr>
          <w:rFonts w:ascii="Arial" w:hAnsi="Arial" w:cs="Arial"/>
        </w:rPr>
        <w:t xml:space="preserve">geben. </w:t>
      </w:r>
      <w:r w:rsidRPr="00FA6CBA">
        <w:rPr>
          <w:rFonts w:ascii="Arial" w:hAnsi="Arial" w:cs="Arial"/>
        </w:rPr>
        <w:t>Die zu erhebenden personenbezogenen Daten dürfen zu keinem anderen Zweck, insbesondere nicht zu Werbezwecken, weiter</w:t>
      </w:r>
      <w:r w:rsidR="00287A86" w:rsidRPr="00FA6CBA">
        <w:rPr>
          <w:rFonts w:ascii="Arial" w:hAnsi="Arial" w:cs="Arial"/>
        </w:rPr>
        <w:t xml:space="preserve">verarbeitet werden. </w:t>
      </w:r>
      <w:r w:rsidRPr="00FA6CBA">
        <w:rPr>
          <w:rFonts w:ascii="Arial" w:hAnsi="Arial" w:cs="Arial"/>
        </w:rPr>
        <w:t xml:space="preserve">Die </w:t>
      </w:r>
      <w:r w:rsidRPr="00FA6CBA">
        <w:rPr>
          <w:rFonts w:ascii="Arial" w:hAnsi="Arial" w:cs="Arial"/>
        </w:rPr>
        <w:lastRenderedPageBreak/>
        <w:t>Informationspflicht nach Artikel 13 der Datenschutzgrundverordnung kann durch ei</w:t>
      </w:r>
      <w:r w:rsidR="00287A86" w:rsidRPr="00FA6CBA">
        <w:rPr>
          <w:rFonts w:ascii="Arial" w:hAnsi="Arial" w:cs="Arial"/>
        </w:rPr>
        <w:t xml:space="preserve">nen Aushang erfüllt werden. </w:t>
      </w:r>
      <w:r w:rsidRPr="00FA6CBA">
        <w:rPr>
          <w:rFonts w:ascii="Arial" w:hAnsi="Arial" w:cs="Arial"/>
        </w:rPr>
        <w:t xml:space="preserve">Die Anwesenheitsliste ist so zu führen und zu verwahren, dass die personenbezogenen Daten für Dritte, insbesondere andere Kundinnen und </w:t>
      </w:r>
      <w:r w:rsidR="00287A86" w:rsidRPr="00FA6CBA">
        <w:rPr>
          <w:rFonts w:ascii="Arial" w:hAnsi="Arial" w:cs="Arial"/>
        </w:rPr>
        <w:t xml:space="preserve">Kunden, nicht zugänglich sind. </w:t>
      </w:r>
      <w:r w:rsidRPr="00FA6CBA">
        <w:rPr>
          <w:rFonts w:ascii="Arial" w:hAnsi="Arial" w:cs="Arial"/>
        </w:rPr>
        <w:t>Wenn sie nicht von der Gesundheitsbehörde angefordert wird, ist die Anwesenheitsliste unverzüglich nach Ablauf der Aufbewahrungs</w:t>
      </w:r>
      <w:r w:rsidR="00287A86" w:rsidRPr="00FA6CBA">
        <w:rPr>
          <w:rFonts w:ascii="Arial" w:hAnsi="Arial" w:cs="Arial"/>
        </w:rPr>
        <w:t xml:space="preserve">frist zu vernichten. </w:t>
      </w:r>
      <w:r w:rsidRPr="00FA6CBA">
        <w:rPr>
          <w:rFonts w:ascii="Arial" w:hAnsi="Arial" w:cs="Arial"/>
        </w:rPr>
        <w:t>Die Personen, die sich in die Anwesenheitsliste einzutragen haben, sind verpflichtet, vollständige und wahrheitsgemäße A</w:t>
      </w:r>
      <w:r w:rsidR="00287A86" w:rsidRPr="00FA6CBA">
        <w:rPr>
          <w:rFonts w:ascii="Arial" w:hAnsi="Arial" w:cs="Arial"/>
        </w:rPr>
        <w:t xml:space="preserve">ngaben zu den Daten zu machen. </w:t>
      </w:r>
      <w:r w:rsidRPr="00FA6CBA">
        <w:rPr>
          <w:rFonts w:ascii="Arial" w:hAnsi="Arial" w:cs="Arial"/>
        </w:rPr>
        <w:t>Die oder der zur Datenerhebung Verpflichtete hat zu prüfen, ob die angegebenen Kontaktdaten vollständig sind und ob diese offenkundig falsche Angaben enth</w:t>
      </w:r>
      <w:r w:rsidR="00287A86" w:rsidRPr="00FA6CBA">
        <w:rPr>
          <w:rFonts w:ascii="Arial" w:hAnsi="Arial" w:cs="Arial"/>
        </w:rPr>
        <w:t xml:space="preserve">alten (Plausibilitätsprüfung). </w:t>
      </w:r>
      <w:r w:rsidRPr="00FA6CBA">
        <w:rPr>
          <w:rFonts w:ascii="Arial" w:hAnsi="Arial" w:cs="Arial"/>
        </w:rPr>
        <w:t>Personen, die die Erhebung ihrer Kontaktdaten verweigern oder unvollständige oder falsche Angaben machen, sind von der Tätigkeit beziehungsweise der Inanspruchnahme der Leistung auszuschließ</w:t>
      </w:r>
      <w:r w:rsidR="00287A86" w:rsidRPr="00FA6CBA">
        <w:rPr>
          <w:rFonts w:ascii="Arial" w:hAnsi="Arial" w:cs="Arial"/>
        </w:rPr>
        <w:t xml:space="preserve">en. </w:t>
      </w:r>
      <w:r w:rsidRPr="00FA6CBA">
        <w:rPr>
          <w:rFonts w:ascii="Arial" w:hAnsi="Arial" w:cs="Arial"/>
        </w:rPr>
        <w:t>Die verpflichtende Dokumentation zur Kontaktnachverfolgung kann auch in elektronischer Form, zum Beispiel mittels einer speziellen Anwendungssoftware (App) erfolgen, wenn sichergestellt ist, dass die in Satz 1 genannten Daten datenschutzkonform erfasst, die Erreichbarkeit der Kontaktpersonen hinreichend präzise dokumentiert, und die Daten im Falle des Infektionsgeschehens unmittelbar dem zuständigen Gesundheitsamt in einer für dieses geeigneten Art und Weise z</w:t>
      </w:r>
      <w:r w:rsidR="00287A86" w:rsidRPr="00FA6CBA">
        <w:rPr>
          <w:rFonts w:ascii="Arial" w:hAnsi="Arial" w:cs="Arial"/>
        </w:rPr>
        <w:t xml:space="preserve">ur Verfügung gestellt werden. </w:t>
      </w:r>
      <w:r w:rsidRPr="00FA6CBA">
        <w:rPr>
          <w:rFonts w:ascii="Arial" w:hAnsi="Arial" w:cs="Arial"/>
        </w:rPr>
        <w:t>Die verpflichtende Dokumentation zur Kontaktnachverfolgung soll, sobald verfügbar, in elektronischer Form landeseinheitlich mittels der LUCA-App erfolgen.</w:t>
      </w:r>
    </w:p>
    <w:p w14:paraId="491BD80B" w14:textId="1B49C57C" w:rsidR="00CD25E3" w:rsidRPr="00FA6CBA" w:rsidRDefault="00CD25E3" w:rsidP="00CD25E3">
      <w:pPr>
        <w:pStyle w:val="KeinLeerraum"/>
        <w:rPr>
          <w:rFonts w:ascii="Arial" w:hAnsi="Arial" w:cs="Arial"/>
          <w:sz w:val="14"/>
          <w:szCs w:val="14"/>
        </w:rPr>
      </w:pPr>
    </w:p>
    <w:p w14:paraId="2C5F0550" w14:textId="33F01ACB" w:rsidR="00CD25E3" w:rsidRPr="00FA6CBA" w:rsidRDefault="00CD25E3" w:rsidP="00CD25E3">
      <w:pPr>
        <w:pStyle w:val="KeinLeerraum"/>
        <w:rPr>
          <w:rFonts w:ascii="Arial" w:hAnsi="Arial" w:cs="Arial"/>
        </w:rPr>
      </w:pPr>
      <w:r w:rsidRPr="00FA6CBA">
        <w:rPr>
          <w:rFonts w:ascii="Arial" w:hAnsi="Arial" w:cs="Arial"/>
        </w:rPr>
        <w:t>4. Die Besucherzahlen sind so zu begrenzen, dass sich in den Räumen nicht mehr als eine Kundin oder ein Kunde pro angefangene 40 Quadratmeter Verkaufsfläche nach vorheriger Terminbuchung für einen fest begrenzten Zeitraum aufhält und die Einhaltung des Mindestabstandes von 1,5 Meter gewährleistet werden kann.</w:t>
      </w:r>
    </w:p>
    <w:p w14:paraId="1D40B6D7" w14:textId="77777777" w:rsidR="00CD25E3" w:rsidRPr="00FA6CBA" w:rsidRDefault="00CD25E3" w:rsidP="00CD25E3">
      <w:pPr>
        <w:pStyle w:val="KeinLeerraum"/>
        <w:rPr>
          <w:rFonts w:ascii="Arial" w:hAnsi="Arial" w:cs="Arial"/>
          <w:sz w:val="14"/>
          <w:szCs w:val="14"/>
        </w:rPr>
      </w:pPr>
    </w:p>
    <w:p w14:paraId="545B91F2" w14:textId="2D584CBE" w:rsidR="00CD25E3" w:rsidRPr="00FA6CBA" w:rsidRDefault="00CD25E3" w:rsidP="00CD25E3">
      <w:pPr>
        <w:pStyle w:val="KeinLeerraum"/>
        <w:rPr>
          <w:rFonts w:ascii="Arial" w:hAnsi="Arial" w:cs="Arial"/>
        </w:rPr>
      </w:pPr>
      <w:r w:rsidRPr="00FA6CBA">
        <w:rPr>
          <w:rFonts w:ascii="Arial" w:hAnsi="Arial" w:cs="Arial"/>
        </w:rPr>
        <w:t>5. Direkte Kundenkontaktflächen sind mindestens zweimal täglich und bei grober Verschmutzung sofort mit handelsüblichen Reinigungsmitteln zu säubern.</w:t>
      </w:r>
    </w:p>
    <w:p w14:paraId="2F84DF81" w14:textId="77777777" w:rsidR="00CD25E3" w:rsidRPr="00FA6CBA" w:rsidRDefault="00CD25E3" w:rsidP="00CD25E3">
      <w:pPr>
        <w:pStyle w:val="KeinLeerraum"/>
        <w:rPr>
          <w:rFonts w:ascii="Arial" w:hAnsi="Arial" w:cs="Arial"/>
          <w:sz w:val="14"/>
          <w:szCs w:val="14"/>
        </w:rPr>
      </w:pPr>
    </w:p>
    <w:p w14:paraId="62539192" w14:textId="3B047464" w:rsidR="00FA6CBA" w:rsidRDefault="00CD25E3" w:rsidP="00FA6CBA">
      <w:pPr>
        <w:pStyle w:val="KeinLeerraum"/>
        <w:rPr>
          <w:rFonts w:ascii="Arial" w:hAnsi="Arial" w:cs="Arial"/>
        </w:rPr>
      </w:pPr>
      <w:r w:rsidRPr="00FA6CBA">
        <w:rPr>
          <w:rFonts w:ascii="Arial" w:hAnsi="Arial" w:cs="Arial"/>
        </w:rPr>
        <w:t>6. Im Übrigen gelten die Anforderungen des Abschnitts I.</w:t>
      </w:r>
      <w:r w:rsidR="00FA6CBA">
        <w:rPr>
          <w:rFonts w:ascii="Arial" w:hAnsi="Arial" w:cs="Arial"/>
        </w:rPr>
        <w:br w:type="page"/>
      </w:r>
    </w:p>
    <w:p w14:paraId="39FCCACB" w14:textId="77777777" w:rsidR="00756AAA" w:rsidRPr="00035B44" w:rsidRDefault="00501F5D" w:rsidP="00756AAA">
      <w:pPr>
        <w:jc w:val="center"/>
        <w:rPr>
          <w:rFonts w:ascii="Arial,Bold" w:hAnsi="Arial,Bold" w:cs="Arial,Bold"/>
          <w:b/>
          <w:bCs/>
          <w:color w:val="000000" w:themeColor="text1"/>
          <w:sz w:val="28"/>
          <w:szCs w:val="28"/>
        </w:rPr>
      </w:pPr>
      <w:r w:rsidRPr="00035B44">
        <w:rPr>
          <w:rFonts w:ascii="Arial,Bold" w:hAnsi="Arial,Bold" w:cs="Arial,Bold"/>
          <w:b/>
          <w:bCs/>
          <w:color w:val="000000" w:themeColor="text1"/>
          <w:sz w:val="28"/>
          <w:szCs w:val="28"/>
        </w:rPr>
        <w:lastRenderedPageBreak/>
        <w:t>Anlage 30 zu § 3 Absatz 1</w:t>
      </w:r>
    </w:p>
    <w:p w14:paraId="6D77AE68" w14:textId="77777777" w:rsidR="005F684D" w:rsidRPr="00035B44" w:rsidRDefault="00501F5D" w:rsidP="00756AAA">
      <w:pPr>
        <w:jc w:val="center"/>
        <w:rPr>
          <w:rFonts w:ascii="Arial,Bold" w:hAnsi="Arial,Bold" w:cs="Arial,Bold"/>
          <w:b/>
          <w:bCs/>
          <w:color w:val="000000" w:themeColor="text1"/>
        </w:rPr>
      </w:pPr>
      <w:r w:rsidRPr="00035B44">
        <w:rPr>
          <w:rFonts w:ascii="Arial,Bold" w:hAnsi="Arial,Bold" w:cs="Arial,Bold"/>
          <w:b/>
          <w:bCs/>
          <w:color w:val="000000" w:themeColor="text1"/>
        </w:rPr>
        <w:t>Auflagen für Gaststätten</w:t>
      </w:r>
    </w:p>
    <w:p w14:paraId="2C00D097" w14:textId="3D046A88" w:rsidR="00756AAA" w:rsidRPr="00035B44" w:rsidRDefault="00501F5D" w:rsidP="00756AAA">
      <w:pPr>
        <w:jc w:val="center"/>
        <w:rPr>
          <w:rFonts w:ascii="Arial,Bold" w:hAnsi="Arial,Bold" w:cs="Arial,Bold"/>
          <w:b/>
          <w:bCs/>
          <w:color w:val="000000" w:themeColor="text1"/>
        </w:rPr>
      </w:pPr>
      <w:r w:rsidRPr="00035B44">
        <w:rPr>
          <w:rFonts w:ascii="Arial,Bold" w:hAnsi="Arial,Bold" w:cs="Arial,Bold"/>
          <w:b/>
          <w:bCs/>
          <w:color w:val="000000" w:themeColor="text1"/>
        </w:rPr>
        <w:t>(aufgehoben)</w:t>
      </w:r>
    </w:p>
    <w:p w14:paraId="10F864BC" w14:textId="1310D35F" w:rsidR="00756AAA" w:rsidRPr="00035B44" w:rsidRDefault="00756AAA" w:rsidP="00756AAA">
      <w:pPr>
        <w:jc w:val="center"/>
        <w:rPr>
          <w:rFonts w:ascii="Arial,Bold" w:hAnsi="Arial,Bold" w:cs="Arial,Bold"/>
          <w:b/>
          <w:bCs/>
          <w:color w:val="000000" w:themeColor="text1"/>
        </w:rPr>
      </w:pPr>
    </w:p>
    <w:p w14:paraId="07899618" w14:textId="77777777" w:rsidR="00252212" w:rsidRPr="00035B44" w:rsidRDefault="00252212" w:rsidP="00756AAA">
      <w:pPr>
        <w:jc w:val="center"/>
        <w:rPr>
          <w:rFonts w:ascii="Arial,Bold" w:hAnsi="Arial,Bold" w:cs="Arial,Bold"/>
          <w:b/>
          <w:bCs/>
          <w:color w:val="000000" w:themeColor="text1"/>
        </w:rPr>
      </w:pPr>
    </w:p>
    <w:p w14:paraId="0CB4C133" w14:textId="77777777" w:rsidR="005C2287" w:rsidRPr="00035B44" w:rsidRDefault="005C2287" w:rsidP="00756AAA">
      <w:pPr>
        <w:jc w:val="center"/>
        <w:rPr>
          <w:rFonts w:ascii="Arial,Bold" w:hAnsi="Arial,Bold" w:cs="Arial,Bold"/>
          <w:b/>
          <w:bCs/>
          <w:color w:val="000000" w:themeColor="text1"/>
        </w:rPr>
      </w:pPr>
    </w:p>
    <w:p w14:paraId="3FF42E61" w14:textId="77777777" w:rsidR="00756AAA" w:rsidRPr="00035B44" w:rsidRDefault="00501F5D" w:rsidP="00756AAA">
      <w:pPr>
        <w:jc w:val="center"/>
        <w:rPr>
          <w:rFonts w:ascii="Arial,Bold" w:hAnsi="Arial,Bold" w:cs="Arial,Bold"/>
          <w:b/>
          <w:bCs/>
          <w:color w:val="000000" w:themeColor="text1"/>
          <w:sz w:val="28"/>
          <w:szCs w:val="28"/>
        </w:rPr>
      </w:pPr>
      <w:bookmarkStart w:id="19" w:name="Anlage_31"/>
      <w:r w:rsidRPr="00035B44">
        <w:rPr>
          <w:rFonts w:ascii="Arial,Bold" w:hAnsi="Arial,Bold" w:cs="Arial,Bold"/>
          <w:b/>
          <w:bCs/>
          <w:color w:val="000000" w:themeColor="text1"/>
          <w:sz w:val="28"/>
          <w:szCs w:val="28"/>
        </w:rPr>
        <w:t>Anlage 31 zu § 3 Absatz 2</w:t>
      </w:r>
    </w:p>
    <w:bookmarkEnd w:id="19"/>
    <w:p w14:paraId="5052293E" w14:textId="77777777" w:rsidR="00756AAA" w:rsidRPr="00035B44" w:rsidRDefault="00756AAA" w:rsidP="00756AAA">
      <w:pPr>
        <w:jc w:val="center"/>
        <w:rPr>
          <w:rFonts w:ascii="Arial,Bold" w:hAnsi="Arial,Bold" w:cs="Arial,Bold"/>
          <w:b/>
          <w:bCs/>
          <w:color w:val="000000" w:themeColor="text1"/>
          <w:sz w:val="28"/>
          <w:szCs w:val="28"/>
        </w:rPr>
      </w:pPr>
    </w:p>
    <w:p w14:paraId="4C5E285D" w14:textId="77777777" w:rsidR="00756AAA" w:rsidRPr="00035B44" w:rsidRDefault="00501F5D" w:rsidP="00756AAA">
      <w:pPr>
        <w:jc w:val="center"/>
        <w:rPr>
          <w:rFonts w:ascii="Arial,Bold" w:hAnsi="Arial,Bold" w:cs="Arial,Bold"/>
          <w:b/>
          <w:bCs/>
          <w:color w:val="000000" w:themeColor="text1"/>
        </w:rPr>
      </w:pPr>
      <w:r w:rsidRPr="00035B44">
        <w:rPr>
          <w:rFonts w:ascii="Arial,Bold" w:hAnsi="Arial,Bold" w:cs="Arial,Bold"/>
          <w:b/>
          <w:bCs/>
          <w:color w:val="000000" w:themeColor="text1"/>
        </w:rPr>
        <w:t>Auflagen für gastronomischen Außerhausverkauf</w:t>
      </w:r>
    </w:p>
    <w:p w14:paraId="41C33AEC" w14:textId="77777777" w:rsidR="00756AAA" w:rsidRPr="00035B44" w:rsidRDefault="00756AAA" w:rsidP="00756AAA">
      <w:pPr>
        <w:rPr>
          <w:rFonts w:ascii="Arial,Bold" w:hAnsi="Arial,Bold" w:cs="Arial,Bold"/>
          <w:b/>
          <w:bCs/>
          <w:color w:val="000000" w:themeColor="text1"/>
        </w:rPr>
      </w:pPr>
    </w:p>
    <w:p w14:paraId="78D04CB7" w14:textId="77777777" w:rsidR="00FF5DF4" w:rsidRPr="00035B44" w:rsidRDefault="00501F5D" w:rsidP="00756AAA">
      <w:pPr>
        <w:rPr>
          <w:rFonts w:ascii="Arial" w:hAnsi="Arial" w:cs="Arial"/>
          <w:color w:val="000000" w:themeColor="text1"/>
        </w:rPr>
      </w:pPr>
      <w:r w:rsidRPr="00035B44">
        <w:rPr>
          <w:rFonts w:ascii="Arial" w:hAnsi="Arial" w:cs="Arial"/>
          <w:color w:val="000000" w:themeColor="text1"/>
        </w:rPr>
        <w:t>1. Die Gästezahlen sind so zu begrenzen, dass die Einhaltung des Mindestabstandes</w:t>
      </w:r>
      <w:r w:rsidR="00EB6F16" w:rsidRPr="00035B44">
        <w:rPr>
          <w:rFonts w:ascii="Arial" w:hAnsi="Arial" w:cs="Arial"/>
          <w:color w:val="000000" w:themeColor="text1"/>
        </w:rPr>
        <w:t xml:space="preserve"> </w:t>
      </w:r>
      <w:r w:rsidRPr="00035B44">
        <w:rPr>
          <w:rFonts w:ascii="Arial" w:hAnsi="Arial" w:cs="Arial"/>
          <w:color w:val="000000" w:themeColor="text1"/>
        </w:rPr>
        <w:t>von 1,5 Meter, ausgenommen zwischen Angehörigen eines Hausstandes und</w:t>
      </w:r>
      <w:r w:rsidR="00EB6F16" w:rsidRPr="00035B44">
        <w:rPr>
          <w:rFonts w:ascii="Arial" w:hAnsi="Arial" w:cs="Arial"/>
          <w:color w:val="000000" w:themeColor="text1"/>
        </w:rPr>
        <w:t xml:space="preserve"> </w:t>
      </w:r>
      <w:r w:rsidRPr="00035B44">
        <w:rPr>
          <w:rFonts w:ascii="Arial" w:hAnsi="Arial" w:cs="Arial"/>
          <w:color w:val="000000" w:themeColor="text1"/>
        </w:rPr>
        <w:t>Begleitpersonen Pflegebedürftiger, gewährleistet werden kann.</w:t>
      </w:r>
    </w:p>
    <w:p w14:paraId="1F8D87F2" w14:textId="77777777" w:rsidR="00AD53AB" w:rsidRPr="00035B44" w:rsidRDefault="00AD53AB" w:rsidP="00756AAA">
      <w:pPr>
        <w:rPr>
          <w:rFonts w:ascii="Arial" w:hAnsi="Arial" w:cs="Arial"/>
          <w:color w:val="000000" w:themeColor="text1"/>
          <w:sz w:val="14"/>
          <w:szCs w:val="14"/>
        </w:rPr>
      </w:pPr>
    </w:p>
    <w:p w14:paraId="5DDA0C6D" w14:textId="42C87717" w:rsidR="00FF5DF4" w:rsidRPr="00035B44" w:rsidRDefault="00501F5D" w:rsidP="00756AAA">
      <w:pPr>
        <w:rPr>
          <w:rFonts w:ascii="Arial" w:hAnsi="Arial" w:cs="Arial"/>
          <w:color w:val="000000" w:themeColor="text1"/>
        </w:rPr>
      </w:pPr>
      <w:r w:rsidRPr="00035B44">
        <w:rPr>
          <w:rFonts w:ascii="Arial" w:hAnsi="Arial" w:cs="Arial"/>
          <w:color w:val="000000" w:themeColor="text1"/>
        </w:rPr>
        <w:t>2. Der Abstand von mindestens 1,5 Meter zu anderen Personen, ausgenommen</w:t>
      </w:r>
      <w:r w:rsidR="00EB6F16" w:rsidRPr="00035B44">
        <w:rPr>
          <w:rFonts w:ascii="Arial" w:hAnsi="Arial" w:cs="Arial"/>
          <w:color w:val="000000" w:themeColor="text1"/>
        </w:rPr>
        <w:t xml:space="preserve"> </w:t>
      </w:r>
      <w:r w:rsidRPr="00035B44">
        <w:rPr>
          <w:rFonts w:ascii="Arial" w:hAnsi="Arial" w:cs="Arial"/>
          <w:color w:val="000000" w:themeColor="text1"/>
        </w:rPr>
        <w:t>zwischen Angehörigen eines Hausstandes und Begleitpersonen Pflegebedürftiger,</w:t>
      </w:r>
      <w:r w:rsidR="00EB6F16" w:rsidRPr="00035B44">
        <w:rPr>
          <w:rFonts w:ascii="Arial" w:hAnsi="Arial" w:cs="Arial"/>
          <w:color w:val="000000" w:themeColor="text1"/>
        </w:rPr>
        <w:t xml:space="preserve"> </w:t>
      </w:r>
      <w:r w:rsidRPr="00035B44">
        <w:rPr>
          <w:rFonts w:ascii="Arial" w:hAnsi="Arial" w:cs="Arial"/>
          <w:color w:val="000000" w:themeColor="text1"/>
        </w:rPr>
        <w:t>ist einzuhalten.</w:t>
      </w:r>
    </w:p>
    <w:p w14:paraId="3FD1C00A" w14:textId="77777777" w:rsidR="00AD53AB" w:rsidRPr="00035B44" w:rsidRDefault="00AD53AB" w:rsidP="00756AAA">
      <w:pPr>
        <w:rPr>
          <w:rFonts w:ascii="Arial" w:hAnsi="Arial" w:cs="Arial"/>
          <w:color w:val="000000" w:themeColor="text1"/>
          <w:sz w:val="14"/>
          <w:szCs w:val="14"/>
        </w:rPr>
      </w:pPr>
    </w:p>
    <w:p w14:paraId="7F6FE3EB" w14:textId="1701DB69" w:rsidR="00FF5DF4" w:rsidRPr="00035B44" w:rsidRDefault="00501F5D" w:rsidP="00756AAA">
      <w:pPr>
        <w:rPr>
          <w:rFonts w:ascii="Arial" w:hAnsi="Arial" w:cs="Arial"/>
          <w:color w:val="000000" w:themeColor="text1"/>
        </w:rPr>
      </w:pPr>
      <w:r w:rsidRPr="00035B44">
        <w:rPr>
          <w:rFonts w:ascii="Arial" w:hAnsi="Arial" w:cs="Arial"/>
          <w:color w:val="000000" w:themeColor="text1"/>
        </w:rPr>
        <w:t xml:space="preserve">3. </w:t>
      </w:r>
      <w:r w:rsidR="00011640" w:rsidRPr="00035B44">
        <w:rPr>
          <w:rFonts w:ascii="Arial" w:hAnsi="Arial" w:cs="Arial"/>
          <w:color w:val="000000" w:themeColor="text1"/>
        </w:rPr>
        <w:t>Vor der Abgabestelle ist der Verzehr von Speisen und Getränken untersagt. Im öffentlichen Bereich ist beim Verzehr von Speisen und Getränken der Mindestabstand von 1,5 Meter zu anderen Personen einzuhalten.</w:t>
      </w:r>
    </w:p>
    <w:p w14:paraId="45CD3635" w14:textId="77777777" w:rsidR="00AD53AB" w:rsidRPr="00035B44" w:rsidRDefault="00AD53AB" w:rsidP="00FF5DF4">
      <w:pPr>
        <w:rPr>
          <w:rFonts w:ascii="Arial" w:hAnsi="Arial" w:cs="Arial"/>
          <w:color w:val="000000" w:themeColor="text1"/>
          <w:sz w:val="14"/>
          <w:szCs w:val="14"/>
        </w:rPr>
      </w:pPr>
    </w:p>
    <w:p w14:paraId="19F231B7" w14:textId="6CC1119A" w:rsidR="00FF5DF4" w:rsidRPr="00035B44" w:rsidRDefault="00501F5D" w:rsidP="00FF5DF4">
      <w:pPr>
        <w:rPr>
          <w:rFonts w:ascii="Arial" w:hAnsi="Arial" w:cs="Arial"/>
          <w:color w:val="000000" w:themeColor="text1"/>
        </w:rPr>
      </w:pPr>
      <w:r w:rsidRPr="00035B44">
        <w:rPr>
          <w:rFonts w:ascii="Arial" w:hAnsi="Arial" w:cs="Arial"/>
          <w:color w:val="000000" w:themeColor="text1"/>
        </w:rPr>
        <w:t>4. Aus hygienischen Gründen sind Beschäftigte und Gäste auf die Nutzung der</w:t>
      </w:r>
      <w:r w:rsidR="00EB6F16" w:rsidRPr="00035B44">
        <w:rPr>
          <w:rFonts w:ascii="Arial" w:hAnsi="Arial" w:cs="Arial"/>
          <w:color w:val="000000" w:themeColor="text1"/>
        </w:rPr>
        <w:t xml:space="preserve"> </w:t>
      </w:r>
      <w:r w:rsidRPr="00035B44">
        <w:rPr>
          <w:rFonts w:ascii="Arial" w:hAnsi="Arial" w:cs="Arial"/>
          <w:color w:val="000000" w:themeColor="text1"/>
        </w:rPr>
        <w:t>bargeldlosen Bezahlung hinzuweisen</w:t>
      </w:r>
      <w:r w:rsidR="00FF5DF4" w:rsidRPr="00035B44">
        <w:rPr>
          <w:rFonts w:ascii="Arial" w:hAnsi="Arial" w:cs="Arial"/>
          <w:color w:val="000000" w:themeColor="text1"/>
        </w:rPr>
        <w:t>.</w:t>
      </w:r>
      <w:r w:rsidR="00FF5DF4" w:rsidRPr="00035B44">
        <w:rPr>
          <w:rFonts w:ascii="Arial" w:hAnsi="Arial" w:cs="Arial"/>
          <w:color w:val="000000" w:themeColor="text1"/>
        </w:rPr>
        <w:br w:type="page"/>
      </w:r>
    </w:p>
    <w:p w14:paraId="5F542ABA" w14:textId="77777777" w:rsidR="00FF5DF4" w:rsidRPr="003D4AEC" w:rsidRDefault="00501F5D" w:rsidP="00FF5DF4">
      <w:pPr>
        <w:jc w:val="center"/>
        <w:rPr>
          <w:rFonts w:ascii="Arial,Bold" w:hAnsi="Arial,Bold" w:cs="Arial,Bold"/>
          <w:b/>
          <w:bCs/>
          <w:sz w:val="28"/>
          <w:szCs w:val="28"/>
        </w:rPr>
      </w:pPr>
      <w:bookmarkStart w:id="20" w:name="Anlage_31a"/>
      <w:r w:rsidRPr="003D4AEC">
        <w:rPr>
          <w:rFonts w:ascii="Arial,Bold" w:hAnsi="Arial,Bold" w:cs="Arial,Bold"/>
          <w:b/>
          <w:bCs/>
          <w:sz w:val="28"/>
          <w:szCs w:val="28"/>
        </w:rPr>
        <w:lastRenderedPageBreak/>
        <w:t>Anlage 31a zu § 3 Absatz 3</w:t>
      </w:r>
    </w:p>
    <w:bookmarkEnd w:id="20"/>
    <w:p w14:paraId="57CDAD4C" w14:textId="77777777" w:rsidR="00FF5DF4" w:rsidRPr="003D4AEC" w:rsidRDefault="00FF5DF4" w:rsidP="00FF5DF4">
      <w:pPr>
        <w:jc w:val="center"/>
        <w:rPr>
          <w:rFonts w:ascii="Arial,Bold" w:hAnsi="Arial,Bold" w:cs="Arial,Bold"/>
          <w:b/>
          <w:bCs/>
          <w:sz w:val="28"/>
          <w:szCs w:val="28"/>
        </w:rPr>
      </w:pPr>
    </w:p>
    <w:p w14:paraId="1FF4C2B4" w14:textId="77777777" w:rsidR="00FF5DF4" w:rsidRPr="003D4AEC" w:rsidRDefault="00501F5D" w:rsidP="00FF5DF4">
      <w:pPr>
        <w:jc w:val="center"/>
        <w:rPr>
          <w:rFonts w:ascii="Arial,Bold" w:hAnsi="Arial,Bold" w:cs="Arial,Bold"/>
          <w:b/>
          <w:bCs/>
        </w:rPr>
      </w:pPr>
      <w:r w:rsidRPr="003D4AEC">
        <w:rPr>
          <w:rFonts w:ascii="Arial,Bold" w:hAnsi="Arial,Bold" w:cs="Arial,Bold"/>
          <w:b/>
          <w:bCs/>
        </w:rPr>
        <w:t>Auflagen für nicht öffentlich zugängliche Personalrestaurants, Kantinen</w:t>
      </w:r>
    </w:p>
    <w:p w14:paraId="0FC03B81" w14:textId="77777777" w:rsidR="00C73A0D" w:rsidRPr="003D4AEC" w:rsidRDefault="00C73A0D" w:rsidP="00C73A0D">
      <w:pPr>
        <w:pStyle w:val="Listenabsatz"/>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rPr>
      </w:pPr>
    </w:p>
    <w:p w14:paraId="77461941" w14:textId="74FB5014" w:rsidR="00C73A0D" w:rsidRPr="003D4AEC" w:rsidRDefault="00C73A0D" w:rsidP="00C73A0D">
      <w:pPr>
        <w:pStyle w:val="Listenabsatz"/>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rPr>
      </w:pPr>
      <w:r w:rsidRPr="003D4AEC">
        <w:rPr>
          <w:rFonts w:ascii="Arial" w:hAnsi="Arial" w:cs="Arial"/>
          <w:b/>
        </w:rPr>
        <w:t>I. Zulässiger Betrieb von nicht öffentlich zugänglichen Personalrestaurants, Betriebskantinen und ähnlichen Betrieben</w:t>
      </w:r>
    </w:p>
    <w:p w14:paraId="13D7B09C" w14:textId="77777777" w:rsidR="00C73A0D" w:rsidRPr="00F33661" w:rsidRDefault="00C73A0D" w:rsidP="00F33661">
      <w:pPr>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60C31C04" w14:textId="20EA95BD" w:rsidR="00C73A0D" w:rsidRPr="003D4AEC" w:rsidRDefault="00C73A0D" w:rsidP="00C73A0D">
      <w:pPr>
        <w:pStyle w:val="Listenabsatz"/>
        <w:numPr>
          <w:ilvl w:val="0"/>
          <w:numId w:val="5"/>
        </w:numPr>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3D4AEC">
        <w:rPr>
          <w:rFonts w:ascii="Arial" w:hAnsi="Arial" w:cs="Arial"/>
        </w:rPr>
        <w:t>Es ist ein einrichtungsbezogenes Hygiene- und Sicherheitskonzept zu erstellen, welches umzusetzen und auf Anforderung der zuständigen Gesundheitsbehörde im Sinne des § 2 Absatz 1 Infektionsschutzausführungsgesetz Mecklenburg-Vorpommern vorzulegen ist.</w:t>
      </w:r>
    </w:p>
    <w:p w14:paraId="2BD3C2CF" w14:textId="77777777" w:rsidR="00C73A0D" w:rsidRPr="003D4AEC" w:rsidRDefault="00C73A0D" w:rsidP="00C73A0D">
      <w:pPr>
        <w:pStyle w:val="Listenabsatz"/>
        <w:numPr>
          <w:ilvl w:val="0"/>
          <w:numId w:val="5"/>
        </w:numPr>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3D4AEC">
        <w:rPr>
          <w:rFonts w:ascii="Arial" w:hAnsi="Arial" w:cs="Arial"/>
        </w:rPr>
        <w:t>Es ist ein ergänzendes Konzept zur Verringerung der Aerosol-Belastung in den Innenräumen unter Berücksichtigung wesentlicher Faktoren wie Raumgröße zu entwickeln und umzusetzen.</w:t>
      </w:r>
    </w:p>
    <w:p w14:paraId="44ADC1AD" w14:textId="77777777" w:rsidR="00C73A0D" w:rsidRPr="003D4AEC" w:rsidRDefault="00C73A0D" w:rsidP="00C73A0D">
      <w:pPr>
        <w:pStyle w:val="Listenabsatz"/>
        <w:numPr>
          <w:ilvl w:val="0"/>
          <w:numId w:val="5"/>
        </w:numPr>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3D4AEC">
        <w:rPr>
          <w:rFonts w:ascii="Arial" w:hAnsi="Arial" w:cs="Arial"/>
        </w:rPr>
        <w:t>Es ist ein Abstand von mindestens 1,5 Metern zwischen Personen zu gewährleisten.</w:t>
      </w:r>
    </w:p>
    <w:p w14:paraId="0C5212A3" w14:textId="1E6C001F" w:rsidR="00C73A0D" w:rsidRPr="00953C46" w:rsidRDefault="00C73A0D" w:rsidP="00C73A0D">
      <w:pPr>
        <w:pStyle w:val="Listenabsatz"/>
        <w:numPr>
          <w:ilvl w:val="0"/>
          <w:numId w:val="5"/>
        </w:numPr>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3D4AEC">
        <w:rPr>
          <w:rFonts w:ascii="Arial" w:hAnsi="Arial" w:cs="Arial"/>
        </w:rPr>
        <w:t xml:space="preserve">Mitarbeiter </w:t>
      </w:r>
      <w:r w:rsidRPr="00953C46">
        <w:rPr>
          <w:rFonts w:ascii="Arial" w:hAnsi="Arial" w:cs="Arial"/>
        </w:rPr>
        <w:t>haben bei Kundenkontakten eine Mund-Nase-Bedeckung</w:t>
      </w:r>
      <w:r w:rsidR="00F33661" w:rsidRPr="00953C46">
        <w:rPr>
          <w:rFonts w:ascii="Arial" w:hAnsi="Arial" w:cs="Arial"/>
        </w:rPr>
        <w:t xml:space="preserve"> (medizinische Gesichtsmaske (zum Beispiel OP-Masken gemäß EN 14683) oder Atemschutzmasken (gemäß Anlage der Coronavirus-Schutzmasken</w:t>
      </w:r>
      <w:r w:rsidR="00AA60FD" w:rsidRPr="00953C46">
        <w:rPr>
          <w:rFonts w:ascii="Arial" w:hAnsi="Arial" w:cs="Arial"/>
        </w:rPr>
        <w:t>-</w:t>
      </w:r>
      <w:r w:rsidR="00F33661" w:rsidRPr="00953C46">
        <w:rPr>
          <w:rFonts w:ascii="Arial" w:hAnsi="Arial" w:cs="Arial"/>
        </w:rPr>
        <w:t>Verordnung – SchutzmV in der jeweils aktuellen Fassung, zum Beispiel FFP2-Masken))</w:t>
      </w:r>
      <w:r w:rsidRPr="00953C46">
        <w:rPr>
          <w:rFonts w:ascii="Arial" w:hAnsi="Arial" w:cs="Arial"/>
        </w:rPr>
        <w:t xml:space="preserve"> zu tragen. Gleiches gilt bei jedem Aufenthalt von Mitarbeitern im Gastraum. Das Abnehmen der Mund-Nase-Bedeckung ist unter Einhaltung des Mindestabstandes von 1,5 Meter zulässig, solange es zur Kommunikation mit Menschen mit Hörbehinderungen, die auf das Lippenlesen angewiesen sind, erforderlich ist.</w:t>
      </w:r>
    </w:p>
    <w:p w14:paraId="06010722" w14:textId="304D7895" w:rsidR="00C73A0D" w:rsidRPr="003D4AEC" w:rsidRDefault="00C73A0D" w:rsidP="00C73A0D">
      <w:pPr>
        <w:pStyle w:val="Listenabsatz"/>
        <w:numPr>
          <w:ilvl w:val="0"/>
          <w:numId w:val="5"/>
        </w:numPr>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953C46">
        <w:rPr>
          <w:rFonts w:ascii="Arial" w:hAnsi="Arial" w:cs="Arial"/>
        </w:rPr>
        <w:t xml:space="preserve">Gäste müssen, wenn sie nicht am Tisch sitzen, eine Mund-Nase- Bedeckung </w:t>
      </w:r>
      <w:r w:rsidR="00F33661" w:rsidRPr="00953C46">
        <w:rPr>
          <w:rFonts w:ascii="Arial" w:hAnsi="Arial" w:cs="Arial"/>
        </w:rPr>
        <w:t>(medizinische Gesichtsmaske (zum Beispiel OP-Masken gemäß EN 14683) oder Atemschutzmasken (gemäß Anlage der Coronavirus-Schutzmasken</w:t>
      </w:r>
      <w:r w:rsidR="00AA60FD" w:rsidRPr="00953C46">
        <w:rPr>
          <w:rFonts w:ascii="Arial" w:hAnsi="Arial" w:cs="Arial"/>
        </w:rPr>
        <w:t>-</w:t>
      </w:r>
      <w:r w:rsidR="00F33661" w:rsidRPr="00953C46">
        <w:rPr>
          <w:rFonts w:ascii="Arial" w:hAnsi="Arial" w:cs="Arial"/>
        </w:rPr>
        <w:t xml:space="preserve">Verordnung – SchutzmV in der jeweils aktuellen Fassung, zum Beispiel FFP2-Masken)) </w:t>
      </w:r>
      <w:r w:rsidRPr="00953C46">
        <w:rPr>
          <w:rFonts w:ascii="Arial" w:hAnsi="Arial" w:cs="Arial"/>
        </w:rPr>
        <w:t xml:space="preserve">tragen, wobei Menschen, die aufgrund einer medizinischen oder psychischen Beeinträchtigung </w:t>
      </w:r>
      <w:r w:rsidRPr="003D4AEC">
        <w:rPr>
          <w:rFonts w:ascii="Arial" w:hAnsi="Arial" w:cs="Arial"/>
        </w:rPr>
        <w:t>oder wegen einer Behinderung keine Mund-Nase-Bedeckung tragen können und dies durch ärztliche Bescheinigung nachweisen können, ausgenommen sind. Das Abnehmen der Mund-Nase-Bedeckung ist unter Einhaltung des Mindestabstandes von 1,5 Meter zulässig, solange es zur Kommunikation mit Menschen mit Hörbehinderungen, die auf das Lippenlesen angewiesen sind, erforderlich ist.</w:t>
      </w:r>
    </w:p>
    <w:p w14:paraId="527471FB" w14:textId="77777777" w:rsidR="00C73A0D" w:rsidRPr="003D4AEC" w:rsidRDefault="00C73A0D" w:rsidP="00C73A0D">
      <w:pPr>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707B4B49" w14:textId="2F14F7D5" w:rsidR="00C73A0D" w:rsidRPr="003D4AEC" w:rsidRDefault="00C73A0D" w:rsidP="00C73A0D">
      <w:pPr>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3D4AEC">
        <w:rPr>
          <w:rFonts w:ascii="Arial" w:hAnsi="Arial" w:cs="Arial"/>
          <w:b/>
        </w:rPr>
        <w:t>II. Zulässige Abgabe von mitnahmefähigen Speisen und Getränken</w:t>
      </w:r>
    </w:p>
    <w:p w14:paraId="7F7BF99D" w14:textId="77777777" w:rsidR="00C73A0D" w:rsidRPr="003D4AEC" w:rsidRDefault="00C73A0D" w:rsidP="00C73A0D">
      <w:pPr>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1C4E1FC1" w14:textId="7C24EDAD" w:rsidR="00C73A0D" w:rsidRPr="00953C46" w:rsidRDefault="00C73A0D" w:rsidP="00C73A0D">
      <w:pPr>
        <w:pStyle w:val="Listenabsatz"/>
        <w:numPr>
          <w:ilvl w:val="0"/>
          <w:numId w:val="6"/>
        </w:numPr>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3D4AEC">
        <w:rPr>
          <w:rFonts w:ascii="Arial" w:hAnsi="Arial" w:cs="Arial"/>
        </w:rPr>
        <w:t>Bei der Abgabe von Speisen und Getränken ist ein Abstand von mindestens 1,5 Metern zwischen Personen zu gewährleisten. Die Gästezahlen sind so zu begrenzen, dass die Einhaltung des Mindestabstandes von 1,5 Meter, ausgenommen zwischen Angehörigen eines Hausstandes und Begleitpersonen Pflegebedürftiger</w:t>
      </w:r>
      <w:r w:rsidRPr="00953C46">
        <w:rPr>
          <w:rFonts w:ascii="Arial" w:hAnsi="Arial" w:cs="Arial"/>
        </w:rPr>
        <w:t>, gewährleistet werden kann.</w:t>
      </w:r>
    </w:p>
    <w:p w14:paraId="516E36EF" w14:textId="215B6291" w:rsidR="00C73A0D" w:rsidRPr="003D4AEC" w:rsidRDefault="00C73A0D" w:rsidP="00C73A0D">
      <w:pPr>
        <w:pStyle w:val="Listenabsatz"/>
        <w:numPr>
          <w:ilvl w:val="0"/>
          <w:numId w:val="6"/>
        </w:numPr>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953C46">
        <w:rPr>
          <w:rFonts w:ascii="Arial" w:hAnsi="Arial" w:cs="Arial"/>
        </w:rPr>
        <w:t>Mitarbeiter haben bei Kundenkontakten eine Mund-Nase-Bedeckung</w:t>
      </w:r>
      <w:r w:rsidR="00AA60FD" w:rsidRPr="00953C46">
        <w:rPr>
          <w:rFonts w:ascii="Arial" w:hAnsi="Arial" w:cs="Arial"/>
        </w:rPr>
        <w:t xml:space="preserve"> (medizinische Gesichtsmaske (zum Beispiel OP-Masken gemäß EN 14683) oder Atemschutzmasken (gemäß Anlage der Coronavirus-Schutzmasken-Verordnung – SchutzmV in der jeweils aktuellen Fassung, zum Beispiel FFP2-Masken))</w:t>
      </w:r>
      <w:r w:rsidRPr="00953C46">
        <w:rPr>
          <w:rFonts w:ascii="Arial" w:hAnsi="Arial" w:cs="Arial"/>
        </w:rPr>
        <w:t xml:space="preserve"> zu tragen. Das Abnehmen der Mund-Nase-Bedeckung ist unter Einhaltung </w:t>
      </w:r>
      <w:r w:rsidRPr="003D4AEC">
        <w:rPr>
          <w:rFonts w:ascii="Arial" w:hAnsi="Arial" w:cs="Arial"/>
        </w:rPr>
        <w:t xml:space="preserve">des Mindestabstandes von 1,5 Meter zulässig, solange es zur </w:t>
      </w:r>
      <w:r w:rsidRPr="003D4AEC">
        <w:rPr>
          <w:rFonts w:ascii="Arial" w:hAnsi="Arial" w:cs="Arial"/>
        </w:rPr>
        <w:lastRenderedPageBreak/>
        <w:t>Kommunikation mit Menschen mit Hörbehinderungen, die auf das Lippenlesen angewiesen sind, erforderlich ist.</w:t>
      </w:r>
    </w:p>
    <w:p w14:paraId="5B27D80D" w14:textId="108ECD7F" w:rsidR="00FF5DF4" w:rsidRPr="003D4AEC" w:rsidRDefault="00C73A0D" w:rsidP="00C73A0D">
      <w:pPr>
        <w:pStyle w:val="Listenabsatz"/>
        <w:numPr>
          <w:ilvl w:val="0"/>
          <w:numId w:val="6"/>
        </w:numPr>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3D4AEC">
        <w:rPr>
          <w:rFonts w:ascii="Arial" w:hAnsi="Arial" w:cs="Arial"/>
        </w:rPr>
        <w:t>Ein Verzehr von Speisen und Getränken vor Ort ist untersagt. Die Abgabestelle ist unverzüglich zu verlassen.</w:t>
      </w:r>
      <w:r w:rsidR="00FF5DF4" w:rsidRPr="003D4AEC">
        <w:rPr>
          <w:rFonts w:ascii="Arial" w:hAnsi="Arial" w:cs="Arial"/>
        </w:rPr>
        <w:br w:type="page"/>
      </w:r>
    </w:p>
    <w:p w14:paraId="57AA3BC2" w14:textId="77777777" w:rsidR="00FF5DF4" w:rsidRPr="00035B44" w:rsidRDefault="00501F5D" w:rsidP="00FF5DF4">
      <w:pPr>
        <w:jc w:val="center"/>
        <w:rPr>
          <w:rFonts w:ascii="Arial,Bold" w:hAnsi="Arial,Bold" w:cs="Arial,Bold"/>
          <w:b/>
          <w:bCs/>
          <w:color w:val="000000" w:themeColor="text1"/>
          <w:sz w:val="28"/>
          <w:szCs w:val="28"/>
        </w:rPr>
      </w:pPr>
      <w:r w:rsidRPr="00035B44">
        <w:rPr>
          <w:rFonts w:ascii="Arial,Bold" w:hAnsi="Arial,Bold" w:cs="Arial,Bold"/>
          <w:b/>
          <w:bCs/>
          <w:color w:val="000000" w:themeColor="text1"/>
          <w:sz w:val="28"/>
          <w:szCs w:val="28"/>
        </w:rPr>
        <w:lastRenderedPageBreak/>
        <w:t>Anlage 32 zu § 3 Absatz 3</w:t>
      </w:r>
    </w:p>
    <w:p w14:paraId="584338EC" w14:textId="77777777" w:rsidR="00960DFF" w:rsidRPr="00035B44" w:rsidRDefault="00501F5D" w:rsidP="00FF5DF4">
      <w:pPr>
        <w:jc w:val="center"/>
        <w:rPr>
          <w:rFonts w:ascii="Arial,Bold" w:hAnsi="Arial,Bold" w:cs="Arial,Bold"/>
          <w:b/>
          <w:bCs/>
          <w:color w:val="000000" w:themeColor="text1"/>
        </w:rPr>
      </w:pPr>
      <w:r w:rsidRPr="00035B44">
        <w:rPr>
          <w:rFonts w:ascii="Arial,Bold" w:hAnsi="Arial,Bold" w:cs="Arial,Bold"/>
          <w:b/>
          <w:bCs/>
          <w:color w:val="000000" w:themeColor="text1"/>
        </w:rPr>
        <w:t>Auflagen für Zusammenkünfte aus familiären Anlässen in Gaststätten</w:t>
      </w:r>
    </w:p>
    <w:p w14:paraId="551397B7" w14:textId="46341CD7" w:rsidR="00FF5DF4" w:rsidRPr="00035B44" w:rsidRDefault="00501F5D" w:rsidP="00FF5DF4">
      <w:pPr>
        <w:jc w:val="center"/>
        <w:rPr>
          <w:rFonts w:ascii="Arial,Bold" w:hAnsi="Arial,Bold" w:cs="Arial,Bold"/>
          <w:b/>
          <w:bCs/>
          <w:color w:val="000000" w:themeColor="text1"/>
        </w:rPr>
      </w:pPr>
      <w:r w:rsidRPr="00035B44">
        <w:rPr>
          <w:rFonts w:ascii="Arial,Bold" w:hAnsi="Arial,Bold" w:cs="Arial,Bold"/>
          <w:b/>
          <w:bCs/>
          <w:color w:val="000000" w:themeColor="text1"/>
        </w:rPr>
        <w:t>(aufgehoben)</w:t>
      </w:r>
    </w:p>
    <w:p w14:paraId="5FBE8FAA" w14:textId="444FBB22" w:rsidR="00FF5DF4" w:rsidRPr="00035B44" w:rsidRDefault="00FF5DF4" w:rsidP="00FF5DF4">
      <w:pPr>
        <w:jc w:val="center"/>
        <w:rPr>
          <w:rFonts w:ascii="Arial,Bold" w:hAnsi="Arial,Bold" w:cs="Arial,Bold"/>
          <w:b/>
          <w:bCs/>
          <w:color w:val="000000" w:themeColor="text1"/>
        </w:rPr>
      </w:pPr>
    </w:p>
    <w:p w14:paraId="41CAEBD5" w14:textId="20C6141C" w:rsidR="00252212" w:rsidRPr="00035B44" w:rsidRDefault="00252212" w:rsidP="00FF5DF4">
      <w:pPr>
        <w:jc w:val="center"/>
        <w:rPr>
          <w:rFonts w:ascii="Arial,Bold" w:hAnsi="Arial,Bold" w:cs="Arial,Bold"/>
          <w:b/>
          <w:bCs/>
          <w:color w:val="000000" w:themeColor="text1"/>
        </w:rPr>
      </w:pPr>
    </w:p>
    <w:p w14:paraId="69FE45D2" w14:textId="77777777" w:rsidR="00252212" w:rsidRPr="00035B44" w:rsidRDefault="00252212" w:rsidP="00FF5DF4">
      <w:pPr>
        <w:jc w:val="center"/>
        <w:rPr>
          <w:rFonts w:ascii="Arial,Bold" w:hAnsi="Arial,Bold" w:cs="Arial,Bold"/>
          <w:b/>
          <w:bCs/>
          <w:color w:val="000000" w:themeColor="text1"/>
        </w:rPr>
      </w:pPr>
    </w:p>
    <w:p w14:paraId="7031CE66" w14:textId="77777777" w:rsidR="001B7E93" w:rsidRPr="00035B44" w:rsidRDefault="00501F5D" w:rsidP="00FF5DF4">
      <w:pPr>
        <w:jc w:val="center"/>
        <w:rPr>
          <w:rFonts w:ascii="Arial,Bold" w:hAnsi="Arial,Bold" w:cs="Arial,Bold"/>
          <w:b/>
          <w:bCs/>
          <w:color w:val="000000" w:themeColor="text1"/>
          <w:sz w:val="28"/>
          <w:szCs w:val="28"/>
        </w:rPr>
      </w:pPr>
      <w:r w:rsidRPr="00035B44">
        <w:rPr>
          <w:rFonts w:ascii="Arial,Bold" w:hAnsi="Arial,Bold" w:cs="Arial,Bold"/>
          <w:b/>
          <w:bCs/>
          <w:color w:val="000000" w:themeColor="text1"/>
          <w:sz w:val="28"/>
          <w:szCs w:val="28"/>
        </w:rPr>
        <w:t>Anlage 33 zu § 3 Absatz 5</w:t>
      </w:r>
    </w:p>
    <w:p w14:paraId="38316064" w14:textId="77777777" w:rsidR="00960DFF" w:rsidRPr="00035B44" w:rsidRDefault="00501F5D" w:rsidP="00FF5DF4">
      <w:pPr>
        <w:jc w:val="center"/>
        <w:rPr>
          <w:rFonts w:ascii="Arial,Bold" w:hAnsi="Arial,Bold" w:cs="Arial,Bold"/>
          <w:b/>
          <w:bCs/>
          <w:color w:val="000000" w:themeColor="text1"/>
        </w:rPr>
      </w:pPr>
      <w:r w:rsidRPr="00035B44">
        <w:rPr>
          <w:rFonts w:ascii="Arial,Bold" w:hAnsi="Arial,Bold" w:cs="Arial,Bold"/>
          <w:b/>
          <w:bCs/>
          <w:color w:val="000000" w:themeColor="text1"/>
        </w:rPr>
        <w:t>Auflagen für Dienstleistungsangebote in gastronomischen Einrichtungen</w:t>
      </w:r>
    </w:p>
    <w:p w14:paraId="0B0D8985" w14:textId="1BFF9CDC" w:rsidR="00FF5DF4" w:rsidRPr="00035B44" w:rsidRDefault="00501F5D" w:rsidP="00FF5DF4">
      <w:pPr>
        <w:jc w:val="center"/>
        <w:rPr>
          <w:rFonts w:ascii="Arial,Bold" w:hAnsi="Arial,Bold" w:cs="Arial,Bold"/>
          <w:b/>
          <w:bCs/>
          <w:color w:val="000000" w:themeColor="text1"/>
        </w:rPr>
      </w:pPr>
      <w:r w:rsidRPr="00035B44">
        <w:rPr>
          <w:rFonts w:ascii="Arial,Bold" w:hAnsi="Arial,Bold" w:cs="Arial,Bold"/>
          <w:b/>
          <w:bCs/>
          <w:color w:val="000000" w:themeColor="text1"/>
        </w:rPr>
        <w:t>(aufgehoben)</w:t>
      </w:r>
    </w:p>
    <w:p w14:paraId="3177A27F" w14:textId="5AC96659" w:rsidR="00FF5DF4" w:rsidRPr="00035B44" w:rsidRDefault="00FF5DF4" w:rsidP="00FF5DF4">
      <w:pPr>
        <w:jc w:val="center"/>
        <w:rPr>
          <w:rFonts w:ascii="Arial,Bold" w:hAnsi="Arial,Bold" w:cs="Arial,Bold"/>
          <w:b/>
          <w:bCs/>
          <w:color w:val="000000" w:themeColor="text1"/>
        </w:rPr>
      </w:pPr>
    </w:p>
    <w:p w14:paraId="7B685519" w14:textId="77777777" w:rsidR="00252212" w:rsidRPr="00035B44" w:rsidRDefault="00252212" w:rsidP="00FF5DF4">
      <w:pPr>
        <w:jc w:val="center"/>
        <w:rPr>
          <w:rFonts w:ascii="Arial,Bold" w:hAnsi="Arial,Bold" w:cs="Arial,Bold"/>
          <w:b/>
          <w:bCs/>
          <w:color w:val="000000" w:themeColor="text1"/>
        </w:rPr>
      </w:pPr>
    </w:p>
    <w:p w14:paraId="3645738F" w14:textId="77777777" w:rsidR="00FF5DF4" w:rsidRPr="00035B44" w:rsidRDefault="00FF5DF4" w:rsidP="00FF5DF4">
      <w:pPr>
        <w:jc w:val="center"/>
        <w:rPr>
          <w:rFonts w:ascii="Arial,Bold" w:hAnsi="Arial,Bold" w:cs="Arial,Bold"/>
          <w:b/>
          <w:bCs/>
          <w:color w:val="000000" w:themeColor="text1"/>
        </w:rPr>
      </w:pPr>
    </w:p>
    <w:p w14:paraId="69E9CCBA" w14:textId="0797A9F0" w:rsidR="00FF5DF4" w:rsidRPr="00035B44" w:rsidRDefault="00501F5D" w:rsidP="00FF5DF4">
      <w:pPr>
        <w:jc w:val="center"/>
        <w:rPr>
          <w:rFonts w:ascii="Arial,Bold" w:hAnsi="Arial,Bold" w:cs="Arial,Bold"/>
          <w:b/>
          <w:bCs/>
          <w:color w:val="000000" w:themeColor="text1"/>
          <w:sz w:val="28"/>
          <w:szCs w:val="28"/>
        </w:rPr>
      </w:pPr>
      <w:bookmarkStart w:id="21" w:name="Anlage_34"/>
      <w:r w:rsidRPr="00035B44">
        <w:rPr>
          <w:rFonts w:ascii="Arial,Bold" w:hAnsi="Arial,Bold" w:cs="Arial,Bold"/>
          <w:b/>
          <w:bCs/>
          <w:color w:val="000000" w:themeColor="text1"/>
          <w:sz w:val="28"/>
          <w:szCs w:val="28"/>
        </w:rPr>
        <w:t>Anlage 34 zu § 4</w:t>
      </w:r>
    </w:p>
    <w:bookmarkEnd w:id="21"/>
    <w:p w14:paraId="605F0ED6" w14:textId="77777777" w:rsidR="00FF5DF4" w:rsidRPr="00035B44" w:rsidRDefault="00FF5DF4" w:rsidP="00FF5DF4">
      <w:pPr>
        <w:jc w:val="center"/>
        <w:rPr>
          <w:rFonts w:ascii="Arial,Bold" w:hAnsi="Arial,Bold" w:cs="Arial,Bold"/>
          <w:b/>
          <w:bCs/>
          <w:color w:val="000000" w:themeColor="text1"/>
          <w:sz w:val="28"/>
          <w:szCs w:val="28"/>
        </w:rPr>
      </w:pPr>
    </w:p>
    <w:p w14:paraId="2FED2A9A" w14:textId="77777777" w:rsidR="00FF5DF4" w:rsidRPr="00035B44" w:rsidRDefault="00501F5D" w:rsidP="00FF5DF4">
      <w:pPr>
        <w:jc w:val="center"/>
        <w:rPr>
          <w:rFonts w:ascii="Arial,Bold" w:hAnsi="Arial,Bold" w:cs="Arial,Bold"/>
          <w:b/>
          <w:bCs/>
          <w:color w:val="000000" w:themeColor="text1"/>
        </w:rPr>
      </w:pPr>
      <w:r w:rsidRPr="00035B44">
        <w:rPr>
          <w:rFonts w:ascii="Arial,Bold" w:hAnsi="Arial,Bold" w:cs="Arial,Bold"/>
          <w:b/>
          <w:bCs/>
          <w:color w:val="000000" w:themeColor="text1"/>
        </w:rPr>
        <w:t>Auflagen für Beherbergungsstätten</w:t>
      </w:r>
    </w:p>
    <w:p w14:paraId="59A41A74" w14:textId="77777777" w:rsidR="00FF5DF4" w:rsidRPr="00035B44" w:rsidRDefault="00FF5DF4" w:rsidP="00FF5DF4">
      <w:pPr>
        <w:rPr>
          <w:rFonts w:ascii="Arial,Bold" w:hAnsi="Arial,Bold" w:cs="Arial,Bold"/>
          <w:b/>
          <w:bCs/>
          <w:color w:val="000000" w:themeColor="text1"/>
        </w:rPr>
      </w:pPr>
    </w:p>
    <w:p w14:paraId="3E51E285" w14:textId="77777777" w:rsidR="001B7E93" w:rsidRPr="00035B44" w:rsidRDefault="00501F5D" w:rsidP="00FF5DF4">
      <w:pPr>
        <w:rPr>
          <w:rFonts w:ascii="Arial,Bold" w:hAnsi="Arial,Bold" w:cs="Arial,Bold"/>
          <w:b/>
          <w:bCs/>
          <w:color w:val="000000" w:themeColor="text1"/>
        </w:rPr>
      </w:pPr>
      <w:r w:rsidRPr="00035B44">
        <w:rPr>
          <w:rFonts w:ascii="Arial,Bold" w:hAnsi="Arial,Bold" w:cs="Arial,Bold"/>
          <w:b/>
          <w:bCs/>
          <w:color w:val="000000" w:themeColor="text1"/>
        </w:rPr>
        <w:t>I. Allgemeine Auflagen</w:t>
      </w:r>
    </w:p>
    <w:p w14:paraId="791BF14F" w14:textId="77777777" w:rsidR="00AD53AB" w:rsidRPr="00035B44" w:rsidRDefault="00AD53AB" w:rsidP="00FF5DF4">
      <w:pPr>
        <w:rPr>
          <w:rFonts w:ascii="Arial" w:hAnsi="Arial" w:cs="Arial"/>
          <w:color w:val="000000" w:themeColor="text1"/>
        </w:rPr>
      </w:pPr>
    </w:p>
    <w:p w14:paraId="2B0DDE1A" w14:textId="625BDC36" w:rsidR="001B7E93" w:rsidRPr="00035B44" w:rsidRDefault="00501F5D" w:rsidP="00FF5DF4">
      <w:pPr>
        <w:rPr>
          <w:rFonts w:ascii="Arial" w:hAnsi="Arial" w:cs="Arial"/>
          <w:color w:val="000000" w:themeColor="text1"/>
        </w:rPr>
      </w:pPr>
      <w:r w:rsidRPr="00035B44">
        <w:rPr>
          <w:rFonts w:ascii="Arial" w:hAnsi="Arial" w:cs="Arial"/>
          <w:color w:val="000000" w:themeColor="text1"/>
        </w:rPr>
        <w:t>1. Es ist ein einrichtungsbezogenes Hygiene- und Sicherheitskonzept zu erstellen,</w:t>
      </w:r>
      <w:r w:rsidR="00EB6F16" w:rsidRPr="00035B44">
        <w:rPr>
          <w:rFonts w:ascii="Arial" w:hAnsi="Arial" w:cs="Arial"/>
          <w:color w:val="000000" w:themeColor="text1"/>
        </w:rPr>
        <w:t xml:space="preserve"> </w:t>
      </w:r>
      <w:r w:rsidRPr="00035B44">
        <w:rPr>
          <w:rFonts w:ascii="Arial" w:hAnsi="Arial" w:cs="Arial"/>
          <w:color w:val="000000" w:themeColor="text1"/>
        </w:rPr>
        <w:t>welches umzusetzen und auf Anforderung der zuständigen Gesundheitsbehörde</w:t>
      </w:r>
      <w:r w:rsidR="00EB6F16" w:rsidRPr="00035B44">
        <w:rPr>
          <w:rFonts w:ascii="Arial" w:hAnsi="Arial" w:cs="Arial"/>
          <w:color w:val="000000" w:themeColor="text1"/>
        </w:rPr>
        <w:t xml:space="preserve"> </w:t>
      </w:r>
      <w:r w:rsidRPr="00035B44">
        <w:rPr>
          <w:rFonts w:ascii="Arial" w:hAnsi="Arial" w:cs="Arial"/>
          <w:color w:val="000000" w:themeColor="text1"/>
        </w:rPr>
        <w:t>im Sinne des § 2 Absatz 1 Infektionsschutzausführungsgesetz Mecklenburg-</w:t>
      </w:r>
      <w:r w:rsidR="00EB6F16" w:rsidRPr="00035B44">
        <w:rPr>
          <w:rFonts w:ascii="Arial" w:hAnsi="Arial" w:cs="Arial"/>
          <w:color w:val="000000" w:themeColor="text1"/>
        </w:rPr>
        <w:t xml:space="preserve"> </w:t>
      </w:r>
      <w:r w:rsidRPr="00035B44">
        <w:rPr>
          <w:rFonts w:ascii="Arial" w:hAnsi="Arial" w:cs="Arial"/>
          <w:color w:val="000000" w:themeColor="text1"/>
        </w:rPr>
        <w:t>Vorpommerns vorzulegen ist.</w:t>
      </w:r>
    </w:p>
    <w:p w14:paraId="29636BD7" w14:textId="77777777" w:rsidR="00AD53AB" w:rsidRPr="00035B44" w:rsidRDefault="00AD53AB" w:rsidP="00FF5DF4">
      <w:pPr>
        <w:rPr>
          <w:rFonts w:ascii="Arial" w:hAnsi="Arial" w:cs="Arial"/>
          <w:color w:val="000000" w:themeColor="text1"/>
          <w:sz w:val="14"/>
          <w:szCs w:val="14"/>
        </w:rPr>
      </w:pPr>
    </w:p>
    <w:p w14:paraId="23A06231" w14:textId="400560E8" w:rsidR="001B7E93" w:rsidRPr="00035B44" w:rsidRDefault="00501F5D" w:rsidP="00FF5DF4">
      <w:pPr>
        <w:rPr>
          <w:rFonts w:ascii="Arial" w:hAnsi="Arial" w:cs="Arial"/>
          <w:color w:val="000000" w:themeColor="text1"/>
        </w:rPr>
      </w:pPr>
      <w:r w:rsidRPr="00035B44">
        <w:rPr>
          <w:rFonts w:ascii="Arial" w:hAnsi="Arial" w:cs="Arial"/>
          <w:color w:val="000000" w:themeColor="text1"/>
        </w:rPr>
        <w:t>2. Es ist ein ergänzendes Konzept zur Verringerung der Aerosole-Belastung in</w:t>
      </w:r>
      <w:r w:rsidR="00EB6F16" w:rsidRPr="00035B44">
        <w:rPr>
          <w:rFonts w:ascii="Arial" w:hAnsi="Arial" w:cs="Arial"/>
          <w:color w:val="000000" w:themeColor="text1"/>
        </w:rPr>
        <w:t xml:space="preserve"> </w:t>
      </w:r>
      <w:r w:rsidRPr="00035B44">
        <w:rPr>
          <w:rFonts w:ascii="Arial" w:hAnsi="Arial" w:cs="Arial"/>
          <w:color w:val="000000" w:themeColor="text1"/>
        </w:rPr>
        <w:t>Innenräumen unter Berücksichtigung wesentlicher Faktoren wie Raumgröße und</w:t>
      </w:r>
      <w:r w:rsidR="00EB6F16" w:rsidRPr="00035B44">
        <w:rPr>
          <w:rFonts w:ascii="Arial" w:hAnsi="Arial" w:cs="Arial"/>
          <w:color w:val="000000" w:themeColor="text1"/>
        </w:rPr>
        <w:t xml:space="preserve"> </w:t>
      </w:r>
      <w:r w:rsidRPr="00035B44">
        <w:rPr>
          <w:rFonts w:ascii="Arial" w:hAnsi="Arial" w:cs="Arial"/>
          <w:color w:val="000000" w:themeColor="text1"/>
        </w:rPr>
        <w:t>Besucherdichte zu entwickeln und umzusetzen.</w:t>
      </w:r>
    </w:p>
    <w:p w14:paraId="621388E4" w14:textId="77777777" w:rsidR="00AD53AB" w:rsidRPr="00035B44" w:rsidRDefault="00AD53AB" w:rsidP="00FF5DF4">
      <w:pPr>
        <w:rPr>
          <w:rFonts w:ascii="Arial" w:hAnsi="Arial" w:cs="Arial"/>
          <w:color w:val="000000" w:themeColor="text1"/>
          <w:sz w:val="14"/>
          <w:szCs w:val="14"/>
        </w:rPr>
      </w:pPr>
    </w:p>
    <w:p w14:paraId="05612027" w14:textId="6C974263" w:rsidR="00C3671D" w:rsidRPr="00982558" w:rsidRDefault="00501F5D" w:rsidP="00C3671D">
      <w:pPr>
        <w:pStyle w:val="Default"/>
        <w:rPr>
          <w:color w:val="auto"/>
        </w:rPr>
      </w:pPr>
      <w:r w:rsidRPr="00035B44">
        <w:rPr>
          <w:color w:val="000000" w:themeColor="text1"/>
        </w:rPr>
        <w:t>3. Die anwesenden Personen sind in einer Anwesenheitsliste zu erfassen, die</w:t>
      </w:r>
      <w:r w:rsidR="00EB6F16" w:rsidRPr="00035B44">
        <w:rPr>
          <w:color w:val="000000" w:themeColor="text1"/>
        </w:rPr>
        <w:t xml:space="preserve"> </w:t>
      </w:r>
      <w:r w:rsidRPr="00035B44">
        <w:rPr>
          <w:color w:val="000000" w:themeColor="text1"/>
        </w:rPr>
        <w:t>mindestens die folgenden Angaben enthalten muss: Vor- und Familienname,</w:t>
      </w:r>
      <w:r w:rsidR="00EB6F16" w:rsidRPr="00035B44">
        <w:rPr>
          <w:color w:val="000000" w:themeColor="text1"/>
        </w:rPr>
        <w:t xml:space="preserve"> </w:t>
      </w:r>
      <w:r w:rsidRPr="00035B44">
        <w:rPr>
          <w:color w:val="000000" w:themeColor="text1"/>
        </w:rPr>
        <w:t>vollständige Anschrift, Telefonnummer sowie Datum und Uhrzeit. Die</w:t>
      </w:r>
      <w:r w:rsidR="00EB6F16" w:rsidRPr="00035B44">
        <w:rPr>
          <w:color w:val="000000" w:themeColor="text1"/>
        </w:rPr>
        <w:t xml:space="preserve"> </w:t>
      </w:r>
      <w:r w:rsidRPr="00035B44">
        <w:rPr>
          <w:color w:val="000000" w:themeColor="text1"/>
        </w:rPr>
        <w:t>Anwesenheitsliste ist von der Betreiberin oder vom Betreiber für die Dauer von vier</w:t>
      </w:r>
      <w:r w:rsidR="00EB6F16" w:rsidRPr="00035B44">
        <w:rPr>
          <w:color w:val="000000" w:themeColor="text1"/>
        </w:rPr>
        <w:t xml:space="preserve"> </w:t>
      </w:r>
      <w:r w:rsidRPr="00035B44">
        <w:rPr>
          <w:color w:val="000000" w:themeColor="text1"/>
        </w:rPr>
        <w:t>Wochen nach Ende der Beherbergung aufzubewahren und der zuständigen</w:t>
      </w:r>
      <w:r w:rsidR="00EB6F16" w:rsidRPr="00035B44">
        <w:rPr>
          <w:color w:val="000000" w:themeColor="text1"/>
        </w:rPr>
        <w:t xml:space="preserve"> </w:t>
      </w:r>
      <w:r w:rsidRPr="00035B44">
        <w:rPr>
          <w:color w:val="000000" w:themeColor="text1"/>
        </w:rPr>
        <w:t>Gesundheitsbehörde im Sinne des § 2 Absatz 1</w:t>
      </w:r>
      <w:r w:rsidR="00EB6F16" w:rsidRPr="00035B44">
        <w:rPr>
          <w:color w:val="000000" w:themeColor="text1"/>
        </w:rPr>
        <w:t xml:space="preserve"> </w:t>
      </w:r>
      <w:r w:rsidRPr="00035B44">
        <w:rPr>
          <w:color w:val="000000" w:themeColor="text1"/>
        </w:rPr>
        <w:t>Infektionsschutzausführungsgesetz Mecklenburg-Vorpommern auf Verlangen</w:t>
      </w:r>
      <w:r w:rsidR="00EB6F16" w:rsidRPr="00035B44">
        <w:rPr>
          <w:color w:val="000000" w:themeColor="text1"/>
        </w:rPr>
        <w:t xml:space="preserve"> </w:t>
      </w:r>
      <w:r w:rsidRPr="00035B44">
        <w:rPr>
          <w:color w:val="000000" w:themeColor="text1"/>
        </w:rPr>
        <w:t>vollständig herauszugeben. Die zu erhebenden personenbezogenen Daten dürfen</w:t>
      </w:r>
      <w:r w:rsidR="00EB6F16" w:rsidRPr="00035B44">
        <w:rPr>
          <w:color w:val="000000" w:themeColor="text1"/>
        </w:rPr>
        <w:t xml:space="preserve"> </w:t>
      </w:r>
      <w:r w:rsidRPr="00035B44">
        <w:rPr>
          <w:color w:val="000000" w:themeColor="text1"/>
        </w:rPr>
        <w:t>zu keinem anderen Zweck, insbesondere nicht zu Werbezwecken,</w:t>
      </w:r>
      <w:r w:rsidR="00EB6F16" w:rsidRPr="00035B44">
        <w:rPr>
          <w:color w:val="000000" w:themeColor="text1"/>
        </w:rPr>
        <w:t xml:space="preserve"> </w:t>
      </w:r>
      <w:r w:rsidRPr="00035B44">
        <w:rPr>
          <w:color w:val="000000" w:themeColor="text1"/>
        </w:rPr>
        <w:t>weiterverarbeitet werden. Die Informationspflicht nach Artikel 13 der</w:t>
      </w:r>
      <w:r w:rsidR="00EB6F16" w:rsidRPr="00035B44">
        <w:rPr>
          <w:color w:val="000000" w:themeColor="text1"/>
        </w:rPr>
        <w:t xml:space="preserve"> </w:t>
      </w:r>
      <w:r w:rsidRPr="00035B44">
        <w:rPr>
          <w:color w:val="000000" w:themeColor="text1"/>
        </w:rPr>
        <w:t>Datenschutzgrundverordnung kann durch einen Aushang erfüllt werden. Die</w:t>
      </w:r>
      <w:r w:rsidR="00EB6F16" w:rsidRPr="00035B44">
        <w:rPr>
          <w:color w:val="000000" w:themeColor="text1"/>
        </w:rPr>
        <w:t xml:space="preserve"> </w:t>
      </w:r>
      <w:r w:rsidRPr="00035B44">
        <w:rPr>
          <w:color w:val="000000" w:themeColor="text1"/>
        </w:rPr>
        <w:t>Anwesenheitsliste ist so zu führen und zu verwahren, dass die personenbezogenen</w:t>
      </w:r>
      <w:r w:rsidR="00EB6F16" w:rsidRPr="00035B44">
        <w:rPr>
          <w:color w:val="000000" w:themeColor="text1"/>
        </w:rPr>
        <w:t xml:space="preserve"> </w:t>
      </w:r>
      <w:r w:rsidRPr="00035B44">
        <w:rPr>
          <w:color w:val="000000" w:themeColor="text1"/>
        </w:rPr>
        <w:t>Daten für Dritte, insbesondere andere Gäste, nicht zugänglich sind. Wenn sie nicht</w:t>
      </w:r>
      <w:r w:rsidR="00EB6F16" w:rsidRPr="00035B44">
        <w:rPr>
          <w:color w:val="000000" w:themeColor="text1"/>
        </w:rPr>
        <w:t xml:space="preserve"> </w:t>
      </w:r>
      <w:r w:rsidRPr="00035B44">
        <w:rPr>
          <w:color w:val="000000" w:themeColor="text1"/>
        </w:rPr>
        <w:t>von der Gesundheitsbehörde angefordert wird, ist die Anwesenheitsliste</w:t>
      </w:r>
      <w:r w:rsidR="00EB6F16" w:rsidRPr="00035B44">
        <w:rPr>
          <w:color w:val="000000" w:themeColor="text1"/>
        </w:rPr>
        <w:t xml:space="preserve"> </w:t>
      </w:r>
      <w:r w:rsidRPr="00035B44">
        <w:rPr>
          <w:color w:val="000000" w:themeColor="text1"/>
        </w:rPr>
        <w:t>unverzüglich nach Ablauf der Aufbewahrungsfrist zu vernichten. Die Personen, die</w:t>
      </w:r>
      <w:r w:rsidR="00EB6F16" w:rsidRPr="00035B44">
        <w:rPr>
          <w:color w:val="000000" w:themeColor="text1"/>
        </w:rPr>
        <w:t xml:space="preserve"> </w:t>
      </w:r>
      <w:r w:rsidRPr="00035B44">
        <w:rPr>
          <w:color w:val="000000" w:themeColor="text1"/>
        </w:rPr>
        <w:t>sich in die Anwesenheitsliste einzutragen haben, sind verpflichtet, vollständige und</w:t>
      </w:r>
      <w:r w:rsidR="00EB6F16" w:rsidRPr="00035B44">
        <w:rPr>
          <w:color w:val="000000" w:themeColor="text1"/>
        </w:rPr>
        <w:t xml:space="preserve"> </w:t>
      </w:r>
      <w:r w:rsidRPr="00035B44">
        <w:rPr>
          <w:color w:val="000000" w:themeColor="text1"/>
        </w:rPr>
        <w:t>wahrheitsgemäße Angaben zu den Daten zu machen. Die oder der zur</w:t>
      </w:r>
      <w:r w:rsidR="00EB6F16" w:rsidRPr="00035B44">
        <w:rPr>
          <w:color w:val="000000" w:themeColor="text1"/>
        </w:rPr>
        <w:t xml:space="preserve"> </w:t>
      </w:r>
      <w:r w:rsidRPr="00035B44">
        <w:rPr>
          <w:color w:val="000000" w:themeColor="text1"/>
        </w:rPr>
        <w:t xml:space="preserve">Datenerhebung Verpflichtete hat zu prüfen, ob die </w:t>
      </w:r>
      <w:r w:rsidRPr="00982558">
        <w:rPr>
          <w:color w:val="auto"/>
        </w:rPr>
        <w:t>angegebenen Kontaktdaten</w:t>
      </w:r>
      <w:r w:rsidR="00EB6F16" w:rsidRPr="00982558">
        <w:rPr>
          <w:color w:val="auto"/>
        </w:rPr>
        <w:t xml:space="preserve"> </w:t>
      </w:r>
      <w:r w:rsidRPr="00982558">
        <w:rPr>
          <w:color w:val="auto"/>
        </w:rPr>
        <w:t>vollständig sind und ob diese offenkundig falsche Angaben enthalten</w:t>
      </w:r>
      <w:r w:rsidR="00EB6F16" w:rsidRPr="00982558">
        <w:rPr>
          <w:color w:val="auto"/>
        </w:rPr>
        <w:t xml:space="preserve"> </w:t>
      </w:r>
      <w:r w:rsidRPr="00982558">
        <w:rPr>
          <w:color w:val="auto"/>
        </w:rPr>
        <w:t>(Plausibilitätsprüfung). Personen, die die Erhebung ihrer Kontaktdaten verweigern</w:t>
      </w:r>
      <w:r w:rsidR="00EB6F16" w:rsidRPr="00982558">
        <w:rPr>
          <w:color w:val="auto"/>
        </w:rPr>
        <w:t xml:space="preserve"> </w:t>
      </w:r>
      <w:r w:rsidRPr="00982558">
        <w:rPr>
          <w:color w:val="auto"/>
        </w:rPr>
        <w:t>oder unvollständige oder falsche Angaben machen, sind von der Tätigkeit</w:t>
      </w:r>
      <w:r w:rsidR="00EB6F16" w:rsidRPr="00982558">
        <w:rPr>
          <w:color w:val="auto"/>
        </w:rPr>
        <w:t xml:space="preserve"> </w:t>
      </w:r>
      <w:r w:rsidRPr="00982558">
        <w:rPr>
          <w:color w:val="auto"/>
        </w:rPr>
        <w:t>beziehungsweise der Inanspruchnahme der Leistung auszuschließen.</w:t>
      </w:r>
      <w:r w:rsidR="00042423" w:rsidRPr="00982558">
        <w:rPr>
          <w:color w:val="auto"/>
        </w:rPr>
        <w:t xml:space="preserve"> </w:t>
      </w:r>
    </w:p>
    <w:p w14:paraId="7A1B3E73" w14:textId="3DFE8695" w:rsidR="00042423" w:rsidRPr="00982558" w:rsidRDefault="00042423" w:rsidP="00042423">
      <w:pPr>
        <w:pStyle w:val="Default"/>
        <w:rPr>
          <w:color w:val="auto"/>
        </w:rPr>
      </w:pPr>
      <w:r w:rsidRPr="00982558">
        <w:rPr>
          <w:color w:val="auto"/>
        </w:rPr>
        <w:t>Die verpflichtende Dokumentation zur Kontaktnachverfolgung soll</w:t>
      </w:r>
      <w:r w:rsidR="00C3671D">
        <w:rPr>
          <w:color w:val="auto"/>
        </w:rPr>
        <w:t xml:space="preserve"> </w:t>
      </w:r>
      <w:r w:rsidRPr="00982558">
        <w:rPr>
          <w:color w:val="auto"/>
        </w:rPr>
        <w:t>in elektronischer Form landeseinheitlich mittels der LUCA-App erfolgen.</w:t>
      </w:r>
    </w:p>
    <w:p w14:paraId="5C5F78F8" w14:textId="77777777" w:rsidR="00AD53AB" w:rsidRPr="00035B44" w:rsidRDefault="00AD53AB" w:rsidP="00FF5DF4">
      <w:pPr>
        <w:rPr>
          <w:rFonts w:ascii="Arial" w:hAnsi="Arial" w:cs="Arial"/>
          <w:color w:val="000000" w:themeColor="text1"/>
          <w:sz w:val="14"/>
          <w:szCs w:val="14"/>
        </w:rPr>
      </w:pPr>
    </w:p>
    <w:p w14:paraId="5EEA47D9" w14:textId="227778BC" w:rsidR="001B7E93" w:rsidRDefault="00501F5D" w:rsidP="00FF5DF4">
      <w:pPr>
        <w:rPr>
          <w:rFonts w:ascii="Arial" w:hAnsi="Arial" w:cs="Arial"/>
          <w:color w:val="000000" w:themeColor="text1"/>
        </w:rPr>
      </w:pPr>
      <w:r w:rsidRPr="00035B44">
        <w:rPr>
          <w:rFonts w:ascii="Arial" w:hAnsi="Arial" w:cs="Arial"/>
          <w:color w:val="000000" w:themeColor="text1"/>
        </w:rPr>
        <w:t>4. Es sind die Abstandsregeln, insbesondere in den Gemeinschaftseinrichtungen und</w:t>
      </w:r>
      <w:r w:rsidR="00EB6F16" w:rsidRPr="00035B44">
        <w:rPr>
          <w:rFonts w:ascii="Arial" w:hAnsi="Arial" w:cs="Arial"/>
          <w:color w:val="000000" w:themeColor="text1"/>
        </w:rPr>
        <w:t xml:space="preserve"> </w:t>
      </w:r>
      <w:r w:rsidRPr="00035B44">
        <w:rPr>
          <w:rFonts w:ascii="Arial" w:hAnsi="Arial" w:cs="Arial"/>
          <w:color w:val="000000" w:themeColor="text1"/>
        </w:rPr>
        <w:t>Spielplätzen, zu beachten.</w:t>
      </w:r>
    </w:p>
    <w:p w14:paraId="7FE9BADC" w14:textId="77777777" w:rsidR="00042423" w:rsidRPr="00042423" w:rsidRDefault="00042423" w:rsidP="00FF5DF4">
      <w:pPr>
        <w:rPr>
          <w:rFonts w:ascii="Arial" w:hAnsi="Arial" w:cs="Arial"/>
          <w:color w:val="000000" w:themeColor="text1"/>
          <w:sz w:val="14"/>
          <w:szCs w:val="14"/>
        </w:rPr>
      </w:pPr>
    </w:p>
    <w:p w14:paraId="049439E6" w14:textId="77777777" w:rsidR="001B7E93" w:rsidRPr="00035B44" w:rsidRDefault="00501F5D" w:rsidP="00FF5DF4">
      <w:pPr>
        <w:rPr>
          <w:rFonts w:ascii="Arial" w:hAnsi="Arial" w:cs="Arial"/>
          <w:color w:val="000000" w:themeColor="text1"/>
        </w:rPr>
      </w:pPr>
      <w:r w:rsidRPr="00035B44">
        <w:rPr>
          <w:rFonts w:ascii="Arial" w:hAnsi="Arial" w:cs="Arial"/>
          <w:color w:val="000000" w:themeColor="text1"/>
        </w:rPr>
        <w:t>5. Die Einhaltung von mindestens 1,5 Meter Abstand zu anderen Personen,</w:t>
      </w:r>
      <w:r w:rsidR="00EB6F16" w:rsidRPr="00035B44">
        <w:rPr>
          <w:rFonts w:ascii="Arial" w:hAnsi="Arial" w:cs="Arial"/>
          <w:color w:val="000000" w:themeColor="text1"/>
        </w:rPr>
        <w:t xml:space="preserve"> </w:t>
      </w:r>
      <w:r w:rsidRPr="00035B44">
        <w:rPr>
          <w:rFonts w:ascii="Arial" w:hAnsi="Arial" w:cs="Arial"/>
          <w:color w:val="000000" w:themeColor="text1"/>
        </w:rPr>
        <w:t>ausgenommen zwischen Angehörigen eines Hausstandes und Begleitpersonen</w:t>
      </w:r>
      <w:r w:rsidR="00EB6F16" w:rsidRPr="00035B44">
        <w:rPr>
          <w:rFonts w:ascii="Arial" w:hAnsi="Arial" w:cs="Arial"/>
          <w:color w:val="000000" w:themeColor="text1"/>
        </w:rPr>
        <w:t xml:space="preserve"> </w:t>
      </w:r>
      <w:r w:rsidRPr="00035B44">
        <w:rPr>
          <w:rFonts w:ascii="Arial" w:hAnsi="Arial" w:cs="Arial"/>
          <w:color w:val="000000" w:themeColor="text1"/>
        </w:rPr>
        <w:t>Pflegebedürftiger, ist sicherzustellen.</w:t>
      </w:r>
    </w:p>
    <w:p w14:paraId="77576395" w14:textId="77777777" w:rsidR="00AD53AB" w:rsidRPr="00035B44" w:rsidRDefault="00AD53AB" w:rsidP="00FF5DF4">
      <w:pPr>
        <w:rPr>
          <w:rFonts w:ascii="Arial" w:hAnsi="Arial" w:cs="Arial"/>
          <w:color w:val="000000" w:themeColor="text1"/>
          <w:sz w:val="14"/>
          <w:szCs w:val="14"/>
        </w:rPr>
      </w:pPr>
    </w:p>
    <w:p w14:paraId="13DD52F6" w14:textId="55B0B688" w:rsidR="001B7E93" w:rsidRPr="00035B44" w:rsidRDefault="00501F5D" w:rsidP="00FF5DF4">
      <w:pPr>
        <w:rPr>
          <w:rFonts w:ascii="Arial" w:hAnsi="Arial" w:cs="Arial"/>
          <w:color w:val="000000" w:themeColor="text1"/>
        </w:rPr>
      </w:pPr>
      <w:r w:rsidRPr="00035B44">
        <w:rPr>
          <w:rFonts w:ascii="Arial" w:hAnsi="Arial" w:cs="Arial"/>
          <w:color w:val="000000" w:themeColor="text1"/>
        </w:rPr>
        <w:t>6. Die Gästezahlen sind insbesondere durch Zugangsbeschränkungen oder</w:t>
      </w:r>
      <w:r w:rsidR="00EB6F16" w:rsidRPr="00035B44">
        <w:rPr>
          <w:rFonts w:ascii="Arial" w:hAnsi="Arial" w:cs="Arial"/>
          <w:color w:val="000000" w:themeColor="text1"/>
        </w:rPr>
        <w:t xml:space="preserve"> </w:t>
      </w:r>
      <w:r w:rsidRPr="00035B44">
        <w:rPr>
          <w:rFonts w:ascii="Arial" w:hAnsi="Arial" w:cs="Arial"/>
          <w:color w:val="000000" w:themeColor="text1"/>
        </w:rPr>
        <w:t>Einlasskontrollen so zu begrenzen, dass die Einhaltung des Mindestabstandes von</w:t>
      </w:r>
      <w:r w:rsidR="00EB6F16" w:rsidRPr="00035B44">
        <w:rPr>
          <w:rFonts w:ascii="Arial" w:hAnsi="Arial" w:cs="Arial"/>
          <w:color w:val="000000" w:themeColor="text1"/>
        </w:rPr>
        <w:t xml:space="preserve"> </w:t>
      </w:r>
      <w:r w:rsidRPr="00035B44">
        <w:rPr>
          <w:rFonts w:ascii="Arial" w:hAnsi="Arial" w:cs="Arial"/>
          <w:color w:val="000000" w:themeColor="text1"/>
        </w:rPr>
        <w:t>1,5 Meter, ausgenommen zwischen Angehörigen eines Hausstandes und</w:t>
      </w:r>
      <w:r w:rsidR="00EB6F16" w:rsidRPr="00035B44">
        <w:rPr>
          <w:rFonts w:ascii="Arial" w:hAnsi="Arial" w:cs="Arial"/>
          <w:color w:val="000000" w:themeColor="text1"/>
        </w:rPr>
        <w:t xml:space="preserve"> </w:t>
      </w:r>
      <w:r w:rsidRPr="00035B44">
        <w:rPr>
          <w:rFonts w:ascii="Arial" w:hAnsi="Arial" w:cs="Arial"/>
          <w:color w:val="000000" w:themeColor="text1"/>
        </w:rPr>
        <w:t>Begleitpersonen Pflegebedürftiger, gewährleistet werden kann.</w:t>
      </w:r>
    </w:p>
    <w:p w14:paraId="49433740" w14:textId="77777777" w:rsidR="00AD53AB" w:rsidRPr="00035B44" w:rsidRDefault="00AD53AB" w:rsidP="00FF5DF4">
      <w:pPr>
        <w:rPr>
          <w:rFonts w:ascii="Arial" w:hAnsi="Arial" w:cs="Arial"/>
          <w:color w:val="000000" w:themeColor="text1"/>
          <w:sz w:val="14"/>
          <w:szCs w:val="14"/>
        </w:rPr>
      </w:pPr>
    </w:p>
    <w:p w14:paraId="59F14A6B" w14:textId="6E9445B6" w:rsidR="001B7E93" w:rsidRPr="00035B44" w:rsidRDefault="00501F5D" w:rsidP="00FF5DF4">
      <w:pPr>
        <w:rPr>
          <w:rFonts w:ascii="Arial" w:hAnsi="Arial" w:cs="Arial"/>
          <w:color w:val="000000" w:themeColor="text1"/>
        </w:rPr>
      </w:pPr>
      <w:r w:rsidRPr="00035B44">
        <w:rPr>
          <w:rFonts w:ascii="Arial" w:hAnsi="Arial" w:cs="Arial"/>
          <w:color w:val="000000" w:themeColor="text1"/>
        </w:rPr>
        <w:t>7. Die Betreiberinnen und Betreiber haben Vorkehrungen zu treffen, um zur</w:t>
      </w:r>
      <w:r w:rsidR="00EB6F16" w:rsidRPr="00035B44">
        <w:rPr>
          <w:rFonts w:ascii="Arial" w:hAnsi="Arial" w:cs="Arial"/>
          <w:color w:val="000000" w:themeColor="text1"/>
        </w:rPr>
        <w:t xml:space="preserve"> </w:t>
      </w:r>
      <w:r w:rsidRPr="00035B44">
        <w:rPr>
          <w:rFonts w:ascii="Arial" w:hAnsi="Arial" w:cs="Arial"/>
          <w:color w:val="000000" w:themeColor="text1"/>
        </w:rPr>
        <w:t>Einhaltung der Abstandsregeln den Zutritt an den Haupteingängen zu steuern. Sie</w:t>
      </w:r>
      <w:r w:rsidR="00EB6F16" w:rsidRPr="00035B44">
        <w:rPr>
          <w:rFonts w:ascii="Arial" w:hAnsi="Arial" w:cs="Arial"/>
          <w:color w:val="000000" w:themeColor="text1"/>
        </w:rPr>
        <w:t xml:space="preserve"> </w:t>
      </w:r>
      <w:r w:rsidRPr="00035B44">
        <w:rPr>
          <w:rFonts w:ascii="Arial" w:hAnsi="Arial" w:cs="Arial"/>
          <w:color w:val="000000" w:themeColor="text1"/>
        </w:rPr>
        <w:t>haben ferner Vorkehrungen zu treffen, dass es beim Check-In oder in</w:t>
      </w:r>
      <w:r w:rsidR="00EB6F16" w:rsidRPr="00035B44">
        <w:rPr>
          <w:rFonts w:ascii="Arial" w:hAnsi="Arial" w:cs="Arial"/>
          <w:color w:val="000000" w:themeColor="text1"/>
        </w:rPr>
        <w:t xml:space="preserve"> </w:t>
      </w:r>
      <w:r w:rsidRPr="00035B44">
        <w:rPr>
          <w:rFonts w:ascii="Arial" w:hAnsi="Arial" w:cs="Arial"/>
          <w:color w:val="000000" w:themeColor="text1"/>
        </w:rPr>
        <w:t>Verkaufsflächen nicht zu Ansammlungen kommt, bei denen der Mindestabstand</w:t>
      </w:r>
      <w:r w:rsidR="00EB6F16" w:rsidRPr="00035B44">
        <w:rPr>
          <w:rFonts w:ascii="Arial" w:hAnsi="Arial" w:cs="Arial"/>
          <w:color w:val="000000" w:themeColor="text1"/>
        </w:rPr>
        <w:t xml:space="preserve"> </w:t>
      </w:r>
      <w:r w:rsidRPr="00035B44">
        <w:rPr>
          <w:rFonts w:ascii="Arial" w:hAnsi="Arial" w:cs="Arial"/>
          <w:color w:val="000000" w:themeColor="text1"/>
        </w:rPr>
        <w:t>von 1,5 Meter zu anderen Personen nicht eingehalten wird.</w:t>
      </w:r>
    </w:p>
    <w:p w14:paraId="75A37CEC" w14:textId="77777777" w:rsidR="00AD53AB" w:rsidRPr="00035B44" w:rsidRDefault="00AD53AB" w:rsidP="00FF5DF4">
      <w:pPr>
        <w:rPr>
          <w:rFonts w:ascii="Arial" w:hAnsi="Arial" w:cs="Arial"/>
          <w:color w:val="000000" w:themeColor="text1"/>
          <w:sz w:val="14"/>
          <w:szCs w:val="14"/>
        </w:rPr>
      </w:pPr>
    </w:p>
    <w:p w14:paraId="03ADA26B" w14:textId="32AB6DE3" w:rsidR="001B7E93" w:rsidRPr="00035B44" w:rsidRDefault="00501F5D" w:rsidP="00FF5DF4">
      <w:pPr>
        <w:rPr>
          <w:rFonts w:ascii="Arial" w:hAnsi="Arial" w:cs="Arial"/>
          <w:color w:val="000000" w:themeColor="text1"/>
        </w:rPr>
      </w:pPr>
      <w:r w:rsidRPr="00035B44">
        <w:rPr>
          <w:rFonts w:ascii="Arial" w:hAnsi="Arial" w:cs="Arial"/>
          <w:color w:val="000000" w:themeColor="text1"/>
        </w:rPr>
        <w:t>8. Gäste sind über gut sichtbare Aushänge und gegebenenfalls regelmäßige</w:t>
      </w:r>
      <w:r w:rsidR="00EB6F16" w:rsidRPr="00035B44">
        <w:rPr>
          <w:rFonts w:ascii="Arial" w:hAnsi="Arial" w:cs="Arial"/>
          <w:color w:val="000000" w:themeColor="text1"/>
        </w:rPr>
        <w:t xml:space="preserve"> </w:t>
      </w:r>
      <w:r w:rsidRPr="00035B44">
        <w:rPr>
          <w:rFonts w:ascii="Arial" w:hAnsi="Arial" w:cs="Arial"/>
          <w:color w:val="000000" w:themeColor="text1"/>
        </w:rPr>
        <w:t>Durchsagen über die Verpflichtung zur Abstandsregelung und zur Einhaltung der</w:t>
      </w:r>
      <w:r w:rsidR="00EB6F16" w:rsidRPr="00035B44">
        <w:rPr>
          <w:rFonts w:ascii="Arial" w:hAnsi="Arial" w:cs="Arial"/>
          <w:color w:val="000000" w:themeColor="text1"/>
        </w:rPr>
        <w:t xml:space="preserve"> </w:t>
      </w:r>
      <w:r w:rsidRPr="00035B44">
        <w:rPr>
          <w:rFonts w:ascii="Arial" w:hAnsi="Arial" w:cs="Arial"/>
          <w:color w:val="000000" w:themeColor="text1"/>
        </w:rPr>
        <w:t>Schutzmaßnahmen zu informieren. Bei Zuwiderhandlungen sind unverzüglich</w:t>
      </w:r>
      <w:r w:rsidR="00EB6F16" w:rsidRPr="00035B44">
        <w:rPr>
          <w:rFonts w:ascii="Arial" w:hAnsi="Arial" w:cs="Arial"/>
          <w:color w:val="000000" w:themeColor="text1"/>
        </w:rPr>
        <w:t xml:space="preserve"> </w:t>
      </w:r>
      <w:r w:rsidRPr="00035B44">
        <w:rPr>
          <w:rFonts w:ascii="Arial" w:hAnsi="Arial" w:cs="Arial"/>
          <w:color w:val="000000" w:themeColor="text1"/>
        </w:rPr>
        <w:t>Hausverbote auszusprechen.</w:t>
      </w:r>
    </w:p>
    <w:p w14:paraId="3A14D4FE" w14:textId="77777777" w:rsidR="00AD53AB" w:rsidRPr="00035B44" w:rsidRDefault="00AD53AB" w:rsidP="00FF5DF4">
      <w:pPr>
        <w:rPr>
          <w:rFonts w:ascii="Arial" w:hAnsi="Arial" w:cs="Arial"/>
          <w:color w:val="000000" w:themeColor="text1"/>
          <w:sz w:val="14"/>
          <w:szCs w:val="14"/>
        </w:rPr>
      </w:pPr>
    </w:p>
    <w:p w14:paraId="067BA763" w14:textId="28002797" w:rsidR="00AA60FD" w:rsidRPr="00953C46" w:rsidRDefault="00501F5D" w:rsidP="003D4AEC">
      <w:pPr>
        <w:pStyle w:val="Default"/>
        <w:rPr>
          <w:color w:val="auto"/>
        </w:rPr>
      </w:pPr>
      <w:r w:rsidRPr="003D4AEC">
        <w:rPr>
          <w:color w:val="000000" w:themeColor="text1"/>
        </w:rPr>
        <w:t xml:space="preserve">9. </w:t>
      </w:r>
      <w:r w:rsidR="003D4AEC" w:rsidRPr="003D4AEC">
        <w:t xml:space="preserve">Für Kundinnen </w:t>
      </w:r>
      <w:r w:rsidR="003D4AEC" w:rsidRPr="00953C46">
        <w:rPr>
          <w:color w:val="auto"/>
        </w:rPr>
        <w:t xml:space="preserve">und Kunden besteht die Pflicht, eine Mund-Nase-Bedeckung </w:t>
      </w:r>
      <w:r w:rsidR="00AA60FD" w:rsidRPr="00953C46">
        <w:rPr>
          <w:color w:val="auto"/>
        </w:rPr>
        <w:t>(medizinische Gesichtsmaske (zum Beispiel OP</w:t>
      </w:r>
      <w:r w:rsidR="00702624" w:rsidRPr="00953C46">
        <w:rPr>
          <w:color w:val="auto"/>
        </w:rPr>
        <w:t>-</w:t>
      </w:r>
      <w:r w:rsidR="00AA60FD" w:rsidRPr="00953C46">
        <w:rPr>
          <w:color w:val="auto"/>
        </w:rPr>
        <w:t>Masken gemäß EN 14683) oder Atemschutzmasken (gemäß Anlage der Coronavirus-Schutzmasken-Verordnung – SchutzmV in der jeweils aktuellen Fassung, zum Beispiel FFP2-Masken))</w:t>
      </w:r>
      <w:r w:rsidR="003D4AEC" w:rsidRPr="00953C46">
        <w:rPr>
          <w:color w:val="auto"/>
        </w:rPr>
        <w:t xml:space="preserve"> zu tragen, wobei Kinder bis zum Schuleintritt und Menschen, die aufgrund einer medizinischen oder psychischen Beeinträchtigung oder wegen einer Behinderung keine Mund-Nase-Bedeckung tragen können und dies durch eine ärztliche Bescheinigung nachweisen können, </w:t>
      </w:r>
      <w:r w:rsidR="003D4AEC" w:rsidRPr="008235BE">
        <w:rPr>
          <w:color w:val="auto"/>
        </w:rPr>
        <w:t>ausgenommen sind. Die Pflicht zum Tragen der Mund-Nase-Bedeckung gilt auch</w:t>
      </w:r>
      <w:r w:rsidR="00953C46" w:rsidRPr="008235BE">
        <w:rPr>
          <w:color w:val="auto"/>
        </w:rPr>
        <w:t>, soweit ein Mindestabstand von 1,5 Meter nicht eingehalten werden kann, im Eingangsbereich von</w:t>
      </w:r>
      <w:r w:rsidR="003D4AEC" w:rsidRPr="008235BE">
        <w:rPr>
          <w:color w:val="auto"/>
        </w:rPr>
        <w:t xml:space="preserve"> Beherbergungsstätten und auf Parkplätzen. Das Abnehmen der Mund-Nase-Bedeckung ist unter Einhaltung des Mindestabstandes von 1,5 Meter zulässig, solange </w:t>
      </w:r>
      <w:r w:rsidR="003D4AEC" w:rsidRPr="00953C46">
        <w:rPr>
          <w:color w:val="auto"/>
        </w:rPr>
        <w:t>es zur Kommunikation mit Menschen mit Hörbehinderungen, die auf das Lippenlesen angewiesen sind, erforderlich ist.</w:t>
      </w:r>
    </w:p>
    <w:p w14:paraId="1D8E87EA" w14:textId="46B83EF7" w:rsidR="001B7E93" w:rsidRPr="003D4AEC" w:rsidRDefault="003D4AEC" w:rsidP="003D4AEC">
      <w:pPr>
        <w:pStyle w:val="Default"/>
      </w:pPr>
      <w:r w:rsidRPr="00953C46">
        <w:rPr>
          <w:color w:val="auto"/>
        </w:rPr>
        <w:t xml:space="preserve">Beschäftigte mit Besucherkontakt sind in den gemeinsam genutzten Innenbereichen verpflichtet, eine Mund-Nase-Bedeckung </w:t>
      </w:r>
      <w:r w:rsidR="00AA60FD" w:rsidRPr="00953C46">
        <w:rPr>
          <w:color w:val="auto"/>
        </w:rPr>
        <w:t>(medizinische Gesichtsmaske (zum Beispiel OP</w:t>
      </w:r>
      <w:r w:rsidR="00702624" w:rsidRPr="00953C46">
        <w:rPr>
          <w:color w:val="auto"/>
        </w:rPr>
        <w:t>-</w:t>
      </w:r>
      <w:r w:rsidR="00AA60FD" w:rsidRPr="00953C46">
        <w:rPr>
          <w:color w:val="auto"/>
        </w:rPr>
        <w:t>Masken gemäß EN 14683) oder Atemschutzmasken (gemäß Anlage der Coronavirus-Schutzmasken-Verordnung – SchutzmV in der jeweils aktuellen Fassung, zum Beispiel FFP2-Masken))</w:t>
      </w:r>
      <w:r w:rsidRPr="00953C46">
        <w:rPr>
          <w:color w:val="auto"/>
        </w:rPr>
        <w:t xml:space="preserve"> zu </w:t>
      </w:r>
      <w:r w:rsidRPr="003D4AEC">
        <w:t xml:space="preserve">tragen, dies gilt nicht, soweit sie durch eine geeignete Schutzvorrichtung geschützt werden. Das Abnehmen der Mund-Nase-Bedeckung ist unter Einhaltung des Mindestabstandes von 1,5 Meter zulässig, solange es zur Kommunikation mit Menschen mit Hörbehinderungen, die auf das Lippenlesen angewiesen sind, erforderlich ist. </w:t>
      </w:r>
    </w:p>
    <w:p w14:paraId="2FEE99F2" w14:textId="77777777" w:rsidR="00AD53AB" w:rsidRPr="00035B44" w:rsidRDefault="00AD53AB" w:rsidP="00FF5DF4">
      <w:pPr>
        <w:rPr>
          <w:rFonts w:ascii="Arial" w:hAnsi="Arial" w:cs="Arial"/>
          <w:color w:val="000000" w:themeColor="text1"/>
          <w:sz w:val="14"/>
          <w:szCs w:val="14"/>
        </w:rPr>
      </w:pPr>
    </w:p>
    <w:p w14:paraId="3C4E06FB" w14:textId="4C3BDF34" w:rsidR="001B7E93" w:rsidRPr="00035B44" w:rsidRDefault="00501F5D" w:rsidP="00FF5DF4">
      <w:pPr>
        <w:rPr>
          <w:rFonts w:ascii="Arial" w:hAnsi="Arial" w:cs="Arial"/>
          <w:color w:val="000000" w:themeColor="text1"/>
        </w:rPr>
      </w:pPr>
      <w:r w:rsidRPr="00035B44">
        <w:rPr>
          <w:rFonts w:ascii="Arial" w:hAnsi="Arial" w:cs="Arial"/>
          <w:color w:val="000000" w:themeColor="text1"/>
        </w:rPr>
        <w:t>10. Mitarbeiterinnen und Mitarbeiter sowie Gäste sind in geeigneter Weise (zum</w:t>
      </w:r>
      <w:r w:rsidR="00EB6F16" w:rsidRPr="00035B44">
        <w:rPr>
          <w:rFonts w:ascii="Arial" w:hAnsi="Arial" w:cs="Arial"/>
          <w:color w:val="000000" w:themeColor="text1"/>
        </w:rPr>
        <w:t xml:space="preserve"> </w:t>
      </w:r>
      <w:r w:rsidRPr="00035B44">
        <w:rPr>
          <w:rFonts w:ascii="Arial" w:hAnsi="Arial" w:cs="Arial"/>
          <w:color w:val="000000" w:themeColor="text1"/>
        </w:rPr>
        <w:t>Beispiel durch Hinweisschilder an Eingangstüren) darauf hinzuweisen, dass bei</w:t>
      </w:r>
      <w:r w:rsidR="00EB6F16" w:rsidRPr="00035B44">
        <w:rPr>
          <w:rFonts w:ascii="Arial" w:hAnsi="Arial" w:cs="Arial"/>
          <w:color w:val="000000" w:themeColor="text1"/>
        </w:rPr>
        <w:t xml:space="preserve"> </w:t>
      </w:r>
      <w:r w:rsidRPr="00035B44">
        <w:rPr>
          <w:rFonts w:ascii="Arial" w:hAnsi="Arial" w:cs="Arial"/>
          <w:color w:val="000000" w:themeColor="text1"/>
        </w:rPr>
        <w:t>akuten Atemwegserkrankungen die Tätigkeit beziehungsweise die</w:t>
      </w:r>
      <w:r w:rsidR="00EB6F16" w:rsidRPr="00035B44">
        <w:rPr>
          <w:rFonts w:ascii="Arial" w:hAnsi="Arial" w:cs="Arial"/>
          <w:color w:val="000000" w:themeColor="text1"/>
        </w:rPr>
        <w:t xml:space="preserve"> </w:t>
      </w:r>
      <w:r w:rsidRPr="00035B44">
        <w:rPr>
          <w:rFonts w:ascii="Arial" w:hAnsi="Arial" w:cs="Arial"/>
          <w:color w:val="000000" w:themeColor="text1"/>
        </w:rPr>
        <w:t>Inanspruchnahme der Leistung ausgeschlossen ist, sofern sie nicht durch ein</w:t>
      </w:r>
      <w:r w:rsidR="00EB6F16" w:rsidRPr="00035B44">
        <w:rPr>
          <w:rFonts w:ascii="Arial" w:hAnsi="Arial" w:cs="Arial"/>
          <w:color w:val="000000" w:themeColor="text1"/>
        </w:rPr>
        <w:t xml:space="preserve"> </w:t>
      </w:r>
      <w:r w:rsidRPr="00035B44">
        <w:rPr>
          <w:rFonts w:ascii="Arial" w:hAnsi="Arial" w:cs="Arial"/>
          <w:color w:val="000000" w:themeColor="text1"/>
        </w:rPr>
        <w:t>ärztliches Attest nachweisen können, dass sie nicht an COVID-19 erkrankt sind.</w:t>
      </w:r>
    </w:p>
    <w:p w14:paraId="32F431D1" w14:textId="77777777" w:rsidR="00AD53AB" w:rsidRPr="00035B44" w:rsidRDefault="00AD53AB" w:rsidP="00FF5DF4">
      <w:pPr>
        <w:rPr>
          <w:rFonts w:ascii="Arial" w:hAnsi="Arial" w:cs="Arial"/>
          <w:color w:val="000000" w:themeColor="text1"/>
          <w:sz w:val="14"/>
          <w:szCs w:val="14"/>
        </w:rPr>
      </w:pPr>
    </w:p>
    <w:p w14:paraId="29365016" w14:textId="6F949A66" w:rsidR="001B7E93" w:rsidRPr="00035B44" w:rsidRDefault="00501F5D" w:rsidP="00FF5DF4">
      <w:pPr>
        <w:rPr>
          <w:rFonts w:ascii="Arial" w:hAnsi="Arial" w:cs="Arial"/>
          <w:color w:val="000000" w:themeColor="text1"/>
        </w:rPr>
      </w:pPr>
      <w:r w:rsidRPr="00035B44">
        <w:rPr>
          <w:rFonts w:ascii="Arial" w:hAnsi="Arial" w:cs="Arial"/>
          <w:color w:val="000000" w:themeColor="text1"/>
        </w:rPr>
        <w:t>11. Aus hygienischen Gründen sind Beschäftigte und Gäste auf die Nutzung der</w:t>
      </w:r>
      <w:r w:rsidR="00EB6F16" w:rsidRPr="00035B44">
        <w:rPr>
          <w:rFonts w:ascii="Arial" w:hAnsi="Arial" w:cs="Arial"/>
          <w:color w:val="000000" w:themeColor="text1"/>
        </w:rPr>
        <w:t xml:space="preserve"> </w:t>
      </w:r>
      <w:r w:rsidRPr="00035B44">
        <w:rPr>
          <w:rFonts w:ascii="Arial" w:hAnsi="Arial" w:cs="Arial"/>
          <w:color w:val="000000" w:themeColor="text1"/>
        </w:rPr>
        <w:t>bargeldlosen Bezahlung hinzuweisen.</w:t>
      </w:r>
    </w:p>
    <w:p w14:paraId="60EF8F57" w14:textId="77777777" w:rsidR="00AD53AB" w:rsidRPr="00035B44" w:rsidRDefault="00AD53AB" w:rsidP="00FF5DF4">
      <w:pPr>
        <w:rPr>
          <w:rFonts w:ascii="Arial" w:hAnsi="Arial" w:cs="Arial"/>
          <w:color w:val="000000" w:themeColor="text1"/>
          <w:sz w:val="14"/>
          <w:szCs w:val="14"/>
        </w:rPr>
      </w:pPr>
    </w:p>
    <w:p w14:paraId="6046C68D" w14:textId="5D27F504" w:rsidR="001B7E93" w:rsidRPr="00035B44" w:rsidRDefault="00501F5D" w:rsidP="00FF5DF4">
      <w:pPr>
        <w:rPr>
          <w:rFonts w:ascii="Arial" w:hAnsi="Arial" w:cs="Arial"/>
          <w:color w:val="000000" w:themeColor="text1"/>
        </w:rPr>
      </w:pPr>
      <w:r w:rsidRPr="00035B44">
        <w:rPr>
          <w:rFonts w:ascii="Arial" w:hAnsi="Arial" w:cs="Arial"/>
          <w:color w:val="000000" w:themeColor="text1"/>
        </w:rPr>
        <w:lastRenderedPageBreak/>
        <w:t>12. Spielplätze im Freien können geöffnet werden, wenn die Betreiberinnen oder</w:t>
      </w:r>
      <w:r w:rsidR="00EB6F16" w:rsidRPr="00035B44">
        <w:rPr>
          <w:rFonts w:ascii="Arial" w:hAnsi="Arial" w:cs="Arial"/>
          <w:color w:val="000000" w:themeColor="text1"/>
        </w:rPr>
        <w:t xml:space="preserve"> </w:t>
      </w:r>
      <w:r w:rsidRPr="00035B44">
        <w:rPr>
          <w:rFonts w:ascii="Arial" w:hAnsi="Arial" w:cs="Arial"/>
          <w:color w:val="000000" w:themeColor="text1"/>
        </w:rPr>
        <w:t>Betreiber über ein Konzept zur Nutzung und Einhaltung der Hygiene- und</w:t>
      </w:r>
      <w:r w:rsidR="00EB6F16" w:rsidRPr="00035B44">
        <w:rPr>
          <w:rFonts w:ascii="Arial" w:hAnsi="Arial" w:cs="Arial"/>
          <w:color w:val="000000" w:themeColor="text1"/>
        </w:rPr>
        <w:t xml:space="preserve"> </w:t>
      </w:r>
      <w:r w:rsidRPr="00035B44">
        <w:rPr>
          <w:rFonts w:ascii="Arial" w:hAnsi="Arial" w:cs="Arial"/>
          <w:color w:val="000000" w:themeColor="text1"/>
        </w:rPr>
        <w:t>Abstandsregeln verfügen, welches auf Verlangen der zuständigen</w:t>
      </w:r>
      <w:r w:rsidR="00EB6F16" w:rsidRPr="00035B44">
        <w:rPr>
          <w:rFonts w:ascii="Arial" w:hAnsi="Arial" w:cs="Arial"/>
          <w:color w:val="000000" w:themeColor="text1"/>
        </w:rPr>
        <w:t xml:space="preserve"> </w:t>
      </w:r>
      <w:r w:rsidRPr="00035B44">
        <w:rPr>
          <w:rFonts w:ascii="Arial" w:hAnsi="Arial" w:cs="Arial"/>
          <w:color w:val="000000" w:themeColor="text1"/>
        </w:rPr>
        <w:t>Gesundheitsbehörde im Sinne des § 2 Absatz 1</w:t>
      </w:r>
      <w:r w:rsidR="00EB6F16" w:rsidRPr="00035B44">
        <w:rPr>
          <w:rFonts w:ascii="Arial" w:hAnsi="Arial" w:cs="Arial"/>
          <w:color w:val="000000" w:themeColor="text1"/>
        </w:rPr>
        <w:t xml:space="preserve"> </w:t>
      </w:r>
      <w:r w:rsidRPr="00035B44">
        <w:rPr>
          <w:rFonts w:ascii="Arial" w:hAnsi="Arial" w:cs="Arial"/>
          <w:color w:val="000000" w:themeColor="text1"/>
        </w:rPr>
        <w:t>Infektionsschutzausführungsgesetz Mecklenburg- Vorpommern vorzulegen ist.</w:t>
      </w:r>
    </w:p>
    <w:p w14:paraId="76F28D49" w14:textId="77777777" w:rsidR="00AD53AB" w:rsidRPr="00035B44" w:rsidRDefault="00AD53AB" w:rsidP="00FF5DF4">
      <w:pPr>
        <w:rPr>
          <w:rFonts w:ascii="Arial" w:hAnsi="Arial" w:cs="Arial"/>
          <w:color w:val="000000" w:themeColor="text1"/>
          <w:sz w:val="14"/>
          <w:szCs w:val="14"/>
        </w:rPr>
      </w:pPr>
    </w:p>
    <w:p w14:paraId="10E3B774" w14:textId="375F0601" w:rsidR="001B7E93" w:rsidRPr="00035B44" w:rsidRDefault="00501F5D" w:rsidP="00FF5DF4">
      <w:pPr>
        <w:rPr>
          <w:rFonts w:ascii="Arial" w:hAnsi="Arial" w:cs="Arial"/>
          <w:color w:val="000000" w:themeColor="text1"/>
        </w:rPr>
      </w:pPr>
      <w:r w:rsidRPr="00035B44">
        <w:rPr>
          <w:rFonts w:ascii="Arial" w:hAnsi="Arial" w:cs="Arial"/>
          <w:color w:val="000000" w:themeColor="text1"/>
        </w:rPr>
        <w:t>13. Der Sportbetrieb auf und in allen öffentlichen und privaten Sportanlagen ist</w:t>
      </w:r>
      <w:r w:rsidR="00EB6F16" w:rsidRPr="00035B44">
        <w:rPr>
          <w:rFonts w:ascii="Arial" w:hAnsi="Arial" w:cs="Arial"/>
          <w:color w:val="000000" w:themeColor="text1"/>
        </w:rPr>
        <w:t xml:space="preserve"> </w:t>
      </w:r>
      <w:r w:rsidRPr="00035B44">
        <w:rPr>
          <w:rFonts w:ascii="Arial" w:hAnsi="Arial" w:cs="Arial"/>
          <w:color w:val="000000" w:themeColor="text1"/>
        </w:rPr>
        <w:t>untersagt.</w:t>
      </w:r>
    </w:p>
    <w:p w14:paraId="564271F8" w14:textId="77777777" w:rsidR="00AD53AB" w:rsidRPr="00035B44" w:rsidRDefault="00AD53AB" w:rsidP="00FF5DF4">
      <w:pPr>
        <w:rPr>
          <w:rFonts w:ascii="Arial" w:hAnsi="Arial" w:cs="Arial"/>
          <w:color w:val="000000" w:themeColor="text1"/>
          <w:sz w:val="14"/>
          <w:szCs w:val="14"/>
        </w:rPr>
      </w:pPr>
    </w:p>
    <w:p w14:paraId="6AAE1AE0" w14:textId="73E93FD3" w:rsidR="001B7E93" w:rsidRPr="00035B44" w:rsidRDefault="00501F5D" w:rsidP="00FF5DF4">
      <w:pPr>
        <w:rPr>
          <w:rFonts w:ascii="Arial" w:hAnsi="Arial" w:cs="Arial"/>
          <w:color w:val="000000" w:themeColor="text1"/>
        </w:rPr>
      </w:pPr>
      <w:r w:rsidRPr="00035B44">
        <w:rPr>
          <w:rFonts w:ascii="Arial" w:hAnsi="Arial" w:cs="Arial"/>
          <w:color w:val="000000" w:themeColor="text1"/>
        </w:rPr>
        <w:t>14. Gäste sind auf die Möglichkeit des kontaktlosen Check-Ins und der bargeldlosen</w:t>
      </w:r>
      <w:r w:rsidR="00EB6F16" w:rsidRPr="00035B44">
        <w:rPr>
          <w:rFonts w:ascii="Arial" w:hAnsi="Arial" w:cs="Arial"/>
          <w:color w:val="000000" w:themeColor="text1"/>
        </w:rPr>
        <w:t xml:space="preserve"> </w:t>
      </w:r>
      <w:r w:rsidRPr="00035B44">
        <w:rPr>
          <w:rFonts w:ascii="Arial" w:hAnsi="Arial" w:cs="Arial"/>
          <w:color w:val="000000" w:themeColor="text1"/>
        </w:rPr>
        <w:t>Bezahlung hinzuweisen.</w:t>
      </w:r>
    </w:p>
    <w:p w14:paraId="05D96579" w14:textId="77777777" w:rsidR="00AD53AB" w:rsidRPr="00035B44" w:rsidRDefault="00AD53AB" w:rsidP="00FF5DF4">
      <w:pPr>
        <w:rPr>
          <w:rFonts w:ascii="Arial" w:hAnsi="Arial" w:cs="Arial"/>
          <w:color w:val="000000" w:themeColor="text1"/>
          <w:sz w:val="14"/>
          <w:szCs w:val="14"/>
        </w:rPr>
      </w:pPr>
    </w:p>
    <w:p w14:paraId="610D16CA" w14:textId="7981DBC7" w:rsidR="001B7E93" w:rsidRPr="00035B44" w:rsidRDefault="00501F5D" w:rsidP="00FF5DF4">
      <w:pPr>
        <w:rPr>
          <w:rFonts w:ascii="Arial" w:hAnsi="Arial" w:cs="Arial"/>
          <w:color w:val="000000" w:themeColor="text1"/>
        </w:rPr>
      </w:pPr>
      <w:r w:rsidRPr="00035B44">
        <w:rPr>
          <w:rFonts w:ascii="Arial" w:hAnsi="Arial" w:cs="Arial"/>
          <w:color w:val="000000" w:themeColor="text1"/>
        </w:rPr>
        <w:t>15. Es ist ein Wegeleitsystem einzurichten sowie die Abstandsregeln in gemeinsam</w:t>
      </w:r>
      <w:r w:rsidR="00EB6F16" w:rsidRPr="00035B44">
        <w:rPr>
          <w:rFonts w:ascii="Arial" w:hAnsi="Arial" w:cs="Arial"/>
          <w:color w:val="000000" w:themeColor="text1"/>
        </w:rPr>
        <w:t xml:space="preserve"> </w:t>
      </w:r>
      <w:r w:rsidRPr="00035B44">
        <w:rPr>
          <w:rFonts w:ascii="Arial" w:hAnsi="Arial" w:cs="Arial"/>
          <w:color w:val="000000" w:themeColor="text1"/>
        </w:rPr>
        <w:t>genutzten Bereichen umzusetzen.</w:t>
      </w:r>
    </w:p>
    <w:p w14:paraId="01035FE1" w14:textId="77777777" w:rsidR="00AD53AB" w:rsidRPr="00035B44" w:rsidRDefault="00AD53AB" w:rsidP="00FF5DF4">
      <w:pPr>
        <w:rPr>
          <w:rFonts w:ascii="Arial" w:hAnsi="Arial" w:cs="Arial"/>
          <w:color w:val="000000" w:themeColor="text1"/>
          <w:sz w:val="14"/>
          <w:szCs w:val="14"/>
        </w:rPr>
      </w:pPr>
    </w:p>
    <w:p w14:paraId="6BF45830" w14:textId="4E1B1BB9" w:rsidR="001B7E93" w:rsidRPr="00035B44" w:rsidRDefault="00501F5D" w:rsidP="00FF5DF4">
      <w:pPr>
        <w:rPr>
          <w:rFonts w:ascii="Arial" w:hAnsi="Arial" w:cs="Arial"/>
          <w:color w:val="000000" w:themeColor="text1"/>
        </w:rPr>
      </w:pPr>
      <w:r w:rsidRPr="00035B44">
        <w:rPr>
          <w:rFonts w:ascii="Arial" w:hAnsi="Arial" w:cs="Arial"/>
          <w:color w:val="000000" w:themeColor="text1"/>
        </w:rPr>
        <w:t>16. Im Übrigen gelten die jeweiligen gemeinsam zwischen der Landesregierung und</w:t>
      </w:r>
      <w:r w:rsidR="00EB6F16" w:rsidRPr="00035B44">
        <w:rPr>
          <w:rFonts w:ascii="Arial" w:hAnsi="Arial" w:cs="Arial"/>
          <w:color w:val="000000" w:themeColor="text1"/>
        </w:rPr>
        <w:t xml:space="preserve"> </w:t>
      </w:r>
      <w:r w:rsidRPr="00035B44">
        <w:rPr>
          <w:rFonts w:ascii="Arial" w:hAnsi="Arial" w:cs="Arial"/>
          <w:color w:val="000000" w:themeColor="text1"/>
        </w:rPr>
        <w:t>dem Tourismusverband Mecklenburg-Vorpommern e.V. abgestimmten und auf</w:t>
      </w:r>
      <w:r w:rsidR="00EB6F16" w:rsidRPr="00035B44">
        <w:rPr>
          <w:rFonts w:ascii="Arial" w:hAnsi="Arial" w:cs="Arial"/>
          <w:color w:val="000000" w:themeColor="text1"/>
        </w:rPr>
        <w:t xml:space="preserve"> </w:t>
      </w:r>
      <w:r w:rsidRPr="00035B44">
        <w:rPr>
          <w:rFonts w:ascii="Arial" w:hAnsi="Arial" w:cs="Arial"/>
          <w:color w:val="000000" w:themeColor="text1"/>
        </w:rPr>
        <w:t>den Internetseiten des Ministeriums für Wirtschaft, Arbeit und Gesundheit</w:t>
      </w:r>
      <w:r w:rsidR="00EB6F16" w:rsidRPr="00035B44">
        <w:rPr>
          <w:rFonts w:ascii="Arial" w:hAnsi="Arial" w:cs="Arial"/>
          <w:color w:val="000000" w:themeColor="text1"/>
        </w:rPr>
        <w:t xml:space="preserve"> </w:t>
      </w:r>
      <w:r w:rsidRPr="00035B44">
        <w:rPr>
          <w:rFonts w:ascii="Arial" w:hAnsi="Arial" w:cs="Arial"/>
          <w:color w:val="000000" w:themeColor="text1"/>
        </w:rPr>
        <w:t>Mecklenburg-Vorpommern veröffentlichten Schutzstandards für</w:t>
      </w:r>
      <w:r w:rsidR="00EB6F16" w:rsidRPr="00035B44">
        <w:rPr>
          <w:rFonts w:ascii="Arial" w:hAnsi="Arial" w:cs="Arial"/>
          <w:color w:val="000000" w:themeColor="text1"/>
        </w:rPr>
        <w:t xml:space="preserve"> </w:t>
      </w:r>
      <w:r w:rsidRPr="00035B44">
        <w:rPr>
          <w:rFonts w:ascii="Arial" w:hAnsi="Arial" w:cs="Arial"/>
          <w:color w:val="000000" w:themeColor="text1"/>
        </w:rPr>
        <w:t>Beherbergungsstätten.</w:t>
      </w:r>
    </w:p>
    <w:p w14:paraId="3D1CF228" w14:textId="513F1CC9" w:rsidR="001B7E93" w:rsidRDefault="001B7E93" w:rsidP="00FF5DF4">
      <w:pPr>
        <w:rPr>
          <w:rFonts w:ascii="Arial" w:hAnsi="Arial" w:cs="Arial"/>
          <w:color w:val="000000" w:themeColor="text1"/>
        </w:rPr>
      </w:pPr>
    </w:p>
    <w:p w14:paraId="7D402FDF" w14:textId="16A8FF71" w:rsidR="0075306B" w:rsidRPr="0075306B" w:rsidRDefault="0075306B" w:rsidP="00FF5DF4">
      <w:pPr>
        <w:rPr>
          <w:rFonts w:ascii="Arial" w:hAnsi="Arial" w:cs="Arial"/>
          <w:color w:val="FF0000"/>
        </w:rPr>
      </w:pPr>
      <w:r w:rsidRPr="0075306B">
        <w:rPr>
          <w:rFonts w:ascii="Arial" w:hAnsi="Arial" w:cs="Arial"/>
          <w:color w:val="FF0000"/>
        </w:rPr>
        <w:t>17. Eine Inanspruchnahme von Beherbergungsleistungen ist nur für solche Personen zulässig, die bei Anreise über ein tagesaktuelles negatives COVID- 19-Schnell- oder Selbsttest-Ergebnis verfügen; tagesaktuell ist ein Test, wenn dieser vor maximal 24 Stunden vorgenommen wurde und noch geeignet ist, den Nachweis über das Nichtvorliegen einer Infektion zu führen.</w:t>
      </w:r>
    </w:p>
    <w:p w14:paraId="3887EA95" w14:textId="77777777" w:rsidR="0075306B" w:rsidRPr="00035B44" w:rsidRDefault="0075306B" w:rsidP="00FF5DF4">
      <w:pPr>
        <w:rPr>
          <w:rFonts w:ascii="Arial" w:hAnsi="Arial" w:cs="Arial"/>
          <w:color w:val="000000" w:themeColor="text1"/>
        </w:rPr>
      </w:pPr>
    </w:p>
    <w:p w14:paraId="7DE87C23" w14:textId="77777777" w:rsidR="001B7E93" w:rsidRPr="00035B44" w:rsidRDefault="00501F5D" w:rsidP="00FF5DF4">
      <w:pPr>
        <w:rPr>
          <w:rFonts w:ascii="Arial,Bold" w:hAnsi="Arial,Bold" w:cs="Arial,Bold"/>
          <w:b/>
          <w:bCs/>
          <w:color w:val="000000" w:themeColor="text1"/>
        </w:rPr>
      </w:pPr>
      <w:r w:rsidRPr="00035B44">
        <w:rPr>
          <w:rFonts w:ascii="Arial,Bold" w:hAnsi="Arial,Bold" w:cs="Arial,Bold"/>
          <w:b/>
          <w:bCs/>
          <w:color w:val="000000" w:themeColor="text1"/>
        </w:rPr>
        <w:t>II. Auflagen für den Verzehr von Speisen und Getränken</w:t>
      </w:r>
    </w:p>
    <w:p w14:paraId="798C74E0" w14:textId="77777777" w:rsidR="00AD53AB" w:rsidRPr="00035B44" w:rsidRDefault="00AD53AB" w:rsidP="00FF5DF4">
      <w:pPr>
        <w:rPr>
          <w:rFonts w:ascii="Arial" w:hAnsi="Arial" w:cs="Arial"/>
          <w:color w:val="000000" w:themeColor="text1"/>
        </w:rPr>
      </w:pPr>
    </w:p>
    <w:p w14:paraId="3710C792" w14:textId="00167B7F" w:rsidR="001B7E93" w:rsidRPr="00035B44" w:rsidRDefault="00501F5D" w:rsidP="00FF5DF4">
      <w:pPr>
        <w:rPr>
          <w:rFonts w:ascii="Arial" w:hAnsi="Arial" w:cs="Arial"/>
          <w:color w:val="000000" w:themeColor="text1"/>
        </w:rPr>
      </w:pPr>
      <w:r w:rsidRPr="00035B44">
        <w:rPr>
          <w:rFonts w:ascii="Arial" w:hAnsi="Arial" w:cs="Arial"/>
          <w:color w:val="000000" w:themeColor="text1"/>
        </w:rPr>
        <w:t>1. Die Betreiber haben ein einrichtungsbezogenes Hygiene- und Sicherheitskonzept</w:t>
      </w:r>
      <w:r w:rsidR="00EB6F16" w:rsidRPr="00035B44">
        <w:rPr>
          <w:rFonts w:ascii="Arial" w:hAnsi="Arial" w:cs="Arial"/>
          <w:color w:val="000000" w:themeColor="text1"/>
        </w:rPr>
        <w:t xml:space="preserve"> </w:t>
      </w:r>
      <w:r w:rsidRPr="00035B44">
        <w:rPr>
          <w:rFonts w:ascii="Arial" w:hAnsi="Arial" w:cs="Arial"/>
          <w:color w:val="000000" w:themeColor="text1"/>
        </w:rPr>
        <w:t>zu erstellen, welches umzusetzen und auf Anforderung der zuständigen</w:t>
      </w:r>
      <w:r w:rsidR="00EB6F16" w:rsidRPr="00035B44">
        <w:rPr>
          <w:rFonts w:ascii="Arial" w:hAnsi="Arial" w:cs="Arial"/>
          <w:color w:val="000000" w:themeColor="text1"/>
        </w:rPr>
        <w:t xml:space="preserve"> </w:t>
      </w:r>
      <w:r w:rsidRPr="00035B44">
        <w:rPr>
          <w:rFonts w:ascii="Arial" w:hAnsi="Arial" w:cs="Arial"/>
          <w:color w:val="000000" w:themeColor="text1"/>
        </w:rPr>
        <w:t>Gesundheitsbehörde im Sinne des § 2 Absatz 1</w:t>
      </w:r>
      <w:r w:rsidR="00EB6F16" w:rsidRPr="00035B44">
        <w:rPr>
          <w:rFonts w:ascii="Arial" w:hAnsi="Arial" w:cs="Arial"/>
          <w:color w:val="000000" w:themeColor="text1"/>
        </w:rPr>
        <w:t xml:space="preserve"> </w:t>
      </w:r>
      <w:r w:rsidRPr="00035B44">
        <w:rPr>
          <w:rFonts w:ascii="Arial" w:hAnsi="Arial" w:cs="Arial"/>
          <w:color w:val="000000" w:themeColor="text1"/>
        </w:rPr>
        <w:t>Infektionsschutzausführungsgesetz Mecklenburg-Vorpommern vorzulegen ist.</w:t>
      </w:r>
    </w:p>
    <w:p w14:paraId="0F9BE3E1" w14:textId="77777777" w:rsidR="00AD53AB" w:rsidRPr="00035B44" w:rsidRDefault="00AD53AB" w:rsidP="00FF5DF4">
      <w:pPr>
        <w:rPr>
          <w:rFonts w:ascii="Arial" w:hAnsi="Arial" w:cs="Arial"/>
          <w:color w:val="000000" w:themeColor="text1"/>
          <w:sz w:val="14"/>
          <w:szCs w:val="14"/>
        </w:rPr>
      </w:pPr>
    </w:p>
    <w:p w14:paraId="0078990F" w14:textId="1C6CA8FE" w:rsidR="001B7E93" w:rsidRPr="00035B44" w:rsidRDefault="00501F5D" w:rsidP="00FF5DF4">
      <w:pPr>
        <w:rPr>
          <w:rFonts w:ascii="Arial" w:hAnsi="Arial" w:cs="Arial"/>
          <w:color w:val="000000" w:themeColor="text1"/>
        </w:rPr>
      </w:pPr>
      <w:r w:rsidRPr="00035B44">
        <w:rPr>
          <w:rFonts w:ascii="Arial" w:hAnsi="Arial" w:cs="Arial"/>
          <w:color w:val="000000" w:themeColor="text1"/>
        </w:rPr>
        <w:t>2. Es ist ein ergänzendes Konzept zur Verringerung der Aerosole-Belastung in den</w:t>
      </w:r>
      <w:r w:rsidR="00EB6F16" w:rsidRPr="00035B44">
        <w:rPr>
          <w:rFonts w:ascii="Arial" w:hAnsi="Arial" w:cs="Arial"/>
          <w:color w:val="000000" w:themeColor="text1"/>
        </w:rPr>
        <w:t xml:space="preserve"> </w:t>
      </w:r>
      <w:r w:rsidRPr="00035B44">
        <w:rPr>
          <w:rFonts w:ascii="Arial" w:hAnsi="Arial" w:cs="Arial"/>
          <w:color w:val="000000" w:themeColor="text1"/>
        </w:rPr>
        <w:t>Innenräumen unter Berücksichtigung wesentlicher Faktoren wie Raumgröße und</w:t>
      </w:r>
      <w:r w:rsidR="00EB6F16" w:rsidRPr="00035B44">
        <w:rPr>
          <w:rFonts w:ascii="Arial" w:hAnsi="Arial" w:cs="Arial"/>
          <w:color w:val="000000" w:themeColor="text1"/>
        </w:rPr>
        <w:t xml:space="preserve"> </w:t>
      </w:r>
      <w:r w:rsidRPr="00035B44">
        <w:rPr>
          <w:rFonts w:ascii="Arial" w:hAnsi="Arial" w:cs="Arial"/>
          <w:color w:val="000000" w:themeColor="text1"/>
        </w:rPr>
        <w:t>Besucherdichte zu entwickeln und umzusetzen.</w:t>
      </w:r>
    </w:p>
    <w:p w14:paraId="1565776C" w14:textId="77777777" w:rsidR="00AD53AB" w:rsidRPr="00035B44" w:rsidRDefault="00AD53AB" w:rsidP="00FF5DF4">
      <w:pPr>
        <w:rPr>
          <w:rFonts w:ascii="Arial" w:hAnsi="Arial" w:cs="Arial"/>
          <w:color w:val="000000" w:themeColor="text1"/>
          <w:sz w:val="14"/>
          <w:szCs w:val="14"/>
        </w:rPr>
      </w:pPr>
    </w:p>
    <w:p w14:paraId="2D271D12" w14:textId="6A81ECC7" w:rsidR="001B7E93" w:rsidRPr="00035B44" w:rsidRDefault="00501F5D" w:rsidP="00FF5DF4">
      <w:pPr>
        <w:rPr>
          <w:rFonts w:ascii="Arial" w:hAnsi="Arial" w:cs="Arial"/>
          <w:color w:val="000000" w:themeColor="text1"/>
        </w:rPr>
      </w:pPr>
      <w:r w:rsidRPr="00035B44">
        <w:rPr>
          <w:rFonts w:ascii="Arial" w:hAnsi="Arial" w:cs="Arial"/>
          <w:color w:val="000000" w:themeColor="text1"/>
        </w:rPr>
        <w:t>3. Gäste dürfen nur nach Reservierung bewirtet werden. Eine Direktannahme von</w:t>
      </w:r>
      <w:r w:rsidR="00EB6F16" w:rsidRPr="00035B44">
        <w:rPr>
          <w:rFonts w:ascii="Arial" w:hAnsi="Arial" w:cs="Arial"/>
          <w:color w:val="000000" w:themeColor="text1"/>
        </w:rPr>
        <w:t xml:space="preserve"> </w:t>
      </w:r>
      <w:r w:rsidRPr="00035B44">
        <w:rPr>
          <w:rFonts w:ascii="Arial" w:hAnsi="Arial" w:cs="Arial"/>
          <w:color w:val="000000" w:themeColor="text1"/>
        </w:rPr>
        <w:t>Gästen ohne Voranmeldung ist nur zulässig, wenn Warteschlangen offensichtlich</w:t>
      </w:r>
      <w:r w:rsidR="00EB6F16" w:rsidRPr="00035B44">
        <w:rPr>
          <w:rFonts w:ascii="Arial" w:hAnsi="Arial" w:cs="Arial"/>
          <w:color w:val="000000" w:themeColor="text1"/>
        </w:rPr>
        <w:t xml:space="preserve"> </w:t>
      </w:r>
      <w:r w:rsidRPr="00035B44">
        <w:rPr>
          <w:rFonts w:ascii="Arial" w:hAnsi="Arial" w:cs="Arial"/>
          <w:color w:val="000000" w:themeColor="text1"/>
        </w:rPr>
        <w:t>vermieden werden.</w:t>
      </w:r>
    </w:p>
    <w:p w14:paraId="3BCECB44" w14:textId="77777777" w:rsidR="00AD53AB" w:rsidRPr="00035B44" w:rsidRDefault="00AD53AB" w:rsidP="00FF5DF4">
      <w:pPr>
        <w:rPr>
          <w:rFonts w:ascii="Arial" w:hAnsi="Arial" w:cs="Arial"/>
          <w:color w:val="000000" w:themeColor="text1"/>
          <w:sz w:val="14"/>
          <w:szCs w:val="14"/>
        </w:rPr>
      </w:pPr>
    </w:p>
    <w:p w14:paraId="7B46D3B1" w14:textId="70A317A3" w:rsidR="001B7E93" w:rsidRPr="00953C46" w:rsidRDefault="00501F5D" w:rsidP="00FF5DF4">
      <w:pPr>
        <w:rPr>
          <w:rFonts w:ascii="Arial" w:hAnsi="Arial" w:cs="Arial"/>
        </w:rPr>
      </w:pPr>
      <w:r w:rsidRPr="00035B44">
        <w:rPr>
          <w:rFonts w:ascii="Arial" w:hAnsi="Arial" w:cs="Arial"/>
          <w:color w:val="000000" w:themeColor="text1"/>
        </w:rPr>
        <w:t xml:space="preserve">4. </w:t>
      </w:r>
      <w:r w:rsidRPr="00953C46">
        <w:rPr>
          <w:rFonts w:ascii="Arial" w:hAnsi="Arial" w:cs="Arial"/>
        </w:rPr>
        <w:t>Zwischen Gästen, die nicht an einem Tisch sitzen, ist ein Abstand von 1,5 Meter</w:t>
      </w:r>
      <w:r w:rsidR="00EB6F16" w:rsidRPr="00953C46">
        <w:rPr>
          <w:rFonts w:ascii="Arial" w:hAnsi="Arial" w:cs="Arial"/>
        </w:rPr>
        <w:t xml:space="preserve"> </w:t>
      </w:r>
      <w:r w:rsidRPr="00953C46">
        <w:rPr>
          <w:rFonts w:ascii="Arial" w:hAnsi="Arial" w:cs="Arial"/>
        </w:rPr>
        <w:t>zu wahren.</w:t>
      </w:r>
    </w:p>
    <w:p w14:paraId="72727F99" w14:textId="77777777" w:rsidR="00AD53AB" w:rsidRPr="00953C46" w:rsidRDefault="00AD53AB" w:rsidP="00FF5DF4">
      <w:pPr>
        <w:rPr>
          <w:rFonts w:ascii="Arial" w:hAnsi="Arial" w:cs="Arial"/>
          <w:sz w:val="14"/>
          <w:szCs w:val="14"/>
        </w:rPr>
      </w:pPr>
    </w:p>
    <w:p w14:paraId="7B8A0255" w14:textId="0758BDB5" w:rsidR="001B7E93" w:rsidRPr="00953C46" w:rsidRDefault="00501F5D" w:rsidP="00FF5DF4">
      <w:pPr>
        <w:rPr>
          <w:rFonts w:ascii="Arial" w:hAnsi="Arial" w:cs="Arial"/>
        </w:rPr>
      </w:pPr>
      <w:r w:rsidRPr="00953C46">
        <w:rPr>
          <w:rFonts w:ascii="Arial" w:hAnsi="Arial" w:cs="Arial"/>
        </w:rPr>
        <w:t>5. An einem Tisch dürfen sich nicht mehr als zehn Gäste aufhalten.</w:t>
      </w:r>
    </w:p>
    <w:p w14:paraId="70D5435A" w14:textId="77777777" w:rsidR="00AD53AB" w:rsidRPr="00953C46" w:rsidRDefault="00AD53AB" w:rsidP="00FF5DF4">
      <w:pPr>
        <w:rPr>
          <w:rFonts w:ascii="Arial" w:hAnsi="Arial" w:cs="Arial"/>
          <w:sz w:val="14"/>
          <w:szCs w:val="14"/>
        </w:rPr>
      </w:pPr>
    </w:p>
    <w:p w14:paraId="3DE937D5" w14:textId="1D3066D1" w:rsidR="001B7E93" w:rsidRPr="00953C46" w:rsidRDefault="00501F5D" w:rsidP="00FF5DF4">
      <w:pPr>
        <w:rPr>
          <w:rFonts w:ascii="Arial" w:hAnsi="Arial" w:cs="Arial"/>
        </w:rPr>
      </w:pPr>
      <w:r w:rsidRPr="00953C46">
        <w:rPr>
          <w:rFonts w:ascii="Arial" w:hAnsi="Arial" w:cs="Arial"/>
        </w:rPr>
        <w:t xml:space="preserve">6. Mitarbeiter haben im Gastraum eine Mund-Nase-Bedeckung </w:t>
      </w:r>
      <w:r w:rsidR="00702624" w:rsidRPr="00953C46">
        <w:rPr>
          <w:rFonts w:ascii="Arial" w:hAnsi="Arial" w:cs="Arial"/>
        </w:rPr>
        <w:t xml:space="preserve">(medizinische Gesichtsmaske (zum Beispiel OP-Masken gemäß EN 14683) oder Atemschutzmasken (gemäß Anlage der Coronavirus-Schutzmasken-Verordnung – SchutzmV in der jeweils aktuellen Fassung, zum Beispiel FFP2-Masken)) </w:t>
      </w:r>
      <w:r w:rsidRPr="00953C46">
        <w:rPr>
          <w:rFonts w:ascii="Arial" w:hAnsi="Arial" w:cs="Arial"/>
        </w:rPr>
        <w:t>zu tragen.</w:t>
      </w:r>
      <w:r w:rsidR="00EB6F16" w:rsidRPr="00953C46">
        <w:rPr>
          <w:rFonts w:ascii="Arial" w:hAnsi="Arial" w:cs="Arial"/>
        </w:rPr>
        <w:t xml:space="preserve"> </w:t>
      </w:r>
      <w:r w:rsidRPr="00953C46">
        <w:rPr>
          <w:rFonts w:ascii="Arial" w:hAnsi="Arial" w:cs="Arial"/>
        </w:rPr>
        <w:t>Das Abnehmen der Mund-Nase-Bedeckung ist unter Einhaltung des</w:t>
      </w:r>
      <w:r w:rsidR="00EB6F16" w:rsidRPr="00953C46">
        <w:rPr>
          <w:rFonts w:ascii="Arial" w:hAnsi="Arial" w:cs="Arial"/>
        </w:rPr>
        <w:t xml:space="preserve"> </w:t>
      </w:r>
      <w:r w:rsidRPr="00953C46">
        <w:rPr>
          <w:rFonts w:ascii="Arial" w:hAnsi="Arial" w:cs="Arial"/>
        </w:rPr>
        <w:t>Mindestabstandes von 1,5 Meter zulässig, solange es zur Kommunikation mit</w:t>
      </w:r>
      <w:r w:rsidR="00EB6F16" w:rsidRPr="00953C46">
        <w:rPr>
          <w:rFonts w:ascii="Arial" w:hAnsi="Arial" w:cs="Arial"/>
        </w:rPr>
        <w:t xml:space="preserve"> </w:t>
      </w:r>
      <w:r w:rsidRPr="00953C46">
        <w:rPr>
          <w:rFonts w:ascii="Arial" w:hAnsi="Arial" w:cs="Arial"/>
        </w:rPr>
        <w:t>Menschen mit Hörbehinderungen, die auf das Lippenlesen angewiesen sind,</w:t>
      </w:r>
      <w:r w:rsidR="00EB6F16" w:rsidRPr="00953C46">
        <w:rPr>
          <w:rFonts w:ascii="Arial" w:hAnsi="Arial" w:cs="Arial"/>
        </w:rPr>
        <w:t xml:space="preserve"> </w:t>
      </w:r>
      <w:r w:rsidRPr="00953C46">
        <w:rPr>
          <w:rFonts w:ascii="Arial" w:hAnsi="Arial" w:cs="Arial"/>
        </w:rPr>
        <w:t>erforderlich ist.</w:t>
      </w:r>
    </w:p>
    <w:p w14:paraId="6533BD82" w14:textId="77777777" w:rsidR="00AD53AB" w:rsidRPr="00953C46" w:rsidRDefault="00AD53AB" w:rsidP="00FF5DF4">
      <w:pPr>
        <w:rPr>
          <w:rFonts w:ascii="Arial" w:hAnsi="Arial" w:cs="Arial"/>
          <w:sz w:val="14"/>
          <w:szCs w:val="14"/>
        </w:rPr>
      </w:pPr>
    </w:p>
    <w:p w14:paraId="380EF04B" w14:textId="5490DB72" w:rsidR="001B7E93" w:rsidRPr="00953C46" w:rsidRDefault="00501F5D" w:rsidP="00FF5DF4">
      <w:pPr>
        <w:rPr>
          <w:rFonts w:ascii="Arial" w:hAnsi="Arial" w:cs="Arial"/>
        </w:rPr>
      </w:pPr>
      <w:r w:rsidRPr="00953C46">
        <w:rPr>
          <w:rFonts w:ascii="Arial" w:hAnsi="Arial" w:cs="Arial"/>
        </w:rPr>
        <w:lastRenderedPageBreak/>
        <w:t>7. Gäste müssen, wenn sie nicht am Tisch sitzen, eine Mund-Nase-Bedeckung</w:t>
      </w:r>
      <w:r w:rsidR="00702624" w:rsidRPr="00953C46">
        <w:rPr>
          <w:rFonts w:ascii="Arial" w:hAnsi="Arial" w:cs="Arial"/>
        </w:rPr>
        <w:t xml:space="preserve"> (medizinische Gesichtsmaske (zum Beispiel OP-Masken gemäß EN 14683) oder Atemschutzmasken (gemäß Anlage der Coronavirus-Schutzmasken-Verordnung – SchutzmV in der jeweils aktuellen Fassung, zum Beispiel FFP2-Masken))</w:t>
      </w:r>
      <w:r w:rsidR="00EB6F16" w:rsidRPr="00953C46">
        <w:rPr>
          <w:rFonts w:ascii="Arial" w:hAnsi="Arial" w:cs="Arial"/>
        </w:rPr>
        <w:t xml:space="preserve"> </w:t>
      </w:r>
      <w:r w:rsidRPr="00953C46">
        <w:rPr>
          <w:rFonts w:ascii="Arial" w:hAnsi="Arial" w:cs="Arial"/>
        </w:rPr>
        <w:t>tragen, wobei Kinder bis zum Schuleintritt und Menschen, die aufgrund einer</w:t>
      </w:r>
      <w:r w:rsidR="00EB6F16" w:rsidRPr="00953C46">
        <w:rPr>
          <w:rFonts w:ascii="Arial" w:hAnsi="Arial" w:cs="Arial"/>
        </w:rPr>
        <w:t xml:space="preserve"> </w:t>
      </w:r>
      <w:r w:rsidRPr="00953C46">
        <w:rPr>
          <w:rFonts w:ascii="Arial" w:hAnsi="Arial" w:cs="Arial"/>
        </w:rPr>
        <w:t>medizinischen oder psychischen Beeinträchtigung oder wegen einer Behinderung</w:t>
      </w:r>
      <w:r w:rsidR="00EB6F16" w:rsidRPr="00953C46">
        <w:rPr>
          <w:rFonts w:ascii="Arial" w:hAnsi="Arial" w:cs="Arial"/>
        </w:rPr>
        <w:t xml:space="preserve"> </w:t>
      </w:r>
      <w:r w:rsidRPr="00953C46">
        <w:rPr>
          <w:rFonts w:ascii="Arial" w:hAnsi="Arial" w:cs="Arial"/>
        </w:rPr>
        <w:t>keine Mund-Nase-Bedeckung tragen können und dies durch ärztliche</w:t>
      </w:r>
      <w:r w:rsidR="00EB6F16" w:rsidRPr="00953C46">
        <w:rPr>
          <w:rFonts w:ascii="Arial" w:hAnsi="Arial" w:cs="Arial"/>
        </w:rPr>
        <w:t xml:space="preserve"> </w:t>
      </w:r>
      <w:r w:rsidRPr="00953C46">
        <w:rPr>
          <w:rFonts w:ascii="Arial" w:hAnsi="Arial" w:cs="Arial"/>
        </w:rPr>
        <w:t>Bescheinigung nachweisen können, ausgenommen sind.</w:t>
      </w:r>
      <w:r w:rsidR="00702624" w:rsidRPr="00953C46">
        <w:rPr>
          <w:rFonts w:ascii="Arial" w:hAnsi="Arial" w:cs="Arial"/>
        </w:rPr>
        <w:t xml:space="preserve"> Das Abnehmen der Mund-Nase</w:t>
      </w:r>
      <w:r w:rsidR="00982558">
        <w:rPr>
          <w:rFonts w:ascii="Arial" w:hAnsi="Arial" w:cs="Arial"/>
        </w:rPr>
        <w:t>-</w:t>
      </w:r>
      <w:r w:rsidR="00702624" w:rsidRPr="00953C46">
        <w:rPr>
          <w:rFonts w:ascii="Arial" w:hAnsi="Arial" w:cs="Arial"/>
        </w:rPr>
        <w:t>Bedeckung ist unter Einhaltung des Mindestabstandes von 1,5 Meter zulässig, solange es zur Kommunikation mit Menschen mit Hörbehinderung, die auf das Lippenlesen angewiesen sind, erforderlich ist.</w:t>
      </w:r>
    </w:p>
    <w:p w14:paraId="726B8C1B" w14:textId="77777777" w:rsidR="00AD53AB" w:rsidRPr="00953C46" w:rsidRDefault="00AD53AB" w:rsidP="00FF5DF4">
      <w:pPr>
        <w:rPr>
          <w:rFonts w:ascii="Arial" w:hAnsi="Arial" w:cs="Arial"/>
          <w:sz w:val="14"/>
          <w:szCs w:val="14"/>
        </w:rPr>
      </w:pPr>
    </w:p>
    <w:p w14:paraId="5994B723" w14:textId="0CFA1E5D" w:rsidR="001B7E93" w:rsidRPr="00953C46" w:rsidRDefault="00501F5D" w:rsidP="00FF5DF4">
      <w:pPr>
        <w:rPr>
          <w:rFonts w:ascii="Arial" w:hAnsi="Arial" w:cs="Arial"/>
        </w:rPr>
      </w:pPr>
      <w:r w:rsidRPr="00953C46">
        <w:rPr>
          <w:rFonts w:ascii="Arial" w:hAnsi="Arial" w:cs="Arial"/>
        </w:rPr>
        <w:t>8. Es ist zu gewährleisten, dass nur in der Zeit zwischen 6 Uhr und 2 Uhr des</w:t>
      </w:r>
      <w:r w:rsidR="00EB6F16" w:rsidRPr="00953C46">
        <w:rPr>
          <w:rFonts w:ascii="Arial" w:hAnsi="Arial" w:cs="Arial"/>
        </w:rPr>
        <w:t xml:space="preserve"> </w:t>
      </w:r>
      <w:r w:rsidRPr="00953C46">
        <w:rPr>
          <w:rFonts w:ascii="Arial" w:hAnsi="Arial" w:cs="Arial"/>
        </w:rPr>
        <w:t>Folgetages Gäste bewirtet werden.</w:t>
      </w:r>
    </w:p>
    <w:p w14:paraId="270A8154" w14:textId="77777777" w:rsidR="00AD53AB" w:rsidRPr="00953C46" w:rsidRDefault="00AD53AB" w:rsidP="00FF5DF4">
      <w:pPr>
        <w:rPr>
          <w:rFonts w:ascii="Arial" w:hAnsi="Arial" w:cs="Arial"/>
          <w:sz w:val="14"/>
          <w:szCs w:val="14"/>
        </w:rPr>
      </w:pPr>
    </w:p>
    <w:p w14:paraId="50C40453" w14:textId="22EADC19" w:rsidR="001B7E93" w:rsidRPr="00953C46" w:rsidRDefault="00501F5D" w:rsidP="00FF5DF4">
      <w:pPr>
        <w:rPr>
          <w:rFonts w:ascii="Arial" w:hAnsi="Arial" w:cs="Arial"/>
        </w:rPr>
      </w:pPr>
      <w:r w:rsidRPr="00953C46">
        <w:rPr>
          <w:rFonts w:ascii="Arial" w:hAnsi="Arial" w:cs="Arial"/>
        </w:rPr>
        <w:t>9. Mitarbeiterinnen und Mitarbeiter sowie Gäste sind in geeigneter Weise (zum</w:t>
      </w:r>
      <w:r w:rsidR="00EB6F16" w:rsidRPr="00953C46">
        <w:rPr>
          <w:rFonts w:ascii="Arial" w:hAnsi="Arial" w:cs="Arial"/>
        </w:rPr>
        <w:t xml:space="preserve"> </w:t>
      </w:r>
      <w:r w:rsidRPr="00953C46">
        <w:rPr>
          <w:rFonts w:ascii="Arial" w:hAnsi="Arial" w:cs="Arial"/>
        </w:rPr>
        <w:t>Beispiel durch Hinweisschilder an Eingangstüren) darauf hinzuweisen, dass bei</w:t>
      </w:r>
      <w:r w:rsidR="00EB6F16" w:rsidRPr="00953C46">
        <w:rPr>
          <w:rFonts w:ascii="Arial" w:hAnsi="Arial" w:cs="Arial"/>
        </w:rPr>
        <w:t xml:space="preserve"> </w:t>
      </w:r>
      <w:r w:rsidRPr="00953C46">
        <w:rPr>
          <w:rFonts w:ascii="Arial" w:hAnsi="Arial" w:cs="Arial"/>
        </w:rPr>
        <w:t>akuten Atemwegserkrankungen die Tätigkeit beziehungsweise die</w:t>
      </w:r>
      <w:r w:rsidR="00EB6F16" w:rsidRPr="00953C46">
        <w:rPr>
          <w:rFonts w:ascii="Arial" w:hAnsi="Arial" w:cs="Arial"/>
        </w:rPr>
        <w:t xml:space="preserve"> </w:t>
      </w:r>
      <w:r w:rsidRPr="00953C46">
        <w:rPr>
          <w:rFonts w:ascii="Arial" w:hAnsi="Arial" w:cs="Arial"/>
        </w:rPr>
        <w:t>Inanspruchnahme der Leistung ausgeschlossen ist, sofern sie nicht durch ein</w:t>
      </w:r>
      <w:r w:rsidR="00EB6F16" w:rsidRPr="00953C46">
        <w:rPr>
          <w:rFonts w:ascii="Arial" w:hAnsi="Arial" w:cs="Arial"/>
        </w:rPr>
        <w:t xml:space="preserve"> </w:t>
      </w:r>
      <w:r w:rsidRPr="00953C46">
        <w:rPr>
          <w:rFonts w:ascii="Arial" w:hAnsi="Arial" w:cs="Arial"/>
        </w:rPr>
        <w:t>ärztliches Attest nachweisen können, dass sie nicht an COVID-19 erkrankt sind.</w:t>
      </w:r>
    </w:p>
    <w:p w14:paraId="5C194B6B" w14:textId="77777777" w:rsidR="00AD53AB" w:rsidRPr="00953C46" w:rsidRDefault="00AD53AB" w:rsidP="00FF5DF4">
      <w:pPr>
        <w:rPr>
          <w:rFonts w:ascii="Arial" w:hAnsi="Arial" w:cs="Arial"/>
          <w:sz w:val="14"/>
          <w:szCs w:val="14"/>
        </w:rPr>
      </w:pPr>
    </w:p>
    <w:p w14:paraId="2D373D04" w14:textId="5910299D" w:rsidR="001B7E93" w:rsidRPr="00953C46" w:rsidRDefault="00501F5D" w:rsidP="00FF5DF4">
      <w:pPr>
        <w:rPr>
          <w:rFonts w:ascii="Arial" w:hAnsi="Arial" w:cs="Arial"/>
        </w:rPr>
      </w:pPr>
      <w:r w:rsidRPr="00953C46">
        <w:rPr>
          <w:rFonts w:ascii="Arial" w:hAnsi="Arial" w:cs="Arial"/>
        </w:rPr>
        <w:t>10. Tanzen und ähnliche Aktivitäten sind in allen Gaststätten verboten.</w:t>
      </w:r>
    </w:p>
    <w:p w14:paraId="30BD65A9" w14:textId="77777777" w:rsidR="00AD53AB" w:rsidRPr="00953C46" w:rsidRDefault="00AD53AB" w:rsidP="001B7E93">
      <w:pPr>
        <w:rPr>
          <w:rFonts w:ascii="Arial" w:hAnsi="Arial" w:cs="Arial"/>
          <w:sz w:val="14"/>
          <w:szCs w:val="14"/>
        </w:rPr>
      </w:pPr>
    </w:p>
    <w:p w14:paraId="7E224938" w14:textId="516F2A7A" w:rsidR="001B7E93" w:rsidRPr="00953C46" w:rsidRDefault="00501F5D" w:rsidP="001B7E93">
      <w:pPr>
        <w:rPr>
          <w:rFonts w:ascii="Arial" w:hAnsi="Arial" w:cs="Arial"/>
        </w:rPr>
      </w:pPr>
      <w:r w:rsidRPr="00953C46">
        <w:rPr>
          <w:rFonts w:ascii="Arial" w:hAnsi="Arial" w:cs="Arial"/>
        </w:rPr>
        <w:t>11. Nach jeder Tischbelegung sind Tischdecken zu wechseln oder die Tische und</w:t>
      </w:r>
      <w:r w:rsidR="00EB6F16" w:rsidRPr="00953C46">
        <w:rPr>
          <w:rFonts w:ascii="Arial" w:hAnsi="Arial" w:cs="Arial"/>
        </w:rPr>
        <w:t xml:space="preserve"> </w:t>
      </w:r>
      <w:r w:rsidRPr="00953C46">
        <w:rPr>
          <w:rFonts w:ascii="Arial" w:hAnsi="Arial" w:cs="Arial"/>
        </w:rPr>
        <w:t>Handkontaktflächen der Stühle mit handelsüblichen Mitteln zu reinigen.</w:t>
      </w:r>
    </w:p>
    <w:p w14:paraId="1291BBE2" w14:textId="77777777" w:rsidR="00AD53AB" w:rsidRPr="00953C46" w:rsidRDefault="00AD53AB" w:rsidP="001B7E93">
      <w:pPr>
        <w:rPr>
          <w:rFonts w:ascii="Arial" w:hAnsi="Arial" w:cs="Arial"/>
          <w:sz w:val="14"/>
          <w:szCs w:val="14"/>
        </w:rPr>
      </w:pPr>
    </w:p>
    <w:p w14:paraId="1E4F4CF9" w14:textId="6CF1C7FA" w:rsidR="001B7E93" w:rsidRPr="00953C46" w:rsidRDefault="00501F5D" w:rsidP="001B7E93">
      <w:pPr>
        <w:rPr>
          <w:rFonts w:ascii="Arial" w:hAnsi="Arial" w:cs="Arial"/>
        </w:rPr>
      </w:pPr>
      <w:r w:rsidRPr="00953C46">
        <w:rPr>
          <w:rFonts w:ascii="Arial" w:hAnsi="Arial" w:cs="Arial"/>
        </w:rPr>
        <w:t>12. Sofern Speisenkarten, Salz- und Pfefferstreuer und gegebenenfalls Öl- und</w:t>
      </w:r>
      <w:r w:rsidR="00EB6F16" w:rsidRPr="00953C46">
        <w:rPr>
          <w:rFonts w:ascii="Arial" w:hAnsi="Arial" w:cs="Arial"/>
        </w:rPr>
        <w:t xml:space="preserve"> </w:t>
      </w:r>
      <w:r w:rsidRPr="00953C46">
        <w:rPr>
          <w:rFonts w:ascii="Arial" w:hAnsi="Arial" w:cs="Arial"/>
        </w:rPr>
        <w:t>Essigflaschen oder sonstige Gewürzbehälter zur Selbstbedienung auf dem Tisch</w:t>
      </w:r>
      <w:r w:rsidR="00EB6F16" w:rsidRPr="00953C46">
        <w:rPr>
          <w:rFonts w:ascii="Arial" w:hAnsi="Arial" w:cs="Arial"/>
        </w:rPr>
        <w:t xml:space="preserve"> </w:t>
      </w:r>
      <w:r w:rsidRPr="00953C46">
        <w:rPr>
          <w:rFonts w:ascii="Arial" w:hAnsi="Arial" w:cs="Arial"/>
        </w:rPr>
        <w:t>bereitstehen, sind diese nach jeder Tischbelegung zu reinigen.</w:t>
      </w:r>
    </w:p>
    <w:p w14:paraId="1473466D" w14:textId="77777777" w:rsidR="00AD53AB" w:rsidRPr="00953C46" w:rsidRDefault="00AD53AB" w:rsidP="001B7E93">
      <w:pPr>
        <w:rPr>
          <w:rFonts w:ascii="Arial" w:hAnsi="Arial" w:cs="Arial"/>
          <w:sz w:val="14"/>
          <w:szCs w:val="14"/>
        </w:rPr>
      </w:pPr>
    </w:p>
    <w:p w14:paraId="3AF19BD7" w14:textId="7BE17C87" w:rsidR="001B7E93" w:rsidRPr="00953C46" w:rsidRDefault="00501F5D" w:rsidP="001B7E93">
      <w:pPr>
        <w:rPr>
          <w:rFonts w:ascii="Arial" w:hAnsi="Arial" w:cs="Arial"/>
        </w:rPr>
      </w:pPr>
      <w:r w:rsidRPr="00953C46">
        <w:rPr>
          <w:rFonts w:ascii="Arial" w:hAnsi="Arial" w:cs="Arial"/>
        </w:rPr>
        <w:t>13. Bei Buffets (als Selbstbedienung) für Gäste, die an einzelnen Tischen mit 1,5 Meter</w:t>
      </w:r>
      <w:r w:rsidR="00EB6F16" w:rsidRPr="00953C46">
        <w:rPr>
          <w:rFonts w:ascii="Arial" w:hAnsi="Arial" w:cs="Arial"/>
        </w:rPr>
        <w:t xml:space="preserve"> </w:t>
      </w:r>
      <w:r w:rsidRPr="00953C46">
        <w:rPr>
          <w:rFonts w:ascii="Arial" w:hAnsi="Arial" w:cs="Arial"/>
        </w:rPr>
        <w:t>Mindestabstand sitzen und deren Daten separat (tischbezogen 1 Gast) erfasst</w:t>
      </w:r>
      <w:r w:rsidR="00EB6F16" w:rsidRPr="00953C46">
        <w:rPr>
          <w:rFonts w:ascii="Arial" w:hAnsi="Arial" w:cs="Arial"/>
        </w:rPr>
        <w:t xml:space="preserve"> </w:t>
      </w:r>
      <w:r w:rsidRPr="00953C46">
        <w:rPr>
          <w:rFonts w:ascii="Arial" w:hAnsi="Arial" w:cs="Arial"/>
        </w:rPr>
        <w:t>werden, gilt Folgendes:</w:t>
      </w:r>
    </w:p>
    <w:p w14:paraId="6EAAC3B2" w14:textId="3864E030" w:rsidR="001B7E93" w:rsidRPr="00035B44" w:rsidRDefault="00501F5D" w:rsidP="001B7E93">
      <w:pPr>
        <w:ind w:left="1413" w:hanging="705"/>
        <w:rPr>
          <w:rFonts w:ascii="Arial" w:hAnsi="Arial" w:cs="Arial"/>
          <w:color w:val="000000" w:themeColor="text1"/>
        </w:rPr>
      </w:pPr>
      <w:r w:rsidRPr="00953C46">
        <w:rPr>
          <w:rFonts w:ascii="Arial" w:hAnsi="Arial" w:cs="Arial"/>
        </w:rPr>
        <w:t>a)</w:t>
      </w:r>
      <w:r w:rsidR="001B7E93" w:rsidRPr="00953C46">
        <w:rPr>
          <w:rFonts w:ascii="Arial" w:hAnsi="Arial" w:cs="Arial"/>
        </w:rPr>
        <w:tab/>
      </w:r>
      <w:r w:rsidR="00702624" w:rsidRPr="00953C46">
        <w:rPr>
          <w:rFonts w:ascii="Arial" w:hAnsi="Arial" w:cs="Arial"/>
        </w:rPr>
        <w:t>Gäste und Mitarbeiter müssen im gesamten Buffetbereich eine Mund-Nase-Bedeckung (medizinische Gesichtsmaske (zum Beispiel OP-Masken gemäß EN 14683) oder Atemschutzmasken (gemäß Anlage der Coronavirus-Schutzmasken-Verordnung – SchutzmV in der jeweils aktuellen Fassung, zum Beispiel FFP2-Masken)) tragen, wobei Kinder bis zum Schuleintritt und Menschen, die aufgrund einer medizinischen oder psychischen Beeinträchtigung oder wegen einer Behinderung keine Mund-Nase-Bedeckung tragen können und dies durch eine ärztliche Bescheinigung nachweisen können, ausgenommen sind</w:t>
      </w:r>
      <w:r w:rsidRPr="00953C46">
        <w:rPr>
          <w:rFonts w:ascii="Arial" w:hAnsi="Arial" w:cs="Arial"/>
        </w:rPr>
        <w:t>. Das</w:t>
      </w:r>
      <w:r w:rsidR="00EB6F16" w:rsidRPr="00953C46">
        <w:rPr>
          <w:rFonts w:ascii="Arial" w:hAnsi="Arial" w:cs="Arial"/>
        </w:rPr>
        <w:t xml:space="preserve"> </w:t>
      </w:r>
      <w:r w:rsidRPr="00953C46">
        <w:rPr>
          <w:rFonts w:ascii="Arial" w:hAnsi="Arial" w:cs="Arial"/>
        </w:rPr>
        <w:t>Abnehmen der Mund-Nase-Bedeckung ist unter Einhaltung des</w:t>
      </w:r>
      <w:r w:rsidR="00EB6F16" w:rsidRPr="00953C46">
        <w:rPr>
          <w:rFonts w:ascii="Arial" w:hAnsi="Arial" w:cs="Arial"/>
        </w:rPr>
        <w:t xml:space="preserve"> </w:t>
      </w:r>
      <w:r w:rsidRPr="00953C46">
        <w:rPr>
          <w:rFonts w:ascii="Arial" w:hAnsi="Arial" w:cs="Arial"/>
        </w:rPr>
        <w:t xml:space="preserve">Mindestabstandes von 1,5 Meter zulässig, solange </w:t>
      </w:r>
      <w:r w:rsidRPr="00035B44">
        <w:rPr>
          <w:rFonts w:ascii="Arial" w:hAnsi="Arial" w:cs="Arial"/>
          <w:color w:val="000000" w:themeColor="text1"/>
        </w:rPr>
        <w:t>es zur Kommunikation mit</w:t>
      </w:r>
      <w:r w:rsidR="00EB6F16" w:rsidRPr="00035B44">
        <w:rPr>
          <w:rFonts w:ascii="Arial" w:hAnsi="Arial" w:cs="Arial"/>
          <w:color w:val="000000" w:themeColor="text1"/>
        </w:rPr>
        <w:t xml:space="preserve"> </w:t>
      </w:r>
      <w:r w:rsidRPr="00035B44">
        <w:rPr>
          <w:rFonts w:ascii="Arial" w:hAnsi="Arial" w:cs="Arial"/>
          <w:color w:val="000000" w:themeColor="text1"/>
        </w:rPr>
        <w:t>Menschen mit Hörbehinderungen, die auf das Lippenlesen angewiesen sind,</w:t>
      </w:r>
      <w:r w:rsidR="00EB6F16" w:rsidRPr="00035B44">
        <w:rPr>
          <w:rFonts w:ascii="Arial" w:hAnsi="Arial" w:cs="Arial"/>
          <w:color w:val="000000" w:themeColor="text1"/>
        </w:rPr>
        <w:t xml:space="preserve"> </w:t>
      </w:r>
      <w:r w:rsidRPr="00035B44">
        <w:rPr>
          <w:rFonts w:ascii="Arial" w:hAnsi="Arial" w:cs="Arial"/>
          <w:color w:val="000000" w:themeColor="text1"/>
        </w:rPr>
        <w:t>erforderlich ist.</w:t>
      </w:r>
    </w:p>
    <w:p w14:paraId="4DFD8B51" w14:textId="2DEF84F8" w:rsidR="001B7E93" w:rsidRPr="00035B44" w:rsidRDefault="00501F5D" w:rsidP="001B7E93">
      <w:pPr>
        <w:ind w:left="1413" w:hanging="705"/>
        <w:rPr>
          <w:rFonts w:ascii="Arial" w:hAnsi="Arial" w:cs="Arial"/>
          <w:color w:val="000000" w:themeColor="text1"/>
        </w:rPr>
      </w:pPr>
      <w:r w:rsidRPr="00035B44">
        <w:rPr>
          <w:rFonts w:ascii="Arial" w:hAnsi="Arial" w:cs="Arial"/>
          <w:color w:val="000000" w:themeColor="text1"/>
        </w:rPr>
        <w:t>b)</w:t>
      </w:r>
      <w:r w:rsidR="001B7E93" w:rsidRPr="00035B44">
        <w:rPr>
          <w:rFonts w:ascii="Arial" w:hAnsi="Arial" w:cs="Arial"/>
          <w:color w:val="000000" w:themeColor="text1"/>
        </w:rPr>
        <w:tab/>
      </w:r>
      <w:r w:rsidRPr="00035B44">
        <w:rPr>
          <w:rFonts w:ascii="Arial" w:hAnsi="Arial" w:cs="Arial"/>
          <w:color w:val="000000" w:themeColor="text1"/>
        </w:rPr>
        <w:t>Für Gäste die aufgrund einer medizinischen oder psychischen Beeinträchtigung</w:t>
      </w:r>
      <w:r w:rsidR="00EB6F16" w:rsidRPr="00035B44">
        <w:rPr>
          <w:rFonts w:ascii="Arial" w:hAnsi="Arial" w:cs="Arial"/>
          <w:color w:val="000000" w:themeColor="text1"/>
        </w:rPr>
        <w:t xml:space="preserve"> </w:t>
      </w:r>
      <w:r w:rsidRPr="00035B44">
        <w:rPr>
          <w:rFonts w:ascii="Arial" w:hAnsi="Arial" w:cs="Arial"/>
          <w:color w:val="000000" w:themeColor="text1"/>
        </w:rPr>
        <w:t>oder wegen einer Behinderung keine Mund-Nase-Bedeckung tragen können</w:t>
      </w:r>
      <w:r w:rsidR="00EB6F16" w:rsidRPr="00035B44">
        <w:rPr>
          <w:rFonts w:ascii="Arial" w:hAnsi="Arial" w:cs="Arial"/>
          <w:color w:val="000000" w:themeColor="text1"/>
        </w:rPr>
        <w:t xml:space="preserve"> </w:t>
      </w:r>
      <w:r w:rsidRPr="00035B44">
        <w:rPr>
          <w:rFonts w:ascii="Arial" w:hAnsi="Arial" w:cs="Arial"/>
          <w:color w:val="000000" w:themeColor="text1"/>
        </w:rPr>
        <w:t>und dies durch eine ärztliche Bescheinigung nachweisen können, ist eine</w:t>
      </w:r>
      <w:r w:rsidR="00EB6F16" w:rsidRPr="00035B44">
        <w:rPr>
          <w:rFonts w:ascii="Arial" w:hAnsi="Arial" w:cs="Arial"/>
          <w:color w:val="000000" w:themeColor="text1"/>
        </w:rPr>
        <w:t xml:space="preserve"> </w:t>
      </w:r>
      <w:r w:rsidRPr="00035B44">
        <w:rPr>
          <w:rFonts w:ascii="Arial" w:hAnsi="Arial" w:cs="Arial"/>
          <w:color w:val="000000" w:themeColor="text1"/>
        </w:rPr>
        <w:t>Bedienung am Tisch zu gewährleisten.</w:t>
      </w:r>
    </w:p>
    <w:p w14:paraId="1244C8EE" w14:textId="27EA47CB" w:rsidR="001B7E93" w:rsidRPr="00035B44" w:rsidRDefault="00501F5D" w:rsidP="001B7E93">
      <w:pPr>
        <w:ind w:left="1413" w:hanging="705"/>
        <w:rPr>
          <w:rFonts w:ascii="Arial" w:hAnsi="Arial" w:cs="Arial"/>
          <w:color w:val="000000" w:themeColor="text1"/>
        </w:rPr>
      </w:pPr>
      <w:r w:rsidRPr="00035B44">
        <w:rPr>
          <w:rFonts w:ascii="Arial" w:hAnsi="Arial" w:cs="Arial"/>
          <w:color w:val="000000" w:themeColor="text1"/>
        </w:rPr>
        <w:t>c)</w:t>
      </w:r>
      <w:r w:rsidR="001B7E93" w:rsidRPr="00035B44">
        <w:rPr>
          <w:rFonts w:ascii="Arial" w:hAnsi="Arial" w:cs="Arial"/>
          <w:color w:val="000000" w:themeColor="text1"/>
        </w:rPr>
        <w:tab/>
      </w:r>
      <w:r w:rsidRPr="00035B44">
        <w:rPr>
          <w:rFonts w:ascii="Arial" w:hAnsi="Arial" w:cs="Arial"/>
          <w:color w:val="000000" w:themeColor="text1"/>
        </w:rPr>
        <w:t>Die Begehung am Buffet ist grundsätzlich als Einbahnstraßensystem</w:t>
      </w:r>
      <w:r w:rsidR="00EB6F16" w:rsidRPr="00035B44">
        <w:rPr>
          <w:rFonts w:ascii="Arial" w:hAnsi="Arial" w:cs="Arial"/>
          <w:color w:val="000000" w:themeColor="text1"/>
        </w:rPr>
        <w:t xml:space="preserve"> </w:t>
      </w:r>
      <w:r w:rsidRPr="00035B44">
        <w:rPr>
          <w:rFonts w:ascii="Arial" w:hAnsi="Arial" w:cs="Arial"/>
          <w:color w:val="000000" w:themeColor="text1"/>
        </w:rPr>
        <w:t>einzurichten und geeignet zu kennzeichnen.</w:t>
      </w:r>
    </w:p>
    <w:p w14:paraId="0095C13C" w14:textId="52DF98F4" w:rsidR="001B7E93" w:rsidRPr="00035B44" w:rsidRDefault="00501F5D" w:rsidP="001B7E93">
      <w:pPr>
        <w:ind w:left="1413" w:hanging="705"/>
        <w:rPr>
          <w:rFonts w:ascii="Arial" w:hAnsi="Arial" w:cs="Arial"/>
          <w:color w:val="000000" w:themeColor="text1"/>
        </w:rPr>
      </w:pPr>
      <w:r w:rsidRPr="00035B44">
        <w:rPr>
          <w:rFonts w:ascii="Arial" w:hAnsi="Arial" w:cs="Arial"/>
          <w:color w:val="000000" w:themeColor="text1"/>
        </w:rPr>
        <w:lastRenderedPageBreak/>
        <w:t>d)</w:t>
      </w:r>
      <w:r w:rsidR="001B7E93" w:rsidRPr="00035B44">
        <w:rPr>
          <w:rFonts w:ascii="Arial" w:hAnsi="Arial" w:cs="Arial"/>
          <w:color w:val="000000" w:themeColor="text1"/>
        </w:rPr>
        <w:tab/>
      </w:r>
      <w:r w:rsidRPr="00035B44">
        <w:rPr>
          <w:rFonts w:ascii="Arial" w:hAnsi="Arial" w:cs="Arial"/>
          <w:color w:val="000000" w:themeColor="text1"/>
        </w:rPr>
        <w:t>Es gilt ein Mindestabstand von 1,5 Meter zwischen den Gästen am Buffet;</w:t>
      </w:r>
      <w:r w:rsidR="00EB6F16" w:rsidRPr="00035B44">
        <w:rPr>
          <w:rFonts w:ascii="Arial" w:hAnsi="Arial" w:cs="Arial"/>
          <w:color w:val="000000" w:themeColor="text1"/>
        </w:rPr>
        <w:t xml:space="preserve"> </w:t>
      </w:r>
      <w:r w:rsidRPr="00035B44">
        <w:rPr>
          <w:rFonts w:ascii="Arial" w:hAnsi="Arial" w:cs="Arial"/>
          <w:color w:val="000000" w:themeColor="text1"/>
        </w:rPr>
        <w:t>Bodenmarkierungen kennzeichnen die Einhaltung der geforderten 1,5 Meter</w:t>
      </w:r>
      <w:r w:rsidR="00EB6F16" w:rsidRPr="00035B44">
        <w:rPr>
          <w:rFonts w:ascii="Arial" w:hAnsi="Arial" w:cs="Arial"/>
          <w:color w:val="000000" w:themeColor="text1"/>
        </w:rPr>
        <w:t xml:space="preserve"> </w:t>
      </w:r>
      <w:r w:rsidRPr="00035B44">
        <w:rPr>
          <w:rFonts w:ascii="Arial" w:hAnsi="Arial" w:cs="Arial"/>
          <w:color w:val="000000" w:themeColor="text1"/>
        </w:rPr>
        <w:t>Abstand an den einzelnen Entnahmestellen.</w:t>
      </w:r>
      <w:r w:rsidR="00EB6F16" w:rsidRPr="00035B44">
        <w:rPr>
          <w:rFonts w:ascii="Arial" w:hAnsi="Arial" w:cs="Arial"/>
          <w:color w:val="000000" w:themeColor="text1"/>
        </w:rPr>
        <w:t xml:space="preserve"> </w:t>
      </w:r>
    </w:p>
    <w:p w14:paraId="4FA038FE" w14:textId="3C5CC258" w:rsidR="001B7E93" w:rsidRPr="00035B44" w:rsidRDefault="00501F5D" w:rsidP="001B7E93">
      <w:pPr>
        <w:ind w:left="1413" w:hanging="705"/>
        <w:rPr>
          <w:rFonts w:ascii="Arial" w:hAnsi="Arial" w:cs="Arial"/>
          <w:color w:val="000000" w:themeColor="text1"/>
        </w:rPr>
      </w:pPr>
      <w:r w:rsidRPr="00035B44">
        <w:rPr>
          <w:rFonts w:ascii="Arial" w:hAnsi="Arial" w:cs="Arial"/>
          <w:color w:val="000000" w:themeColor="text1"/>
        </w:rPr>
        <w:t>e)</w:t>
      </w:r>
      <w:r w:rsidR="001B7E93" w:rsidRPr="00035B44">
        <w:rPr>
          <w:rFonts w:ascii="Arial" w:hAnsi="Arial" w:cs="Arial"/>
          <w:color w:val="000000" w:themeColor="text1"/>
        </w:rPr>
        <w:tab/>
      </w:r>
      <w:r w:rsidRPr="00035B44">
        <w:rPr>
          <w:rFonts w:ascii="Arial" w:hAnsi="Arial" w:cs="Arial"/>
          <w:color w:val="000000" w:themeColor="text1"/>
        </w:rPr>
        <w:t>Vor Nutzung des Buffets hat sich jeder Gast die Hände zu desinfizieren (zum</w:t>
      </w:r>
      <w:r w:rsidR="00EB6F16" w:rsidRPr="00035B44">
        <w:rPr>
          <w:rFonts w:ascii="Arial" w:hAnsi="Arial" w:cs="Arial"/>
          <w:color w:val="000000" w:themeColor="text1"/>
        </w:rPr>
        <w:t xml:space="preserve"> </w:t>
      </w:r>
      <w:r w:rsidRPr="00035B44">
        <w:rPr>
          <w:rFonts w:ascii="Arial" w:hAnsi="Arial" w:cs="Arial"/>
          <w:color w:val="000000" w:themeColor="text1"/>
        </w:rPr>
        <w:t>Beispiel durch Desinfektionsspender am Eingang zu Buffet).</w:t>
      </w:r>
    </w:p>
    <w:p w14:paraId="44102393" w14:textId="733680CD" w:rsidR="001B7E93" w:rsidRPr="00035B44" w:rsidRDefault="00501F5D" w:rsidP="001B7E93">
      <w:pPr>
        <w:ind w:left="1413" w:hanging="705"/>
        <w:rPr>
          <w:rFonts w:ascii="Arial" w:hAnsi="Arial" w:cs="Arial"/>
          <w:color w:val="000000" w:themeColor="text1"/>
        </w:rPr>
      </w:pPr>
      <w:r w:rsidRPr="00035B44">
        <w:rPr>
          <w:rFonts w:ascii="Arial" w:hAnsi="Arial" w:cs="Arial"/>
          <w:color w:val="000000" w:themeColor="text1"/>
        </w:rPr>
        <w:t>f)</w:t>
      </w:r>
      <w:r w:rsidR="001B7E93" w:rsidRPr="00035B44">
        <w:rPr>
          <w:rFonts w:ascii="Arial" w:hAnsi="Arial" w:cs="Arial"/>
          <w:color w:val="000000" w:themeColor="text1"/>
        </w:rPr>
        <w:tab/>
      </w:r>
      <w:r w:rsidRPr="00035B44">
        <w:rPr>
          <w:rFonts w:ascii="Arial" w:hAnsi="Arial" w:cs="Arial"/>
          <w:color w:val="000000" w:themeColor="text1"/>
        </w:rPr>
        <w:t>Generell sind Anlegebestecke zu benutzen und in regelmäßigen Abständen</w:t>
      </w:r>
      <w:r w:rsidR="00EB6F16" w:rsidRPr="00035B44">
        <w:rPr>
          <w:rFonts w:ascii="Arial" w:hAnsi="Arial" w:cs="Arial"/>
          <w:color w:val="000000" w:themeColor="text1"/>
        </w:rPr>
        <w:t xml:space="preserve"> </w:t>
      </w:r>
      <w:r w:rsidRPr="00035B44">
        <w:rPr>
          <w:rFonts w:ascii="Arial" w:hAnsi="Arial" w:cs="Arial"/>
          <w:color w:val="000000" w:themeColor="text1"/>
        </w:rPr>
        <w:t>auszutauschen. Buffetentnahme mit eigenem Besteck ist auszuschließen.</w:t>
      </w:r>
    </w:p>
    <w:p w14:paraId="6CFC6ABE" w14:textId="2162C63B" w:rsidR="001B7E93" w:rsidRPr="00035B44" w:rsidRDefault="00501F5D" w:rsidP="001B7E93">
      <w:pPr>
        <w:ind w:left="1413" w:hanging="705"/>
        <w:rPr>
          <w:rFonts w:ascii="Arial" w:hAnsi="Arial" w:cs="Arial"/>
          <w:color w:val="000000" w:themeColor="text1"/>
        </w:rPr>
      </w:pPr>
      <w:r w:rsidRPr="00035B44">
        <w:rPr>
          <w:rFonts w:ascii="Arial" w:hAnsi="Arial" w:cs="Arial"/>
          <w:color w:val="000000" w:themeColor="text1"/>
        </w:rPr>
        <w:t>g)</w:t>
      </w:r>
      <w:r w:rsidR="001B7E93" w:rsidRPr="00035B44">
        <w:rPr>
          <w:rFonts w:ascii="Arial" w:hAnsi="Arial" w:cs="Arial"/>
          <w:color w:val="000000" w:themeColor="text1"/>
        </w:rPr>
        <w:tab/>
      </w:r>
      <w:r w:rsidRPr="00035B44">
        <w:rPr>
          <w:rFonts w:ascii="Arial" w:hAnsi="Arial" w:cs="Arial"/>
          <w:color w:val="000000" w:themeColor="text1"/>
        </w:rPr>
        <w:t>Lebensmittel werden vorzugsweise in Einzelabpackungen zur Entnahme durch</w:t>
      </w:r>
      <w:r w:rsidR="00EB6F16" w:rsidRPr="00035B44">
        <w:rPr>
          <w:rFonts w:ascii="Arial" w:hAnsi="Arial" w:cs="Arial"/>
          <w:color w:val="000000" w:themeColor="text1"/>
        </w:rPr>
        <w:t xml:space="preserve"> </w:t>
      </w:r>
      <w:r w:rsidRPr="00035B44">
        <w:rPr>
          <w:rFonts w:ascii="Arial" w:hAnsi="Arial" w:cs="Arial"/>
          <w:color w:val="000000" w:themeColor="text1"/>
        </w:rPr>
        <w:t xml:space="preserve">den Gast angeboten, </w:t>
      </w:r>
      <w:r w:rsidR="00982558">
        <w:rPr>
          <w:rFonts w:ascii="Arial" w:hAnsi="Arial" w:cs="Arial"/>
          <w:color w:val="000000" w:themeColor="text1"/>
        </w:rPr>
        <w:t>k</w:t>
      </w:r>
      <w:r w:rsidRPr="00035B44">
        <w:rPr>
          <w:rFonts w:ascii="Arial" w:hAnsi="Arial" w:cs="Arial"/>
          <w:color w:val="000000" w:themeColor="text1"/>
        </w:rPr>
        <w:t>ein Abschneiden von Brot durch Gäste.</w:t>
      </w:r>
    </w:p>
    <w:p w14:paraId="5E928641" w14:textId="0F6271CE" w:rsidR="001B7E93" w:rsidRPr="00035B44" w:rsidRDefault="00501F5D" w:rsidP="001B7E93">
      <w:pPr>
        <w:ind w:left="1413" w:hanging="705"/>
        <w:rPr>
          <w:rFonts w:ascii="Arial" w:hAnsi="Arial" w:cs="Arial"/>
          <w:color w:val="000000" w:themeColor="text1"/>
        </w:rPr>
      </w:pPr>
      <w:r w:rsidRPr="00035B44">
        <w:rPr>
          <w:rFonts w:ascii="Arial" w:hAnsi="Arial" w:cs="Arial"/>
          <w:color w:val="000000" w:themeColor="text1"/>
        </w:rPr>
        <w:t>h)</w:t>
      </w:r>
      <w:r w:rsidR="001B7E93" w:rsidRPr="00035B44">
        <w:rPr>
          <w:rFonts w:ascii="Arial" w:hAnsi="Arial" w:cs="Arial"/>
          <w:color w:val="000000" w:themeColor="text1"/>
        </w:rPr>
        <w:tab/>
      </w:r>
      <w:r w:rsidRPr="00035B44">
        <w:rPr>
          <w:rFonts w:ascii="Arial" w:hAnsi="Arial" w:cs="Arial"/>
          <w:color w:val="000000" w:themeColor="text1"/>
        </w:rPr>
        <w:t>Die Buffetnachbestückung erfolgt durch die Küchenmitarbeiter mit Abstand,</w:t>
      </w:r>
      <w:r w:rsidR="00EB6F16" w:rsidRPr="00035B44">
        <w:rPr>
          <w:rFonts w:ascii="Arial" w:hAnsi="Arial" w:cs="Arial"/>
          <w:color w:val="000000" w:themeColor="text1"/>
        </w:rPr>
        <w:t xml:space="preserve"> </w:t>
      </w:r>
      <w:r w:rsidRPr="00035B44">
        <w:rPr>
          <w:rFonts w:ascii="Arial" w:hAnsi="Arial" w:cs="Arial"/>
          <w:color w:val="000000" w:themeColor="text1"/>
        </w:rPr>
        <w:t>Handschuhen und Maske.</w:t>
      </w:r>
    </w:p>
    <w:p w14:paraId="6CFAFEC3" w14:textId="79E4C097" w:rsidR="001B7E93" w:rsidRPr="00035B44" w:rsidRDefault="00501F5D" w:rsidP="001B7E93">
      <w:pPr>
        <w:ind w:left="1413" w:hanging="705"/>
        <w:rPr>
          <w:rFonts w:ascii="Arial" w:hAnsi="Arial" w:cs="Arial"/>
          <w:color w:val="000000" w:themeColor="text1"/>
        </w:rPr>
      </w:pPr>
      <w:r w:rsidRPr="00035B44">
        <w:rPr>
          <w:rFonts w:ascii="Arial" w:hAnsi="Arial" w:cs="Arial"/>
          <w:color w:val="000000" w:themeColor="text1"/>
        </w:rPr>
        <w:t>i)</w:t>
      </w:r>
      <w:r w:rsidR="001B7E93" w:rsidRPr="00035B44">
        <w:rPr>
          <w:rFonts w:ascii="Arial" w:hAnsi="Arial" w:cs="Arial"/>
          <w:color w:val="000000" w:themeColor="text1"/>
        </w:rPr>
        <w:tab/>
      </w:r>
      <w:r w:rsidRPr="00035B44">
        <w:rPr>
          <w:rFonts w:ascii="Arial" w:hAnsi="Arial" w:cs="Arial"/>
          <w:color w:val="000000" w:themeColor="text1"/>
        </w:rPr>
        <w:t>Mitarbeiter werden eingeteilt, um die Buffetaufsicht und die damit verbundene</w:t>
      </w:r>
      <w:r w:rsidR="00EB6F16" w:rsidRPr="00035B44">
        <w:rPr>
          <w:rFonts w:ascii="Arial" w:hAnsi="Arial" w:cs="Arial"/>
          <w:color w:val="000000" w:themeColor="text1"/>
        </w:rPr>
        <w:t xml:space="preserve"> </w:t>
      </w:r>
      <w:r w:rsidRPr="00035B44">
        <w:rPr>
          <w:rFonts w:ascii="Arial" w:hAnsi="Arial" w:cs="Arial"/>
          <w:color w:val="000000" w:themeColor="text1"/>
        </w:rPr>
        <w:t>Einhaltung der Vorgaben regelmäßig zu kontrollieren; über alle Vorgaben sind</w:t>
      </w:r>
      <w:r w:rsidR="00EB6F16" w:rsidRPr="00035B44">
        <w:rPr>
          <w:rFonts w:ascii="Arial" w:hAnsi="Arial" w:cs="Arial"/>
          <w:color w:val="000000" w:themeColor="text1"/>
        </w:rPr>
        <w:t xml:space="preserve"> </w:t>
      </w:r>
      <w:r w:rsidRPr="00035B44">
        <w:rPr>
          <w:rFonts w:ascii="Arial" w:hAnsi="Arial" w:cs="Arial"/>
          <w:color w:val="000000" w:themeColor="text1"/>
        </w:rPr>
        <w:t>die Gäste mit geeigneten Hinweisen zu informieren.</w:t>
      </w:r>
    </w:p>
    <w:p w14:paraId="42CEEBB3" w14:textId="77777777" w:rsidR="00BB5A91" w:rsidRPr="00035B44" w:rsidRDefault="00BB5A91" w:rsidP="001B7E93">
      <w:pPr>
        <w:rPr>
          <w:rFonts w:ascii="Arial" w:hAnsi="Arial" w:cs="Arial"/>
          <w:color w:val="000000" w:themeColor="text1"/>
          <w:sz w:val="14"/>
          <w:szCs w:val="14"/>
        </w:rPr>
      </w:pPr>
    </w:p>
    <w:p w14:paraId="03AD7606" w14:textId="43D44E5C" w:rsidR="005E370D" w:rsidRPr="00035B44" w:rsidRDefault="00501F5D" w:rsidP="001B7E93">
      <w:pPr>
        <w:rPr>
          <w:rFonts w:ascii="Arial" w:hAnsi="Arial" w:cs="Arial"/>
          <w:color w:val="000000" w:themeColor="text1"/>
        </w:rPr>
      </w:pPr>
      <w:r w:rsidRPr="00035B44">
        <w:rPr>
          <w:rFonts w:ascii="Arial" w:hAnsi="Arial" w:cs="Arial"/>
          <w:color w:val="000000" w:themeColor="text1"/>
        </w:rPr>
        <w:t>14. Für die Belieferung, die Mitnahme und den Außer-Haus-Verkauf gilt Folgendes:</w:t>
      </w:r>
    </w:p>
    <w:p w14:paraId="33DB82E0" w14:textId="77777777" w:rsidR="005E370D" w:rsidRPr="00035B44" w:rsidRDefault="00501F5D" w:rsidP="005E370D">
      <w:pPr>
        <w:ind w:left="1413" w:hanging="705"/>
        <w:rPr>
          <w:rFonts w:ascii="Arial" w:hAnsi="Arial" w:cs="Arial"/>
          <w:color w:val="000000" w:themeColor="text1"/>
        </w:rPr>
      </w:pPr>
      <w:r w:rsidRPr="00035B44">
        <w:rPr>
          <w:rFonts w:ascii="Arial" w:hAnsi="Arial" w:cs="Arial"/>
          <w:color w:val="000000" w:themeColor="text1"/>
        </w:rPr>
        <w:t>a)</w:t>
      </w:r>
      <w:r w:rsidR="005E370D" w:rsidRPr="00035B44">
        <w:rPr>
          <w:rFonts w:ascii="Arial" w:hAnsi="Arial" w:cs="Arial"/>
          <w:color w:val="000000" w:themeColor="text1"/>
        </w:rPr>
        <w:tab/>
      </w:r>
      <w:r w:rsidRPr="00035B44">
        <w:rPr>
          <w:rFonts w:ascii="Arial" w:hAnsi="Arial" w:cs="Arial"/>
          <w:color w:val="000000" w:themeColor="text1"/>
        </w:rPr>
        <w:t>Der Abstand von mindestens 1,5 Meter zu anderen Personen, ausgenommen</w:t>
      </w:r>
      <w:r w:rsidR="00EB6F16" w:rsidRPr="00035B44">
        <w:rPr>
          <w:rFonts w:ascii="Arial" w:hAnsi="Arial" w:cs="Arial"/>
          <w:color w:val="000000" w:themeColor="text1"/>
        </w:rPr>
        <w:t xml:space="preserve"> </w:t>
      </w:r>
      <w:r w:rsidRPr="00035B44">
        <w:rPr>
          <w:rFonts w:ascii="Arial" w:hAnsi="Arial" w:cs="Arial"/>
          <w:color w:val="000000" w:themeColor="text1"/>
        </w:rPr>
        <w:t>zwischen Angehörigen eines Hausstandes und Begleitpersonen</w:t>
      </w:r>
      <w:r w:rsidR="00EB6F16" w:rsidRPr="00035B44">
        <w:rPr>
          <w:rFonts w:ascii="Arial" w:hAnsi="Arial" w:cs="Arial"/>
          <w:color w:val="000000" w:themeColor="text1"/>
        </w:rPr>
        <w:t xml:space="preserve"> </w:t>
      </w:r>
      <w:r w:rsidRPr="00035B44">
        <w:rPr>
          <w:rFonts w:ascii="Arial" w:hAnsi="Arial" w:cs="Arial"/>
          <w:color w:val="000000" w:themeColor="text1"/>
        </w:rPr>
        <w:t>Pflegebedürftiger, ist sicherzustellen.</w:t>
      </w:r>
    </w:p>
    <w:p w14:paraId="29354AE6" w14:textId="7C870FE0" w:rsidR="005E370D" w:rsidRPr="00035B44" w:rsidRDefault="00501F5D" w:rsidP="005E370D">
      <w:pPr>
        <w:ind w:left="1413" w:hanging="705"/>
        <w:rPr>
          <w:rFonts w:ascii="Arial" w:hAnsi="Arial" w:cs="Arial"/>
          <w:color w:val="000000" w:themeColor="text1"/>
        </w:rPr>
      </w:pPr>
      <w:r w:rsidRPr="00035B44">
        <w:rPr>
          <w:rFonts w:ascii="Arial" w:hAnsi="Arial" w:cs="Arial"/>
          <w:color w:val="000000" w:themeColor="text1"/>
        </w:rPr>
        <w:t>b)</w:t>
      </w:r>
      <w:r w:rsidR="005E370D" w:rsidRPr="00035B44">
        <w:rPr>
          <w:rFonts w:ascii="Arial" w:hAnsi="Arial" w:cs="Arial"/>
          <w:color w:val="000000" w:themeColor="text1"/>
        </w:rPr>
        <w:tab/>
      </w:r>
      <w:r w:rsidRPr="00035B44">
        <w:rPr>
          <w:rFonts w:ascii="Arial" w:hAnsi="Arial" w:cs="Arial"/>
          <w:color w:val="000000" w:themeColor="text1"/>
        </w:rPr>
        <w:t>Im öffentlichen Bereich ist beim Verzehr von Speisen und Getränken der</w:t>
      </w:r>
      <w:r w:rsidR="00EB6F16" w:rsidRPr="00035B44">
        <w:rPr>
          <w:rFonts w:ascii="Arial" w:hAnsi="Arial" w:cs="Arial"/>
          <w:color w:val="000000" w:themeColor="text1"/>
        </w:rPr>
        <w:t xml:space="preserve"> </w:t>
      </w:r>
      <w:r w:rsidRPr="00035B44">
        <w:rPr>
          <w:rFonts w:ascii="Arial" w:hAnsi="Arial" w:cs="Arial"/>
          <w:color w:val="000000" w:themeColor="text1"/>
        </w:rPr>
        <w:t>Mindestabstand von 1,5 Meter einzuhalten oder die Abgabestelle unverzüglich</w:t>
      </w:r>
      <w:r w:rsidR="00EB6F16" w:rsidRPr="00035B44">
        <w:rPr>
          <w:rFonts w:ascii="Arial" w:hAnsi="Arial" w:cs="Arial"/>
          <w:color w:val="000000" w:themeColor="text1"/>
        </w:rPr>
        <w:t xml:space="preserve"> </w:t>
      </w:r>
      <w:r w:rsidRPr="00035B44">
        <w:rPr>
          <w:rFonts w:ascii="Arial" w:hAnsi="Arial" w:cs="Arial"/>
          <w:color w:val="000000" w:themeColor="text1"/>
        </w:rPr>
        <w:t>zu verlassen.</w:t>
      </w:r>
      <w:r w:rsidR="005E370D" w:rsidRPr="00035B44">
        <w:rPr>
          <w:rFonts w:ascii="Arial" w:hAnsi="Arial" w:cs="Arial"/>
          <w:color w:val="000000" w:themeColor="text1"/>
        </w:rPr>
        <w:br w:type="page"/>
      </w:r>
    </w:p>
    <w:p w14:paraId="63E2C72F" w14:textId="77777777" w:rsidR="00FE7EB4" w:rsidRPr="00035B44" w:rsidRDefault="00501F5D" w:rsidP="00FE7EB4">
      <w:pPr>
        <w:jc w:val="center"/>
        <w:rPr>
          <w:rFonts w:ascii="Arial,Bold" w:hAnsi="Arial,Bold" w:cs="Arial,Bold"/>
          <w:b/>
          <w:bCs/>
          <w:color w:val="000000" w:themeColor="text1"/>
          <w:sz w:val="28"/>
          <w:szCs w:val="28"/>
        </w:rPr>
      </w:pPr>
      <w:bookmarkStart w:id="22" w:name="Anlage_35"/>
      <w:r w:rsidRPr="00035B44">
        <w:rPr>
          <w:rFonts w:ascii="Arial,Bold" w:hAnsi="Arial,Bold" w:cs="Arial,Bold"/>
          <w:b/>
          <w:bCs/>
          <w:color w:val="000000" w:themeColor="text1"/>
          <w:sz w:val="28"/>
          <w:szCs w:val="28"/>
        </w:rPr>
        <w:lastRenderedPageBreak/>
        <w:t>Anlage 35 zu § 6 Absatz 3</w:t>
      </w:r>
    </w:p>
    <w:bookmarkEnd w:id="22"/>
    <w:p w14:paraId="3B5731DB" w14:textId="77777777" w:rsidR="00FE7EB4" w:rsidRPr="00035B44" w:rsidRDefault="00FE7EB4" w:rsidP="00FE7EB4">
      <w:pPr>
        <w:jc w:val="center"/>
        <w:rPr>
          <w:rFonts w:ascii="Arial,Bold" w:hAnsi="Arial,Bold" w:cs="Arial,Bold"/>
          <w:b/>
          <w:bCs/>
          <w:color w:val="000000" w:themeColor="text1"/>
          <w:sz w:val="28"/>
          <w:szCs w:val="28"/>
        </w:rPr>
      </w:pPr>
    </w:p>
    <w:p w14:paraId="300B9BF3" w14:textId="77777777" w:rsidR="00FE7EB4" w:rsidRPr="00035B44" w:rsidRDefault="00501F5D" w:rsidP="00FE7EB4">
      <w:pPr>
        <w:jc w:val="center"/>
        <w:rPr>
          <w:rFonts w:ascii="Arial,Bold" w:hAnsi="Arial,Bold" w:cs="Arial,Bold"/>
          <w:b/>
          <w:bCs/>
          <w:color w:val="000000" w:themeColor="text1"/>
        </w:rPr>
      </w:pPr>
      <w:r w:rsidRPr="00035B44">
        <w:rPr>
          <w:rFonts w:ascii="Arial,Bold" w:hAnsi="Arial,Bold" w:cs="Arial,Bold"/>
          <w:b/>
          <w:bCs/>
          <w:color w:val="000000" w:themeColor="text1"/>
        </w:rPr>
        <w:t>Auflagen für Krankenhäuser und weitere stationäre Einrichtungen nach SGB V</w:t>
      </w:r>
    </w:p>
    <w:p w14:paraId="3ACBC0E2" w14:textId="77777777" w:rsidR="00FE7EB4" w:rsidRPr="00035B44" w:rsidRDefault="00FE7EB4" w:rsidP="00FE7EB4">
      <w:pPr>
        <w:rPr>
          <w:rFonts w:ascii="Arial,Bold" w:hAnsi="Arial,Bold" w:cs="Arial,Bold"/>
          <w:b/>
          <w:bCs/>
          <w:color w:val="000000" w:themeColor="text1"/>
        </w:rPr>
      </w:pPr>
    </w:p>
    <w:p w14:paraId="060AE9A0" w14:textId="77777777" w:rsidR="00FE7EB4" w:rsidRPr="00035B44" w:rsidRDefault="00501F5D" w:rsidP="00FE7EB4">
      <w:pPr>
        <w:rPr>
          <w:rFonts w:ascii="Arial" w:hAnsi="Arial" w:cs="Arial"/>
          <w:color w:val="000000" w:themeColor="text1"/>
        </w:rPr>
      </w:pPr>
      <w:r w:rsidRPr="00035B44">
        <w:rPr>
          <w:rFonts w:ascii="Arial" w:hAnsi="Arial" w:cs="Arial"/>
          <w:color w:val="000000" w:themeColor="text1"/>
        </w:rPr>
        <w:t>1. Um den Infektionsschutz zu gewährleisten, müssen Besucher je nach Risikolage</w:t>
      </w:r>
      <w:r w:rsidR="00EB6F16" w:rsidRPr="00035B44">
        <w:rPr>
          <w:rFonts w:ascii="Arial" w:hAnsi="Arial" w:cs="Arial"/>
          <w:color w:val="000000" w:themeColor="text1"/>
        </w:rPr>
        <w:t xml:space="preserve"> </w:t>
      </w:r>
      <w:r w:rsidRPr="00035B44">
        <w:rPr>
          <w:rFonts w:ascii="Arial" w:hAnsi="Arial" w:cs="Arial"/>
          <w:color w:val="000000" w:themeColor="text1"/>
        </w:rPr>
        <w:t>im betreffenden Krankenhaus eine geeignete Schutzausrüstung nach Anweisung</w:t>
      </w:r>
      <w:r w:rsidR="00EB6F16" w:rsidRPr="00035B44">
        <w:rPr>
          <w:rFonts w:ascii="Arial" w:hAnsi="Arial" w:cs="Arial"/>
          <w:color w:val="000000" w:themeColor="text1"/>
        </w:rPr>
        <w:t xml:space="preserve"> </w:t>
      </w:r>
      <w:r w:rsidRPr="00035B44">
        <w:rPr>
          <w:rFonts w:ascii="Arial" w:hAnsi="Arial" w:cs="Arial"/>
          <w:color w:val="000000" w:themeColor="text1"/>
        </w:rPr>
        <w:t>tragen.</w:t>
      </w:r>
    </w:p>
    <w:p w14:paraId="6890DB44" w14:textId="77777777" w:rsidR="00BB5A91" w:rsidRPr="00035B44" w:rsidRDefault="00BB5A91" w:rsidP="00FE7EB4">
      <w:pPr>
        <w:rPr>
          <w:rFonts w:ascii="Arial" w:hAnsi="Arial" w:cs="Arial"/>
          <w:color w:val="000000" w:themeColor="text1"/>
          <w:sz w:val="14"/>
          <w:szCs w:val="14"/>
        </w:rPr>
      </w:pPr>
    </w:p>
    <w:p w14:paraId="6EABDE7A" w14:textId="1735086C" w:rsidR="00FE7EB4" w:rsidRPr="00035B44" w:rsidRDefault="00501F5D" w:rsidP="00FE7EB4">
      <w:pPr>
        <w:rPr>
          <w:rFonts w:ascii="Arial" w:hAnsi="Arial" w:cs="Arial"/>
          <w:color w:val="000000" w:themeColor="text1"/>
        </w:rPr>
      </w:pPr>
      <w:r w:rsidRPr="00035B44">
        <w:rPr>
          <w:rFonts w:ascii="Arial" w:hAnsi="Arial" w:cs="Arial"/>
          <w:color w:val="000000" w:themeColor="text1"/>
        </w:rPr>
        <w:t>2. Die Leitung der Einrichtung muss bei Regelungen nach § 6 Absatz 2 (Härtefälle)</w:t>
      </w:r>
      <w:r w:rsidR="00EB6F16" w:rsidRPr="00035B44">
        <w:rPr>
          <w:rFonts w:ascii="Arial" w:hAnsi="Arial" w:cs="Arial"/>
          <w:color w:val="000000" w:themeColor="text1"/>
        </w:rPr>
        <w:t xml:space="preserve"> </w:t>
      </w:r>
      <w:r w:rsidRPr="00035B44">
        <w:rPr>
          <w:rFonts w:ascii="Arial" w:hAnsi="Arial" w:cs="Arial"/>
          <w:color w:val="000000" w:themeColor="text1"/>
        </w:rPr>
        <w:t>die Beachtung der gestiegenen Hygieneanforderungen und die Einhaltung des</w:t>
      </w:r>
      <w:r w:rsidR="00EB6F16" w:rsidRPr="00035B44">
        <w:rPr>
          <w:rFonts w:ascii="Arial" w:hAnsi="Arial" w:cs="Arial"/>
          <w:color w:val="000000" w:themeColor="text1"/>
        </w:rPr>
        <w:t xml:space="preserve"> </w:t>
      </w:r>
      <w:r w:rsidRPr="00035B44">
        <w:rPr>
          <w:rFonts w:ascii="Arial" w:hAnsi="Arial" w:cs="Arial"/>
          <w:color w:val="000000" w:themeColor="text1"/>
        </w:rPr>
        <w:t>Mindestabstandes von 1,5 Meter anordnen.</w:t>
      </w:r>
    </w:p>
    <w:p w14:paraId="53BF7D9C" w14:textId="77777777" w:rsidR="00BB5A91" w:rsidRPr="00035B44" w:rsidRDefault="00BB5A91" w:rsidP="00FE7EB4">
      <w:pPr>
        <w:rPr>
          <w:rFonts w:ascii="Arial" w:hAnsi="Arial" w:cs="Arial"/>
          <w:color w:val="000000" w:themeColor="text1"/>
          <w:sz w:val="14"/>
          <w:szCs w:val="14"/>
        </w:rPr>
      </w:pPr>
    </w:p>
    <w:p w14:paraId="4C84B276" w14:textId="168B312F" w:rsidR="00C3671D" w:rsidRPr="00982558" w:rsidRDefault="00501F5D" w:rsidP="00C3671D">
      <w:pPr>
        <w:pStyle w:val="Default"/>
        <w:rPr>
          <w:color w:val="auto"/>
        </w:rPr>
      </w:pPr>
      <w:r w:rsidRPr="00035B44">
        <w:rPr>
          <w:color w:val="000000" w:themeColor="text1"/>
        </w:rPr>
        <w:t>3. Die anwesenden Personen sind in einer Anwesenheitsliste zu erfassen, die</w:t>
      </w:r>
      <w:r w:rsidR="00EB6F16" w:rsidRPr="00035B44">
        <w:rPr>
          <w:color w:val="000000" w:themeColor="text1"/>
        </w:rPr>
        <w:t xml:space="preserve"> </w:t>
      </w:r>
      <w:r w:rsidRPr="00035B44">
        <w:rPr>
          <w:color w:val="000000" w:themeColor="text1"/>
        </w:rPr>
        <w:t>mindestens die folgenden Angaben enthalten muss: Vor- und Familienname,</w:t>
      </w:r>
      <w:r w:rsidR="00EB6F16" w:rsidRPr="00035B44">
        <w:rPr>
          <w:color w:val="000000" w:themeColor="text1"/>
        </w:rPr>
        <w:t xml:space="preserve"> </w:t>
      </w:r>
      <w:r w:rsidRPr="00035B44">
        <w:rPr>
          <w:color w:val="000000" w:themeColor="text1"/>
        </w:rPr>
        <w:t>vollständige Anschrift, Telefonnummer sowie Datum und Uhrzeit des Besuches.</w:t>
      </w:r>
      <w:r w:rsidR="00EB6F16" w:rsidRPr="00035B44">
        <w:rPr>
          <w:color w:val="000000" w:themeColor="text1"/>
        </w:rPr>
        <w:t xml:space="preserve"> </w:t>
      </w:r>
      <w:r w:rsidRPr="00035B44">
        <w:rPr>
          <w:color w:val="000000" w:themeColor="text1"/>
        </w:rPr>
        <w:t>Die Anwesenheitsliste ist von der Einrichtung für die Dauer von vier Wochen nach</w:t>
      </w:r>
      <w:r w:rsidR="00EB6F16" w:rsidRPr="00035B44">
        <w:rPr>
          <w:color w:val="000000" w:themeColor="text1"/>
        </w:rPr>
        <w:t xml:space="preserve"> </w:t>
      </w:r>
      <w:r w:rsidRPr="00035B44">
        <w:rPr>
          <w:color w:val="000000" w:themeColor="text1"/>
        </w:rPr>
        <w:t>Ende der Veranstaltung aufzubewahren und der zuständigen Gesundheitsbehörde</w:t>
      </w:r>
      <w:r w:rsidR="00EB6F16" w:rsidRPr="00035B44">
        <w:rPr>
          <w:color w:val="000000" w:themeColor="text1"/>
        </w:rPr>
        <w:t xml:space="preserve"> </w:t>
      </w:r>
      <w:r w:rsidRPr="00035B44">
        <w:rPr>
          <w:color w:val="000000" w:themeColor="text1"/>
        </w:rPr>
        <w:t>im Sinne des § 2 Absatz 1 Infektionsschutzausführungsgesetz Mecklenburg-</w:t>
      </w:r>
      <w:r w:rsidR="00EB6F16" w:rsidRPr="00035B44">
        <w:rPr>
          <w:color w:val="000000" w:themeColor="text1"/>
        </w:rPr>
        <w:t xml:space="preserve"> </w:t>
      </w:r>
      <w:r w:rsidRPr="00035B44">
        <w:rPr>
          <w:color w:val="000000" w:themeColor="text1"/>
        </w:rPr>
        <w:t>Vorpommern auf Verlangen vollständig herauszugeben. Die zu erhebenden</w:t>
      </w:r>
      <w:r w:rsidR="00EB6F16" w:rsidRPr="00035B44">
        <w:rPr>
          <w:color w:val="000000" w:themeColor="text1"/>
        </w:rPr>
        <w:t xml:space="preserve"> </w:t>
      </w:r>
      <w:r w:rsidRPr="00035B44">
        <w:rPr>
          <w:color w:val="000000" w:themeColor="text1"/>
        </w:rPr>
        <w:t>personenbezogenen Daten dürfen zu keinem anderen Zweck, insbesondere nicht</w:t>
      </w:r>
      <w:r w:rsidR="00EB6F16" w:rsidRPr="00035B44">
        <w:rPr>
          <w:color w:val="000000" w:themeColor="text1"/>
        </w:rPr>
        <w:t xml:space="preserve"> </w:t>
      </w:r>
      <w:r w:rsidRPr="00035B44">
        <w:rPr>
          <w:color w:val="000000" w:themeColor="text1"/>
        </w:rPr>
        <w:t>zu Werbezwecken, weiterverarbeitet werden. Die Informationspflicht nach Artikel</w:t>
      </w:r>
      <w:r w:rsidR="00EB6F16" w:rsidRPr="00035B44">
        <w:rPr>
          <w:color w:val="000000" w:themeColor="text1"/>
        </w:rPr>
        <w:t xml:space="preserve"> </w:t>
      </w:r>
      <w:r w:rsidRPr="00035B44">
        <w:rPr>
          <w:color w:val="000000" w:themeColor="text1"/>
        </w:rPr>
        <w:t>13 der Datenschutzgrundverordnung kann durch einen Aushang erfüllt werden. Die</w:t>
      </w:r>
      <w:r w:rsidR="00EB6F16" w:rsidRPr="00035B44">
        <w:rPr>
          <w:color w:val="000000" w:themeColor="text1"/>
        </w:rPr>
        <w:t xml:space="preserve"> </w:t>
      </w:r>
      <w:r w:rsidRPr="00035B44">
        <w:rPr>
          <w:color w:val="000000" w:themeColor="text1"/>
        </w:rPr>
        <w:t>Anwesenheitsliste ist so zu führen und zu verwahren, dass die personenbezogenen</w:t>
      </w:r>
      <w:r w:rsidR="00EB6F16" w:rsidRPr="00035B44">
        <w:rPr>
          <w:color w:val="000000" w:themeColor="text1"/>
        </w:rPr>
        <w:t xml:space="preserve"> </w:t>
      </w:r>
      <w:r w:rsidRPr="00035B44">
        <w:rPr>
          <w:color w:val="000000" w:themeColor="text1"/>
        </w:rPr>
        <w:t>Daten für Dritte, insbesondere andere Besucher, nicht zugänglich sind. Wenn sie</w:t>
      </w:r>
      <w:r w:rsidR="00EB6F16" w:rsidRPr="00035B44">
        <w:rPr>
          <w:color w:val="000000" w:themeColor="text1"/>
        </w:rPr>
        <w:t xml:space="preserve"> </w:t>
      </w:r>
      <w:r w:rsidRPr="00035B44">
        <w:rPr>
          <w:color w:val="000000" w:themeColor="text1"/>
        </w:rPr>
        <w:t>nicht von der Gesundheitsbehörde angefordert wird, ist die Anwesenheitsliste</w:t>
      </w:r>
      <w:r w:rsidR="00EB6F16" w:rsidRPr="00035B44">
        <w:rPr>
          <w:color w:val="000000" w:themeColor="text1"/>
        </w:rPr>
        <w:t xml:space="preserve"> </w:t>
      </w:r>
      <w:r w:rsidRPr="00035B44">
        <w:rPr>
          <w:color w:val="000000" w:themeColor="text1"/>
        </w:rPr>
        <w:t>unverzüglich nach Ablauf der Aufbewahrungsfrist zu vernichten. Die Personen, die</w:t>
      </w:r>
      <w:r w:rsidR="00EB6F16" w:rsidRPr="00035B44">
        <w:rPr>
          <w:color w:val="000000" w:themeColor="text1"/>
        </w:rPr>
        <w:t xml:space="preserve"> </w:t>
      </w:r>
      <w:r w:rsidRPr="00035B44">
        <w:rPr>
          <w:color w:val="000000" w:themeColor="text1"/>
        </w:rPr>
        <w:t xml:space="preserve">sich in die Anwesenheitsliste einzutragen haben, sind </w:t>
      </w:r>
      <w:r w:rsidRPr="00982558">
        <w:rPr>
          <w:color w:val="auto"/>
        </w:rPr>
        <w:t>verpflichtet, vollständige und</w:t>
      </w:r>
      <w:r w:rsidR="00EB6F16" w:rsidRPr="00982558">
        <w:rPr>
          <w:color w:val="auto"/>
        </w:rPr>
        <w:t xml:space="preserve"> </w:t>
      </w:r>
      <w:r w:rsidRPr="00982558">
        <w:rPr>
          <w:color w:val="auto"/>
        </w:rPr>
        <w:t>wahrheitsgemäße Angaben zu den Daten zu machen. Die oder der zur</w:t>
      </w:r>
      <w:r w:rsidR="00EB6F16" w:rsidRPr="00982558">
        <w:rPr>
          <w:color w:val="auto"/>
        </w:rPr>
        <w:t xml:space="preserve"> </w:t>
      </w:r>
      <w:r w:rsidRPr="00982558">
        <w:rPr>
          <w:color w:val="auto"/>
        </w:rPr>
        <w:t>Datenerhebung Verpflichtete hat zu prüfen, ob die angegebenen Kontaktdaten</w:t>
      </w:r>
      <w:r w:rsidR="00EB6F16" w:rsidRPr="00982558">
        <w:rPr>
          <w:color w:val="auto"/>
        </w:rPr>
        <w:t xml:space="preserve"> </w:t>
      </w:r>
      <w:r w:rsidRPr="00982558">
        <w:rPr>
          <w:color w:val="auto"/>
        </w:rPr>
        <w:t>vollständig sind und ob diese offenkundig falsche Angaben enthalten</w:t>
      </w:r>
      <w:r w:rsidR="00EB6F16" w:rsidRPr="00982558">
        <w:rPr>
          <w:color w:val="auto"/>
        </w:rPr>
        <w:t xml:space="preserve"> </w:t>
      </w:r>
      <w:r w:rsidRPr="00982558">
        <w:rPr>
          <w:color w:val="auto"/>
        </w:rPr>
        <w:t>(Plausibilitätsprüfung). Personen, die die Erhebung ihrer Kontaktdaten verweigern</w:t>
      </w:r>
      <w:r w:rsidR="00EB6F16" w:rsidRPr="00982558">
        <w:rPr>
          <w:color w:val="auto"/>
        </w:rPr>
        <w:t xml:space="preserve"> </w:t>
      </w:r>
      <w:r w:rsidRPr="00982558">
        <w:rPr>
          <w:color w:val="auto"/>
        </w:rPr>
        <w:t>oder unvollständige oder falsche Angaben machen, sind von der Tätigkeit</w:t>
      </w:r>
      <w:r w:rsidR="00EB6F16" w:rsidRPr="00982558">
        <w:rPr>
          <w:color w:val="auto"/>
        </w:rPr>
        <w:t xml:space="preserve"> </w:t>
      </w:r>
      <w:r w:rsidRPr="00982558">
        <w:rPr>
          <w:color w:val="auto"/>
        </w:rPr>
        <w:t>beziehungsweise der Inanspruchnahme der Leistung auszuschließen.</w:t>
      </w:r>
      <w:r w:rsidR="008235BE" w:rsidRPr="00982558">
        <w:rPr>
          <w:color w:val="auto"/>
        </w:rPr>
        <w:t xml:space="preserve"> </w:t>
      </w:r>
    </w:p>
    <w:p w14:paraId="3F391473" w14:textId="667C806F" w:rsidR="005E1F0F" w:rsidRPr="00982558" w:rsidRDefault="008235BE" w:rsidP="008235BE">
      <w:pPr>
        <w:pStyle w:val="Default"/>
        <w:rPr>
          <w:color w:val="auto"/>
        </w:rPr>
      </w:pPr>
      <w:r w:rsidRPr="00982558">
        <w:rPr>
          <w:color w:val="auto"/>
        </w:rPr>
        <w:t>Die verpflichtende Dokumentation zur Kontaktnachverfolgung soll</w:t>
      </w:r>
      <w:r w:rsidR="00C3671D">
        <w:rPr>
          <w:color w:val="auto"/>
        </w:rPr>
        <w:t xml:space="preserve"> </w:t>
      </w:r>
      <w:r w:rsidRPr="00982558">
        <w:rPr>
          <w:color w:val="auto"/>
        </w:rPr>
        <w:t>in elektronischer Form landeseinheitlich mittels der LUCA-App erfolgen.</w:t>
      </w:r>
    </w:p>
    <w:p w14:paraId="1F185BD5" w14:textId="77777777" w:rsidR="005E1F0F" w:rsidRPr="00035B44" w:rsidRDefault="005E1F0F" w:rsidP="00FE7EB4">
      <w:pPr>
        <w:rPr>
          <w:rFonts w:ascii="Arial" w:hAnsi="Arial" w:cs="Arial"/>
          <w:color w:val="000000" w:themeColor="text1"/>
          <w:sz w:val="14"/>
          <w:szCs w:val="14"/>
        </w:rPr>
      </w:pPr>
    </w:p>
    <w:p w14:paraId="6D1A94EB" w14:textId="77777777" w:rsidR="005E1F0F" w:rsidRPr="00035B44" w:rsidRDefault="005E1F0F" w:rsidP="005E1F0F">
      <w:pPr>
        <w:pStyle w:val="Default"/>
        <w:rPr>
          <w:color w:val="000000" w:themeColor="text1"/>
        </w:rPr>
      </w:pPr>
      <w:r w:rsidRPr="00035B44">
        <w:rPr>
          <w:color w:val="000000" w:themeColor="text1"/>
        </w:rPr>
        <w:t xml:space="preserve">4. Die Leitung eines Hospizes hat ein Hygiene- und Schutzkonzept, das ein einrichtungsspezifisches Testkonzept enthält, vorzuhalten. Testungen auf das Coronavirus SARS-CoV-2 sind in Umsetzung der Coronavirus-Testverordnung durchzuführen. Das Testkonzept stellt sicher, dass Beschäftigte, Besuchspersonen und Betretende getestet werden, um unerkannte Infektionen frühzeitig zu erkennen und die Verbreitung des Coronavirus SARS-CoV-2 zu vermeiden. </w:t>
      </w:r>
    </w:p>
    <w:p w14:paraId="461C2F38" w14:textId="5B06BF3E" w:rsidR="00FE7EB4" w:rsidRPr="00035B44" w:rsidRDefault="005E1F0F" w:rsidP="005E1F0F">
      <w:pPr>
        <w:rPr>
          <w:rFonts w:ascii="Arial" w:hAnsi="Arial" w:cs="Arial"/>
          <w:color w:val="000000" w:themeColor="text1"/>
        </w:rPr>
      </w:pPr>
      <w:r w:rsidRPr="00035B44">
        <w:rPr>
          <w:rFonts w:ascii="Arial" w:hAnsi="Arial" w:cs="Arial"/>
          <w:color w:val="000000" w:themeColor="text1"/>
        </w:rPr>
        <w:t>Für Besuchspersonen, Aufsuchende und Personal der Hospize besteht die Pflicht, Mund und Nase vollständig und für die gesamte Dauer ihres Aufenthalts durch einen medizinischen Mund-Nase-Schutz oder eine partikelfiltrierende Halbmaske (FFP2- oder FFP3-Maske) zu bedecken. Bei körpernahen Tätigkeiten hat das Personal der Hospize mindestens eine FFP2-Maske zu tragen.</w:t>
      </w:r>
      <w:r w:rsidR="00FE7EB4" w:rsidRPr="00035B44">
        <w:rPr>
          <w:rFonts w:ascii="Arial" w:hAnsi="Arial" w:cs="Arial"/>
          <w:color w:val="000000" w:themeColor="text1"/>
        </w:rPr>
        <w:br w:type="page"/>
      </w:r>
    </w:p>
    <w:p w14:paraId="0733BC87" w14:textId="77777777" w:rsidR="00FE7EB4" w:rsidRPr="00035B44" w:rsidRDefault="00501F5D" w:rsidP="00FE7EB4">
      <w:pPr>
        <w:jc w:val="center"/>
        <w:rPr>
          <w:rFonts w:ascii="Arial,Bold" w:hAnsi="Arial,Bold" w:cs="Arial,Bold"/>
          <w:b/>
          <w:bCs/>
          <w:color w:val="000000" w:themeColor="text1"/>
          <w:sz w:val="28"/>
          <w:szCs w:val="28"/>
        </w:rPr>
      </w:pPr>
      <w:bookmarkStart w:id="23" w:name="Anlage_36"/>
      <w:r w:rsidRPr="00035B44">
        <w:rPr>
          <w:rFonts w:ascii="Arial,Bold" w:hAnsi="Arial,Bold" w:cs="Arial,Bold"/>
          <w:b/>
          <w:bCs/>
          <w:color w:val="000000" w:themeColor="text1"/>
          <w:sz w:val="28"/>
          <w:szCs w:val="28"/>
        </w:rPr>
        <w:lastRenderedPageBreak/>
        <w:t>Anlage 36 zu § 7</w:t>
      </w:r>
    </w:p>
    <w:bookmarkEnd w:id="23"/>
    <w:p w14:paraId="78E6BA30" w14:textId="77777777" w:rsidR="00FE7EB4" w:rsidRPr="00035B44" w:rsidRDefault="00FE7EB4" w:rsidP="00FE7EB4">
      <w:pPr>
        <w:jc w:val="center"/>
        <w:rPr>
          <w:rFonts w:ascii="Arial,Bold" w:hAnsi="Arial,Bold" w:cs="Arial,Bold"/>
          <w:b/>
          <w:bCs/>
          <w:color w:val="000000" w:themeColor="text1"/>
          <w:sz w:val="28"/>
          <w:szCs w:val="28"/>
        </w:rPr>
      </w:pPr>
    </w:p>
    <w:p w14:paraId="45E1440C" w14:textId="77777777" w:rsidR="00FE7EB4" w:rsidRPr="00035B44" w:rsidRDefault="00501F5D" w:rsidP="00FE7EB4">
      <w:pPr>
        <w:jc w:val="center"/>
        <w:rPr>
          <w:rFonts w:ascii="Arial,Bold" w:hAnsi="Arial,Bold" w:cs="Arial,Bold"/>
          <w:b/>
          <w:bCs/>
          <w:color w:val="000000" w:themeColor="text1"/>
        </w:rPr>
      </w:pPr>
      <w:r w:rsidRPr="00035B44">
        <w:rPr>
          <w:rFonts w:ascii="Arial,Bold" w:hAnsi="Arial,Bold" w:cs="Arial,Bold"/>
          <w:b/>
          <w:bCs/>
          <w:color w:val="000000" w:themeColor="text1"/>
        </w:rPr>
        <w:t>Auflagen für Sitzungen kommunaler Gremien, Kommunalwahlen</w:t>
      </w:r>
    </w:p>
    <w:p w14:paraId="03683BDC" w14:textId="77777777" w:rsidR="00FE7EB4" w:rsidRPr="00035B44" w:rsidRDefault="00FE7EB4" w:rsidP="00FE7EB4">
      <w:pPr>
        <w:rPr>
          <w:rFonts w:ascii="Arial,Bold" w:hAnsi="Arial,Bold" w:cs="Arial,Bold"/>
          <w:b/>
          <w:bCs/>
          <w:color w:val="000000" w:themeColor="text1"/>
        </w:rPr>
      </w:pPr>
    </w:p>
    <w:p w14:paraId="08916B08" w14:textId="77777777" w:rsidR="00FE7EB4" w:rsidRPr="00035B44" w:rsidRDefault="00501F5D" w:rsidP="00FE7EB4">
      <w:pPr>
        <w:rPr>
          <w:rFonts w:ascii="Arial,Bold" w:hAnsi="Arial,Bold" w:cs="Arial,Bold"/>
          <w:b/>
          <w:bCs/>
          <w:color w:val="000000" w:themeColor="text1"/>
        </w:rPr>
      </w:pPr>
      <w:r w:rsidRPr="00035B44">
        <w:rPr>
          <w:rFonts w:ascii="Arial,Bold" w:hAnsi="Arial,Bold" w:cs="Arial,Bold"/>
          <w:b/>
          <w:bCs/>
          <w:color w:val="000000" w:themeColor="text1"/>
        </w:rPr>
        <w:t>I. In Sitzungen kommunaler Vertreter und sonstiger kommunaler Gremien sind</w:t>
      </w:r>
      <w:r w:rsidR="00EB6F16" w:rsidRPr="00035B44">
        <w:rPr>
          <w:rFonts w:ascii="Arial,Bold" w:hAnsi="Arial,Bold" w:cs="Arial,Bold"/>
          <w:b/>
          <w:bCs/>
          <w:color w:val="000000" w:themeColor="text1"/>
        </w:rPr>
        <w:t xml:space="preserve"> </w:t>
      </w:r>
      <w:r w:rsidRPr="00035B44">
        <w:rPr>
          <w:rFonts w:ascii="Arial,Bold" w:hAnsi="Arial,Bold" w:cs="Arial,Bold"/>
          <w:b/>
          <w:bCs/>
          <w:color w:val="000000" w:themeColor="text1"/>
        </w:rPr>
        <w:t>folgende Auflagen umzusetzen:</w:t>
      </w:r>
    </w:p>
    <w:p w14:paraId="3AB2F3D5" w14:textId="77777777" w:rsidR="00BB5A91" w:rsidRPr="00035B44" w:rsidRDefault="00BB5A91" w:rsidP="00FE7EB4">
      <w:pPr>
        <w:rPr>
          <w:rFonts w:ascii="Arial" w:hAnsi="Arial" w:cs="Arial"/>
          <w:color w:val="000000" w:themeColor="text1"/>
        </w:rPr>
      </w:pPr>
    </w:p>
    <w:p w14:paraId="03772A18" w14:textId="74429DF7" w:rsidR="00FE7EB4" w:rsidRPr="00035B44" w:rsidRDefault="00501F5D" w:rsidP="00FE7EB4">
      <w:pPr>
        <w:rPr>
          <w:rFonts w:ascii="Arial" w:hAnsi="Arial" w:cs="Arial"/>
          <w:color w:val="000000" w:themeColor="text1"/>
        </w:rPr>
      </w:pPr>
      <w:r w:rsidRPr="00035B44">
        <w:rPr>
          <w:rFonts w:ascii="Arial" w:hAnsi="Arial" w:cs="Arial"/>
          <w:color w:val="000000" w:themeColor="text1"/>
        </w:rPr>
        <w:t>1. Es ist ein einrichtungsbezogenes Hygiene- und Sicherheitskonzept zu erstellen,</w:t>
      </w:r>
      <w:r w:rsidR="00EB6F16" w:rsidRPr="00035B44">
        <w:rPr>
          <w:rFonts w:ascii="Arial" w:hAnsi="Arial" w:cs="Arial"/>
          <w:color w:val="000000" w:themeColor="text1"/>
        </w:rPr>
        <w:t xml:space="preserve"> </w:t>
      </w:r>
      <w:r w:rsidRPr="00035B44">
        <w:rPr>
          <w:rFonts w:ascii="Arial" w:hAnsi="Arial" w:cs="Arial"/>
          <w:color w:val="000000" w:themeColor="text1"/>
        </w:rPr>
        <w:t>welches umzusetzen und auf Anforderung der zuständigen Gesundheitsbehörde</w:t>
      </w:r>
      <w:r w:rsidR="00EB6F16" w:rsidRPr="00035B44">
        <w:rPr>
          <w:rFonts w:ascii="Arial" w:hAnsi="Arial" w:cs="Arial"/>
          <w:color w:val="000000" w:themeColor="text1"/>
        </w:rPr>
        <w:t xml:space="preserve"> </w:t>
      </w:r>
      <w:r w:rsidRPr="00035B44">
        <w:rPr>
          <w:rFonts w:ascii="Arial" w:hAnsi="Arial" w:cs="Arial"/>
          <w:color w:val="000000" w:themeColor="text1"/>
        </w:rPr>
        <w:t>im Sinne des § 2 Absatz 1 Infektionsschutzausführungsgesetz Mecklenburg-</w:t>
      </w:r>
      <w:r w:rsidR="00EB6F16" w:rsidRPr="00035B44">
        <w:rPr>
          <w:rFonts w:ascii="Arial" w:hAnsi="Arial" w:cs="Arial"/>
          <w:color w:val="000000" w:themeColor="text1"/>
        </w:rPr>
        <w:t xml:space="preserve"> </w:t>
      </w:r>
      <w:r w:rsidRPr="00035B44">
        <w:rPr>
          <w:rFonts w:ascii="Arial" w:hAnsi="Arial" w:cs="Arial"/>
          <w:color w:val="000000" w:themeColor="text1"/>
        </w:rPr>
        <w:t>Vorpommern vorzulegen ist.</w:t>
      </w:r>
    </w:p>
    <w:p w14:paraId="20229628" w14:textId="77777777" w:rsidR="00BB5A91" w:rsidRPr="00035B44" w:rsidRDefault="00BB5A91" w:rsidP="00FE7EB4">
      <w:pPr>
        <w:rPr>
          <w:rFonts w:ascii="Arial" w:hAnsi="Arial" w:cs="Arial"/>
          <w:color w:val="000000" w:themeColor="text1"/>
          <w:sz w:val="14"/>
          <w:szCs w:val="14"/>
        </w:rPr>
      </w:pPr>
    </w:p>
    <w:p w14:paraId="5B28E14C" w14:textId="313F365B" w:rsidR="003F0B0E" w:rsidRPr="008235BE" w:rsidRDefault="00501F5D" w:rsidP="003F0B0E">
      <w:pPr>
        <w:pStyle w:val="Default"/>
        <w:rPr>
          <w:color w:val="auto"/>
        </w:rPr>
      </w:pPr>
      <w:r w:rsidRPr="00035B44">
        <w:rPr>
          <w:color w:val="000000" w:themeColor="text1"/>
        </w:rPr>
        <w:t>2</w:t>
      </w:r>
      <w:r w:rsidRPr="00AA3610">
        <w:rPr>
          <w:color w:val="auto"/>
        </w:rPr>
        <w:t xml:space="preserve">. </w:t>
      </w:r>
      <w:r w:rsidR="003F0B0E" w:rsidRPr="00127DB5">
        <w:rPr>
          <w:color w:val="auto"/>
        </w:rPr>
        <w:t xml:space="preserve">Zwischen den Personen ist ein </w:t>
      </w:r>
      <w:r w:rsidR="003F0B0E" w:rsidRPr="00953C46">
        <w:rPr>
          <w:color w:val="auto"/>
        </w:rPr>
        <w:t xml:space="preserve">Mindestabstand von 1,5 Meter einzuhalten. Bei Veranstaltungen haben alle Teilnehmenden eine </w:t>
      </w:r>
      <w:r w:rsidR="00127DB5" w:rsidRPr="00953C46">
        <w:rPr>
          <w:color w:val="auto"/>
        </w:rPr>
        <w:t>Mund-Nase-Bedeckung (</w:t>
      </w:r>
      <w:r w:rsidR="003F0B0E" w:rsidRPr="00953C46">
        <w:rPr>
          <w:color w:val="auto"/>
        </w:rPr>
        <w:t>medizinische Gesichtsmaske (zum Beispiel OP-Masken gemäß EN 14683) oder Atemschutzmasken (gemäß Anlage der Coronavirus-Schutzmasken-Verordnung – SchutzmV in der jeweils aktuellen Fassung, zum Beispiel FFP2-Masken)</w:t>
      </w:r>
      <w:r w:rsidR="00127DB5" w:rsidRPr="00953C46">
        <w:rPr>
          <w:color w:val="auto"/>
        </w:rPr>
        <w:t>)</w:t>
      </w:r>
      <w:r w:rsidR="003F0B0E" w:rsidRPr="00953C46">
        <w:rPr>
          <w:color w:val="auto"/>
        </w:rPr>
        <w:t xml:space="preserve"> zu tragen</w:t>
      </w:r>
      <w:r w:rsidR="00127DB5" w:rsidRPr="00953C46">
        <w:rPr>
          <w:color w:val="auto"/>
        </w:rPr>
        <w:t xml:space="preserve">, wobei Menschen, die aufgrund einer medizinischen oder psychischen Beeinträchtigung oder wegen einer Behinderung keine Mund-Nase-Bedeckung tragen können, </w:t>
      </w:r>
      <w:r w:rsidR="00127DB5" w:rsidRPr="008235BE">
        <w:rPr>
          <w:color w:val="auto"/>
        </w:rPr>
        <w:t>ausgenommen sind.</w:t>
      </w:r>
      <w:r w:rsidR="003F0B0E" w:rsidRPr="008235BE">
        <w:rPr>
          <w:color w:val="auto"/>
        </w:rPr>
        <w:t xml:space="preserve"> Das Abnehmen der Mund-Nase-Bedeckung ist unter Einhaltung des Mindestabstandes von 1,5 Meter zulässig, solange es zur Kommunikation mit Menschen mit Hörbehinderungen, die auf das Lippenlesen angewiesen sind, erforderlich ist. </w:t>
      </w:r>
      <w:r w:rsidR="00953C46" w:rsidRPr="008235BE">
        <w:rPr>
          <w:color w:val="auto"/>
        </w:rPr>
        <w:t xml:space="preserve">Das Abnehmen der Mund-Nase-Bedeckung durch eine Rednerin oder einen Redner an einem festen Platz, zum Beispiel an einem </w:t>
      </w:r>
      <w:r w:rsidR="006E6C10" w:rsidRPr="008235BE">
        <w:rPr>
          <w:color w:val="auto"/>
        </w:rPr>
        <w:t>R</w:t>
      </w:r>
      <w:r w:rsidR="00953C46" w:rsidRPr="008235BE">
        <w:rPr>
          <w:color w:val="auto"/>
        </w:rPr>
        <w:t xml:space="preserve">ednerpult, ist bei </w:t>
      </w:r>
      <w:r w:rsidR="006E6C10" w:rsidRPr="008235BE">
        <w:rPr>
          <w:color w:val="auto"/>
        </w:rPr>
        <w:t>E</w:t>
      </w:r>
      <w:r w:rsidR="00953C46" w:rsidRPr="008235BE">
        <w:rPr>
          <w:color w:val="auto"/>
        </w:rPr>
        <w:t>inhaltung besonderer</w:t>
      </w:r>
      <w:r w:rsidR="006E6C10" w:rsidRPr="008235BE">
        <w:rPr>
          <w:color w:val="auto"/>
        </w:rPr>
        <w:t xml:space="preserve"> Vorsichtsmaßnahmen, welche in den einrichtungsgebundenen Sicherheits- und Hygienekonzepten niedergeschrieben sein müssen, zulässig.</w:t>
      </w:r>
    </w:p>
    <w:p w14:paraId="67A1F1F2" w14:textId="21ED7966" w:rsidR="00BB5A91" w:rsidRPr="00953C46" w:rsidRDefault="00BB5A91" w:rsidP="00FE7EB4">
      <w:pPr>
        <w:rPr>
          <w:rFonts w:ascii="Arial" w:hAnsi="Arial" w:cs="Arial"/>
          <w:sz w:val="14"/>
          <w:szCs w:val="14"/>
        </w:rPr>
      </w:pPr>
    </w:p>
    <w:p w14:paraId="2B14D17D" w14:textId="5E76344B" w:rsidR="008235BE" w:rsidRPr="00982558" w:rsidRDefault="00501F5D" w:rsidP="008235BE">
      <w:pPr>
        <w:pStyle w:val="Default"/>
        <w:rPr>
          <w:color w:val="auto"/>
        </w:rPr>
      </w:pPr>
      <w:r w:rsidRPr="00953C46">
        <w:t>3. Die anwesenden Personen sind in einer Anwesenheitsliste zu erfassen, die</w:t>
      </w:r>
      <w:r w:rsidR="00EB6F16" w:rsidRPr="00953C46">
        <w:t xml:space="preserve"> </w:t>
      </w:r>
      <w:r w:rsidRPr="00953C46">
        <w:t>mindestens die folgenden Angaben enthalten muss: Vor- und Familienname,</w:t>
      </w:r>
      <w:r w:rsidR="00EB6F16" w:rsidRPr="00953C46">
        <w:t xml:space="preserve"> </w:t>
      </w:r>
      <w:r w:rsidRPr="00953C46">
        <w:t>vollständige Anschrift, Telefonnummer sowie Datum und Uhrzeit. Die</w:t>
      </w:r>
      <w:r w:rsidR="00EB6F16" w:rsidRPr="00953C46">
        <w:t xml:space="preserve"> </w:t>
      </w:r>
      <w:r w:rsidRPr="00953C46">
        <w:t>Anwesenheitsliste ist vom Veranstalter oder der Veranstalterin für die Dauer von</w:t>
      </w:r>
      <w:r w:rsidR="00EB6F16" w:rsidRPr="00953C46">
        <w:t xml:space="preserve"> </w:t>
      </w:r>
      <w:r w:rsidRPr="00953C46">
        <w:t>vier Wochen nach Ende der Veranstaltung aufzubewahren und der zuständigen</w:t>
      </w:r>
      <w:r w:rsidR="00EB6F16" w:rsidRPr="00953C46">
        <w:t xml:space="preserve"> </w:t>
      </w:r>
      <w:r w:rsidRPr="00953C46">
        <w:t>Gesundheitsbehörde im Sinne des § 2 Absatz 1</w:t>
      </w:r>
      <w:r w:rsidR="00EB6F16" w:rsidRPr="00953C46">
        <w:t xml:space="preserve"> </w:t>
      </w:r>
      <w:r w:rsidRPr="00953C46">
        <w:t>Infektionsschutzausführungsgesetz Mecklenburg-Vorpommern auf Verlangen</w:t>
      </w:r>
      <w:r w:rsidR="00EB6F16" w:rsidRPr="00953C46">
        <w:t xml:space="preserve"> </w:t>
      </w:r>
      <w:r w:rsidRPr="00953C46">
        <w:t>vollständig herauszugeben. Die zu erhebenden personenbezogenen Daten dürfen</w:t>
      </w:r>
      <w:r w:rsidR="00EB6F16" w:rsidRPr="00953C46">
        <w:t xml:space="preserve"> </w:t>
      </w:r>
      <w:r w:rsidRPr="00953C46">
        <w:t>zu keinem anderen Zweck, insbesondere nicht zu Werbezwecken,</w:t>
      </w:r>
      <w:r w:rsidR="00EB6F16" w:rsidRPr="00953C46">
        <w:t xml:space="preserve"> </w:t>
      </w:r>
      <w:r w:rsidRPr="00953C46">
        <w:t xml:space="preserve">weiterverarbeitet werden. Die Informationspflicht nach Artikel 13 </w:t>
      </w:r>
      <w:r w:rsidRPr="00035B44">
        <w:rPr>
          <w:color w:val="000000" w:themeColor="text1"/>
        </w:rPr>
        <w:t>der</w:t>
      </w:r>
      <w:r w:rsidR="00EB6F16" w:rsidRPr="00035B44">
        <w:rPr>
          <w:color w:val="000000" w:themeColor="text1"/>
        </w:rPr>
        <w:t xml:space="preserve"> </w:t>
      </w:r>
      <w:r w:rsidRPr="00035B44">
        <w:rPr>
          <w:color w:val="000000" w:themeColor="text1"/>
        </w:rPr>
        <w:t>Datenschutzgrundverordnung kann durch einen Aushang erfüllt werden. Die</w:t>
      </w:r>
      <w:r w:rsidR="00EB6F16" w:rsidRPr="00035B44">
        <w:rPr>
          <w:color w:val="000000" w:themeColor="text1"/>
        </w:rPr>
        <w:t xml:space="preserve"> </w:t>
      </w:r>
      <w:r w:rsidRPr="00035B44">
        <w:rPr>
          <w:color w:val="000000" w:themeColor="text1"/>
        </w:rPr>
        <w:t>Anwesenheitsliste ist so zu führen und zu verwahren, dass die personenbezogenen</w:t>
      </w:r>
      <w:r w:rsidR="00EB6F16" w:rsidRPr="00035B44">
        <w:rPr>
          <w:color w:val="000000" w:themeColor="text1"/>
        </w:rPr>
        <w:t xml:space="preserve"> </w:t>
      </w:r>
      <w:r w:rsidRPr="00035B44">
        <w:rPr>
          <w:color w:val="000000" w:themeColor="text1"/>
        </w:rPr>
        <w:t>Daten für Dritte, insbesondere andere Teilnehmer, nicht zugänglich sind. Wenn sie</w:t>
      </w:r>
      <w:r w:rsidR="00EB6F16" w:rsidRPr="00035B44">
        <w:rPr>
          <w:color w:val="000000" w:themeColor="text1"/>
        </w:rPr>
        <w:t xml:space="preserve"> </w:t>
      </w:r>
      <w:r w:rsidRPr="00035B44">
        <w:rPr>
          <w:color w:val="000000" w:themeColor="text1"/>
        </w:rPr>
        <w:t>nicht von der Gesundheitsbehörde angefordert wird, ist die Anwesenheitsliste</w:t>
      </w:r>
      <w:r w:rsidR="00EB6F16" w:rsidRPr="00035B44">
        <w:rPr>
          <w:color w:val="000000" w:themeColor="text1"/>
        </w:rPr>
        <w:t xml:space="preserve"> </w:t>
      </w:r>
      <w:r w:rsidRPr="00035B44">
        <w:rPr>
          <w:color w:val="000000" w:themeColor="text1"/>
        </w:rPr>
        <w:t>unverzüglich nach Ablauf der Aufbewahrungsfrist zu vernichten. Die Personen, die</w:t>
      </w:r>
      <w:r w:rsidR="00EB6F16" w:rsidRPr="00035B44">
        <w:rPr>
          <w:color w:val="000000" w:themeColor="text1"/>
        </w:rPr>
        <w:t xml:space="preserve"> </w:t>
      </w:r>
      <w:r w:rsidRPr="00035B44">
        <w:rPr>
          <w:color w:val="000000" w:themeColor="text1"/>
        </w:rPr>
        <w:t>sich in die Anwesenheitsliste einzutragen haben, sind verpflichtet, vollständige und</w:t>
      </w:r>
      <w:r w:rsidR="00EB6F16" w:rsidRPr="00035B44">
        <w:rPr>
          <w:color w:val="000000" w:themeColor="text1"/>
        </w:rPr>
        <w:t xml:space="preserve"> </w:t>
      </w:r>
      <w:r w:rsidRPr="00035B44">
        <w:rPr>
          <w:color w:val="000000" w:themeColor="text1"/>
        </w:rPr>
        <w:t>wahrheitsgemäße Angaben zu den Daten zu machen. Die oder der zur</w:t>
      </w:r>
      <w:r w:rsidR="00EB6F16" w:rsidRPr="00035B44">
        <w:rPr>
          <w:color w:val="000000" w:themeColor="text1"/>
        </w:rPr>
        <w:t xml:space="preserve"> </w:t>
      </w:r>
      <w:r w:rsidRPr="00035B44">
        <w:rPr>
          <w:color w:val="000000" w:themeColor="text1"/>
        </w:rPr>
        <w:t>Datenerhebung Verpflichtete hat zu prüfen, ob die angegebenen Kontaktdaten</w:t>
      </w:r>
      <w:r w:rsidR="00EB6F16" w:rsidRPr="00035B44">
        <w:rPr>
          <w:color w:val="000000" w:themeColor="text1"/>
        </w:rPr>
        <w:t xml:space="preserve"> </w:t>
      </w:r>
      <w:r w:rsidRPr="00035B44">
        <w:rPr>
          <w:color w:val="000000" w:themeColor="text1"/>
        </w:rPr>
        <w:t>vollständig sind und ob diese offenkundig falsche Angaben enthalten</w:t>
      </w:r>
      <w:r w:rsidR="00EB6F16" w:rsidRPr="00035B44">
        <w:rPr>
          <w:color w:val="000000" w:themeColor="text1"/>
        </w:rPr>
        <w:t xml:space="preserve"> </w:t>
      </w:r>
      <w:r w:rsidRPr="00035B44">
        <w:rPr>
          <w:color w:val="000000" w:themeColor="text1"/>
        </w:rPr>
        <w:t>(Plausibilitätsprüfung). Personen, die die Erhebung ihrer Kontaktdaten verweigern</w:t>
      </w:r>
      <w:r w:rsidR="00EB6F16" w:rsidRPr="00035B44">
        <w:rPr>
          <w:color w:val="000000" w:themeColor="text1"/>
        </w:rPr>
        <w:t xml:space="preserve"> </w:t>
      </w:r>
      <w:r w:rsidRPr="00035B44">
        <w:rPr>
          <w:color w:val="000000" w:themeColor="text1"/>
        </w:rPr>
        <w:t xml:space="preserve">oder unvollständige oder </w:t>
      </w:r>
      <w:r w:rsidRPr="00982558">
        <w:rPr>
          <w:color w:val="auto"/>
        </w:rPr>
        <w:t>falsche Angaben machen, sind von der Tätigkeit</w:t>
      </w:r>
      <w:r w:rsidR="00EB6F16" w:rsidRPr="00982558">
        <w:rPr>
          <w:color w:val="auto"/>
        </w:rPr>
        <w:t xml:space="preserve"> </w:t>
      </w:r>
      <w:r w:rsidRPr="00982558">
        <w:rPr>
          <w:color w:val="auto"/>
        </w:rPr>
        <w:t>beziehungsweise der Inanspruchnahme der Leistung auszuschließen.</w:t>
      </w:r>
      <w:r w:rsidR="008235BE" w:rsidRPr="00982558">
        <w:rPr>
          <w:color w:val="auto"/>
        </w:rPr>
        <w:t xml:space="preserve"> Die verpflichtende Dokumentation zur Kontaktnachverfolgung sol</w:t>
      </w:r>
      <w:r w:rsidR="00C3671D">
        <w:rPr>
          <w:color w:val="auto"/>
        </w:rPr>
        <w:t xml:space="preserve">l </w:t>
      </w:r>
      <w:r w:rsidR="008235BE" w:rsidRPr="00982558">
        <w:rPr>
          <w:color w:val="auto"/>
        </w:rPr>
        <w:t>in elektronischer Form landeseinheitlich mittels der LUCA-App erfolgen.</w:t>
      </w:r>
    </w:p>
    <w:p w14:paraId="0AE25E47" w14:textId="58B57609" w:rsidR="00BB5A91" w:rsidRPr="00035B44" w:rsidRDefault="00BB5A91">
      <w:pPr>
        <w:rPr>
          <w:rFonts w:ascii="Arial,Bold" w:hAnsi="Arial,Bold" w:cs="Arial,Bold"/>
          <w:b/>
          <w:bCs/>
          <w:color w:val="000000" w:themeColor="text1"/>
        </w:rPr>
      </w:pPr>
    </w:p>
    <w:p w14:paraId="615D86B2" w14:textId="7DDC6382" w:rsidR="00FE7EB4" w:rsidRPr="00035B44" w:rsidRDefault="00501F5D" w:rsidP="00FE7EB4">
      <w:pPr>
        <w:rPr>
          <w:rFonts w:ascii="Arial,Bold" w:hAnsi="Arial,Bold" w:cs="Arial,Bold"/>
          <w:b/>
          <w:bCs/>
          <w:color w:val="000000" w:themeColor="text1"/>
        </w:rPr>
      </w:pPr>
      <w:r w:rsidRPr="00035B44">
        <w:rPr>
          <w:rFonts w:ascii="Arial,Bold" w:hAnsi="Arial,Bold" w:cs="Arial,Bold"/>
          <w:b/>
          <w:bCs/>
          <w:color w:val="000000" w:themeColor="text1"/>
        </w:rPr>
        <w:t>II. Für kommunale Wahlen sind folgende Auflagen umzusetzen:</w:t>
      </w:r>
    </w:p>
    <w:p w14:paraId="046DA840" w14:textId="77777777" w:rsidR="00BB5A91" w:rsidRPr="00035B44" w:rsidRDefault="00BB5A91" w:rsidP="00FE7EB4">
      <w:pPr>
        <w:rPr>
          <w:rFonts w:ascii="Arial" w:hAnsi="Arial" w:cs="Arial"/>
          <w:color w:val="000000" w:themeColor="text1"/>
        </w:rPr>
      </w:pPr>
    </w:p>
    <w:p w14:paraId="638F2036" w14:textId="4ACBB864" w:rsidR="00FE7EB4" w:rsidRPr="00035B44" w:rsidRDefault="00501F5D" w:rsidP="00FE7EB4">
      <w:pPr>
        <w:rPr>
          <w:rFonts w:ascii="Arial" w:hAnsi="Arial" w:cs="Arial"/>
          <w:color w:val="000000" w:themeColor="text1"/>
        </w:rPr>
      </w:pPr>
      <w:r w:rsidRPr="00035B44">
        <w:rPr>
          <w:rFonts w:ascii="Arial" w:hAnsi="Arial" w:cs="Arial"/>
          <w:color w:val="000000" w:themeColor="text1"/>
        </w:rPr>
        <w:lastRenderedPageBreak/>
        <w:t>1. Es ist ein einrichtungsbezogenes Hygiene- und Sicherheitskonzept zu erstellen,</w:t>
      </w:r>
      <w:r w:rsidR="00EB6F16" w:rsidRPr="00035B44">
        <w:rPr>
          <w:rFonts w:ascii="Arial" w:hAnsi="Arial" w:cs="Arial"/>
          <w:color w:val="000000" w:themeColor="text1"/>
        </w:rPr>
        <w:t xml:space="preserve"> </w:t>
      </w:r>
      <w:r w:rsidRPr="00035B44">
        <w:rPr>
          <w:rFonts w:ascii="Arial" w:hAnsi="Arial" w:cs="Arial"/>
          <w:color w:val="000000" w:themeColor="text1"/>
        </w:rPr>
        <w:t>welches umzusetzen und auf Anforderung der zuständigen Gesundheitsbehörde</w:t>
      </w:r>
      <w:r w:rsidR="00EB6F16" w:rsidRPr="00035B44">
        <w:rPr>
          <w:rFonts w:ascii="Arial" w:hAnsi="Arial" w:cs="Arial"/>
          <w:color w:val="000000" w:themeColor="text1"/>
        </w:rPr>
        <w:t xml:space="preserve"> </w:t>
      </w:r>
      <w:r w:rsidRPr="00035B44">
        <w:rPr>
          <w:rFonts w:ascii="Arial" w:hAnsi="Arial" w:cs="Arial"/>
          <w:color w:val="000000" w:themeColor="text1"/>
        </w:rPr>
        <w:t>im Sinne des § 2 Absatz 1 Infektionsschutzausführungsgesetz Mecklenburg-</w:t>
      </w:r>
      <w:r w:rsidR="00EB6F16" w:rsidRPr="00035B44">
        <w:rPr>
          <w:rFonts w:ascii="Arial" w:hAnsi="Arial" w:cs="Arial"/>
          <w:color w:val="000000" w:themeColor="text1"/>
        </w:rPr>
        <w:t xml:space="preserve"> </w:t>
      </w:r>
      <w:r w:rsidRPr="00035B44">
        <w:rPr>
          <w:rFonts w:ascii="Arial" w:hAnsi="Arial" w:cs="Arial"/>
          <w:color w:val="000000" w:themeColor="text1"/>
        </w:rPr>
        <w:t>Vorpommern vorzulegen ist.</w:t>
      </w:r>
    </w:p>
    <w:p w14:paraId="36361665" w14:textId="77777777" w:rsidR="00BB5A91" w:rsidRPr="00035B44" w:rsidRDefault="00BB5A91" w:rsidP="00FE7EB4">
      <w:pPr>
        <w:rPr>
          <w:rFonts w:ascii="Arial" w:hAnsi="Arial" w:cs="Arial"/>
          <w:color w:val="000000" w:themeColor="text1"/>
          <w:sz w:val="14"/>
          <w:szCs w:val="14"/>
        </w:rPr>
      </w:pPr>
    </w:p>
    <w:p w14:paraId="2754CEEE" w14:textId="29477A93" w:rsidR="00FE7EB4" w:rsidRPr="00953C46" w:rsidRDefault="00501F5D" w:rsidP="00FE7EB4">
      <w:pPr>
        <w:rPr>
          <w:rFonts w:ascii="Arial" w:hAnsi="Arial" w:cs="Arial"/>
        </w:rPr>
      </w:pPr>
      <w:r w:rsidRPr="00035B44">
        <w:rPr>
          <w:rFonts w:ascii="Arial" w:hAnsi="Arial" w:cs="Arial"/>
          <w:color w:val="000000" w:themeColor="text1"/>
        </w:rPr>
        <w:t xml:space="preserve">2. Es ist </w:t>
      </w:r>
      <w:r w:rsidRPr="00953C46">
        <w:rPr>
          <w:rFonts w:ascii="Arial" w:hAnsi="Arial" w:cs="Arial"/>
        </w:rPr>
        <w:t>ein ergänzendes Konzept zur Verringerung der Aerosole-Belastung in den</w:t>
      </w:r>
      <w:r w:rsidR="00EB6F16" w:rsidRPr="00953C46">
        <w:rPr>
          <w:rFonts w:ascii="Arial" w:hAnsi="Arial" w:cs="Arial"/>
        </w:rPr>
        <w:t xml:space="preserve"> </w:t>
      </w:r>
      <w:r w:rsidRPr="00953C46">
        <w:rPr>
          <w:rFonts w:ascii="Arial" w:hAnsi="Arial" w:cs="Arial"/>
        </w:rPr>
        <w:t>Innenräumen unter Berücksichtigung wesentlicher Faktoren wie Raumgröße und</w:t>
      </w:r>
      <w:r w:rsidR="00EB6F16" w:rsidRPr="00953C46">
        <w:rPr>
          <w:rFonts w:ascii="Arial" w:hAnsi="Arial" w:cs="Arial"/>
        </w:rPr>
        <w:t xml:space="preserve"> </w:t>
      </w:r>
      <w:r w:rsidRPr="00953C46">
        <w:rPr>
          <w:rFonts w:ascii="Arial" w:hAnsi="Arial" w:cs="Arial"/>
        </w:rPr>
        <w:t>Besucherdichte zu entwickeln und umzusetzen.</w:t>
      </w:r>
    </w:p>
    <w:p w14:paraId="03944EA7" w14:textId="77777777" w:rsidR="00BB5A91" w:rsidRPr="00953C46" w:rsidRDefault="00BB5A91" w:rsidP="00FE7EB4">
      <w:pPr>
        <w:rPr>
          <w:rFonts w:ascii="Arial" w:hAnsi="Arial" w:cs="Arial"/>
          <w:sz w:val="14"/>
          <w:szCs w:val="14"/>
        </w:rPr>
      </w:pPr>
    </w:p>
    <w:p w14:paraId="51B5C44A" w14:textId="7F303C68" w:rsidR="00FE7EB4" w:rsidRPr="00953C46" w:rsidRDefault="00501F5D" w:rsidP="00FE7EB4">
      <w:pPr>
        <w:rPr>
          <w:rFonts w:ascii="Arial" w:hAnsi="Arial" w:cs="Arial"/>
        </w:rPr>
      </w:pPr>
      <w:r w:rsidRPr="00953C46">
        <w:rPr>
          <w:rFonts w:ascii="Arial" w:hAnsi="Arial" w:cs="Arial"/>
        </w:rPr>
        <w:t xml:space="preserve">3. Es besteht die Pflicht für alle Wähler, eine Mund-Nase-Bedeckung </w:t>
      </w:r>
      <w:r w:rsidR="00A15529" w:rsidRPr="00953C46">
        <w:rPr>
          <w:rFonts w:ascii="Arial" w:hAnsi="Arial" w:cs="Arial"/>
        </w:rPr>
        <w:t>(medizinische Gesichtsmaske (zum Beispiel OP-Masken gemäß EN 14683) oder Atemschutzmasken (gemäß Anlage der Coronavirus-Schutzmasken-Verordnung – SchutzmV in der jeweils aktuellen Fassung, zum Beispiel FFP2-Masken))</w:t>
      </w:r>
      <w:r w:rsidRPr="00953C46">
        <w:rPr>
          <w:rFonts w:ascii="Arial" w:hAnsi="Arial" w:cs="Arial"/>
        </w:rPr>
        <w:t xml:space="preserve"> zu tragen, wobei Kinder bis zum Schuleintritt und</w:t>
      </w:r>
      <w:r w:rsidR="00EB6F16" w:rsidRPr="00953C46">
        <w:rPr>
          <w:rFonts w:ascii="Arial" w:hAnsi="Arial" w:cs="Arial"/>
        </w:rPr>
        <w:t xml:space="preserve"> </w:t>
      </w:r>
      <w:r w:rsidRPr="00953C46">
        <w:rPr>
          <w:rFonts w:ascii="Arial" w:hAnsi="Arial" w:cs="Arial"/>
        </w:rPr>
        <w:t>Menschen, die aufgrund einer medizinischen oder psychischen Beeinträchtigung</w:t>
      </w:r>
      <w:r w:rsidR="00EB6F16" w:rsidRPr="00953C46">
        <w:rPr>
          <w:rFonts w:ascii="Arial" w:hAnsi="Arial" w:cs="Arial"/>
        </w:rPr>
        <w:t xml:space="preserve"> </w:t>
      </w:r>
      <w:r w:rsidRPr="00953C46">
        <w:rPr>
          <w:rFonts w:ascii="Arial" w:hAnsi="Arial" w:cs="Arial"/>
        </w:rPr>
        <w:t>oder wegen einer Behinderung keine Mund-Nase-Bedeckung tragen können und</w:t>
      </w:r>
      <w:r w:rsidR="00EB6F16" w:rsidRPr="00953C46">
        <w:rPr>
          <w:rFonts w:ascii="Arial" w:hAnsi="Arial" w:cs="Arial"/>
        </w:rPr>
        <w:t xml:space="preserve"> </w:t>
      </w:r>
      <w:r w:rsidRPr="00953C46">
        <w:rPr>
          <w:rFonts w:ascii="Arial" w:hAnsi="Arial" w:cs="Arial"/>
        </w:rPr>
        <w:t>dies durch eine ärztliche Bescheinigung nachweisen können, ausgenommen sind.</w:t>
      </w:r>
      <w:r w:rsidR="00EB6F16" w:rsidRPr="00953C46">
        <w:rPr>
          <w:rFonts w:ascii="Arial" w:hAnsi="Arial" w:cs="Arial"/>
        </w:rPr>
        <w:t xml:space="preserve"> </w:t>
      </w:r>
      <w:r w:rsidRPr="00953C46">
        <w:rPr>
          <w:rFonts w:ascii="Arial" w:hAnsi="Arial" w:cs="Arial"/>
        </w:rPr>
        <w:t>Das Abnehmen der Mund-Nase-Bedeckung ist unter Einhaltung des</w:t>
      </w:r>
      <w:r w:rsidR="00EB6F16" w:rsidRPr="00953C46">
        <w:rPr>
          <w:rFonts w:ascii="Arial" w:hAnsi="Arial" w:cs="Arial"/>
        </w:rPr>
        <w:t xml:space="preserve"> </w:t>
      </w:r>
      <w:r w:rsidRPr="00953C46">
        <w:rPr>
          <w:rFonts w:ascii="Arial" w:hAnsi="Arial" w:cs="Arial"/>
        </w:rPr>
        <w:t>Mindestabstandes von 1,5 Meter zulässig, solange es zur Kommunikation mit</w:t>
      </w:r>
      <w:r w:rsidR="00EB6F16" w:rsidRPr="00953C46">
        <w:rPr>
          <w:rFonts w:ascii="Arial" w:hAnsi="Arial" w:cs="Arial"/>
        </w:rPr>
        <w:t xml:space="preserve"> </w:t>
      </w:r>
      <w:r w:rsidRPr="00953C46">
        <w:rPr>
          <w:rFonts w:ascii="Arial" w:hAnsi="Arial" w:cs="Arial"/>
        </w:rPr>
        <w:t>Menschen mit Hörbehinderungen, die auf das Lippenlesen angewiesen sind,</w:t>
      </w:r>
      <w:r w:rsidR="00EB6F16" w:rsidRPr="00953C46">
        <w:rPr>
          <w:rFonts w:ascii="Arial" w:hAnsi="Arial" w:cs="Arial"/>
        </w:rPr>
        <w:t xml:space="preserve"> </w:t>
      </w:r>
      <w:r w:rsidRPr="00953C46">
        <w:rPr>
          <w:rFonts w:ascii="Arial" w:hAnsi="Arial" w:cs="Arial"/>
        </w:rPr>
        <w:t>erforderlich ist.</w:t>
      </w:r>
    </w:p>
    <w:p w14:paraId="100E3141" w14:textId="77777777" w:rsidR="00BB5A91" w:rsidRPr="00953C46" w:rsidRDefault="00BB5A91" w:rsidP="00FE7EB4">
      <w:pPr>
        <w:rPr>
          <w:rFonts w:ascii="Arial" w:hAnsi="Arial" w:cs="Arial"/>
          <w:sz w:val="14"/>
          <w:szCs w:val="14"/>
        </w:rPr>
      </w:pPr>
    </w:p>
    <w:p w14:paraId="00FE3961" w14:textId="13F37DDD" w:rsidR="00FE7EB4" w:rsidRPr="00953C46" w:rsidRDefault="00501F5D" w:rsidP="00FE7EB4">
      <w:pPr>
        <w:rPr>
          <w:rFonts w:ascii="Arial" w:hAnsi="Arial" w:cs="Arial"/>
        </w:rPr>
      </w:pPr>
      <w:r w:rsidRPr="00953C46">
        <w:rPr>
          <w:rFonts w:ascii="Arial" w:hAnsi="Arial" w:cs="Arial"/>
        </w:rPr>
        <w:t>4. Wahlvorstände haben einen Mindestabstand von 1,5 Meter einzuhalten. Die Einhaltung des</w:t>
      </w:r>
      <w:r w:rsidR="00EB6F16" w:rsidRPr="00953C46">
        <w:rPr>
          <w:rFonts w:ascii="Arial" w:hAnsi="Arial" w:cs="Arial"/>
        </w:rPr>
        <w:t xml:space="preserve"> </w:t>
      </w:r>
      <w:r w:rsidRPr="00953C46">
        <w:rPr>
          <w:rFonts w:ascii="Arial" w:hAnsi="Arial" w:cs="Arial"/>
        </w:rPr>
        <w:t>Mindestabstandes zwischen den Wahlvorständen untereinander und zwischen</w:t>
      </w:r>
      <w:r w:rsidR="00EB6F16" w:rsidRPr="00953C46">
        <w:rPr>
          <w:rFonts w:ascii="Arial" w:hAnsi="Arial" w:cs="Arial"/>
        </w:rPr>
        <w:t xml:space="preserve"> </w:t>
      </w:r>
      <w:r w:rsidRPr="00953C46">
        <w:rPr>
          <w:rFonts w:ascii="Arial" w:hAnsi="Arial" w:cs="Arial"/>
        </w:rPr>
        <w:t>Wahlvorständen und Wählern ist durch entsprechende Positionierung der Tische</w:t>
      </w:r>
      <w:r w:rsidR="00EB6F16" w:rsidRPr="00953C46">
        <w:rPr>
          <w:rFonts w:ascii="Arial" w:hAnsi="Arial" w:cs="Arial"/>
        </w:rPr>
        <w:t xml:space="preserve"> </w:t>
      </w:r>
      <w:r w:rsidRPr="00953C46">
        <w:rPr>
          <w:rFonts w:ascii="Arial" w:hAnsi="Arial" w:cs="Arial"/>
        </w:rPr>
        <w:t xml:space="preserve">und Stühle zu gewährleisten. </w:t>
      </w:r>
      <w:r w:rsidR="00A15529" w:rsidRPr="00953C46">
        <w:rPr>
          <w:rFonts w:ascii="Arial" w:hAnsi="Arial" w:cs="Arial"/>
        </w:rPr>
        <w:t>Die Wahlvorstände sind verpflichtet, eine Mund-Nase-Bedeckung (medizinische Gesichtsmaske (zum Beispiel OP-Masken gemäß EN 14683) oder Atemschutzmasken (gemäß Anlage der Coronavirus-Schutzmasken-Verordnung – SchutzmV in der jeweils aktuellen Fassung, zum Beispiel FFP2-Masken)) tragen.</w:t>
      </w:r>
      <w:r w:rsidR="00A15529" w:rsidRPr="00953C46">
        <w:t xml:space="preserve"> </w:t>
      </w:r>
      <w:r w:rsidRPr="00953C46">
        <w:rPr>
          <w:rFonts w:ascii="Arial" w:hAnsi="Arial" w:cs="Arial"/>
        </w:rPr>
        <w:t>Das Abnehmen der Mund-Nase-Bedeckung ist unter</w:t>
      </w:r>
      <w:r w:rsidR="00EB6F16" w:rsidRPr="00953C46">
        <w:rPr>
          <w:rFonts w:ascii="Arial" w:hAnsi="Arial" w:cs="Arial"/>
        </w:rPr>
        <w:t xml:space="preserve"> </w:t>
      </w:r>
      <w:r w:rsidRPr="00953C46">
        <w:rPr>
          <w:rFonts w:ascii="Arial" w:hAnsi="Arial" w:cs="Arial"/>
        </w:rPr>
        <w:t>Einhaltung des Mindestabstandes von 1,5 Meter zulässig, solange es zur</w:t>
      </w:r>
      <w:r w:rsidR="00EB6F16" w:rsidRPr="00953C46">
        <w:rPr>
          <w:rFonts w:ascii="Arial" w:hAnsi="Arial" w:cs="Arial"/>
        </w:rPr>
        <w:t xml:space="preserve"> </w:t>
      </w:r>
      <w:r w:rsidRPr="00953C46">
        <w:rPr>
          <w:rFonts w:ascii="Arial" w:hAnsi="Arial" w:cs="Arial"/>
        </w:rPr>
        <w:t>Kommunikation mit Menschen mit Hörbehinderungen, die auf das Lippenlesen</w:t>
      </w:r>
      <w:r w:rsidR="00EB6F16" w:rsidRPr="00953C46">
        <w:rPr>
          <w:rFonts w:ascii="Arial" w:hAnsi="Arial" w:cs="Arial"/>
        </w:rPr>
        <w:t xml:space="preserve"> </w:t>
      </w:r>
      <w:r w:rsidRPr="00953C46">
        <w:rPr>
          <w:rFonts w:ascii="Arial" w:hAnsi="Arial" w:cs="Arial"/>
        </w:rPr>
        <w:t>angewiesen sind, erforderlich ist.</w:t>
      </w:r>
    </w:p>
    <w:p w14:paraId="6DC72D93" w14:textId="77777777" w:rsidR="00BB5A91" w:rsidRPr="00953C46" w:rsidRDefault="00BB5A91" w:rsidP="00FE7EB4">
      <w:pPr>
        <w:rPr>
          <w:rFonts w:ascii="Arial" w:hAnsi="Arial" w:cs="Arial"/>
          <w:sz w:val="14"/>
          <w:szCs w:val="14"/>
        </w:rPr>
      </w:pPr>
    </w:p>
    <w:p w14:paraId="16AB522F" w14:textId="0B844E94" w:rsidR="00FE7EB4" w:rsidRPr="00035B44" w:rsidRDefault="00501F5D" w:rsidP="00FE7EB4">
      <w:pPr>
        <w:rPr>
          <w:rFonts w:ascii="Arial" w:hAnsi="Arial" w:cs="Arial"/>
          <w:color w:val="000000" w:themeColor="text1"/>
        </w:rPr>
      </w:pPr>
      <w:r w:rsidRPr="00035B44">
        <w:rPr>
          <w:rFonts w:ascii="Arial" w:hAnsi="Arial" w:cs="Arial"/>
          <w:color w:val="000000" w:themeColor="text1"/>
        </w:rPr>
        <w:t>5. Die Einhaltung von mindestens 1,5 Meter Abstand zwischen anwesenden</w:t>
      </w:r>
      <w:r w:rsidR="00EB6F16" w:rsidRPr="00035B44">
        <w:rPr>
          <w:rFonts w:ascii="Arial" w:hAnsi="Arial" w:cs="Arial"/>
          <w:color w:val="000000" w:themeColor="text1"/>
        </w:rPr>
        <w:t xml:space="preserve"> </w:t>
      </w:r>
      <w:r w:rsidRPr="00035B44">
        <w:rPr>
          <w:rFonts w:ascii="Arial" w:hAnsi="Arial" w:cs="Arial"/>
          <w:color w:val="000000" w:themeColor="text1"/>
        </w:rPr>
        <w:t>Personen, ausgenommen zwischen Angehörigen eines Hausstandes und</w:t>
      </w:r>
      <w:r w:rsidR="00EB6F16" w:rsidRPr="00035B44">
        <w:rPr>
          <w:rFonts w:ascii="Arial" w:hAnsi="Arial" w:cs="Arial"/>
          <w:color w:val="000000" w:themeColor="text1"/>
        </w:rPr>
        <w:t xml:space="preserve"> </w:t>
      </w:r>
      <w:r w:rsidRPr="00035B44">
        <w:rPr>
          <w:rFonts w:ascii="Arial" w:hAnsi="Arial" w:cs="Arial"/>
          <w:color w:val="000000" w:themeColor="text1"/>
        </w:rPr>
        <w:t>Begleitpersonen Pflegebedürftiger, ist zu gewährleisten, wobei Zugang und</w:t>
      </w:r>
      <w:r w:rsidR="00EB6F16" w:rsidRPr="00035B44">
        <w:rPr>
          <w:rFonts w:ascii="Arial" w:hAnsi="Arial" w:cs="Arial"/>
          <w:color w:val="000000" w:themeColor="text1"/>
        </w:rPr>
        <w:t xml:space="preserve"> </w:t>
      </w:r>
      <w:r w:rsidRPr="00035B44">
        <w:rPr>
          <w:rFonts w:ascii="Arial" w:hAnsi="Arial" w:cs="Arial"/>
          <w:color w:val="000000" w:themeColor="text1"/>
        </w:rPr>
        <w:t>Wegeführung so zu gestalten sind, dass der Mindestabstand jederzeit gewahrt</w:t>
      </w:r>
      <w:r w:rsidR="00EB6F16" w:rsidRPr="00035B44">
        <w:rPr>
          <w:rFonts w:ascii="Arial" w:hAnsi="Arial" w:cs="Arial"/>
          <w:color w:val="000000" w:themeColor="text1"/>
        </w:rPr>
        <w:t xml:space="preserve"> </w:t>
      </w:r>
      <w:r w:rsidRPr="00035B44">
        <w:rPr>
          <w:rFonts w:ascii="Arial" w:hAnsi="Arial" w:cs="Arial"/>
          <w:color w:val="000000" w:themeColor="text1"/>
        </w:rPr>
        <w:t>werden kann. Wenn Personen im Freien warten, muss auch hier der</w:t>
      </w:r>
      <w:r w:rsidR="00EB6F16" w:rsidRPr="00035B44">
        <w:rPr>
          <w:rFonts w:ascii="Arial" w:hAnsi="Arial" w:cs="Arial"/>
          <w:color w:val="000000" w:themeColor="text1"/>
        </w:rPr>
        <w:t xml:space="preserve"> </w:t>
      </w:r>
      <w:r w:rsidRPr="00035B44">
        <w:rPr>
          <w:rFonts w:ascii="Arial" w:hAnsi="Arial" w:cs="Arial"/>
          <w:color w:val="000000" w:themeColor="text1"/>
        </w:rPr>
        <w:t>Mindestabstand eingehalten werden.</w:t>
      </w:r>
    </w:p>
    <w:p w14:paraId="79C3C6A6" w14:textId="77777777" w:rsidR="00BB5A91" w:rsidRPr="00035B44" w:rsidRDefault="00BB5A91" w:rsidP="00FE7EB4">
      <w:pPr>
        <w:rPr>
          <w:rFonts w:ascii="Arial" w:hAnsi="Arial" w:cs="Arial"/>
          <w:color w:val="000000" w:themeColor="text1"/>
          <w:sz w:val="14"/>
          <w:szCs w:val="14"/>
        </w:rPr>
      </w:pPr>
    </w:p>
    <w:p w14:paraId="05290ED8" w14:textId="77777777" w:rsidR="00BB1F81" w:rsidRDefault="00501F5D" w:rsidP="00FE7EB4">
      <w:pPr>
        <w:rPr>
          <w:rFonts w:ascii="Arial" w:hAnsi="Arial" w:cs="Arial"/>
          <w:color w:val="000000" w:themeColor="text1"/>
        </w:rPr>
      </w:pPr>
      <w:r w:rsidRPr="00035B44">
        <w:rPr>
          <w:rFonts w:ascii="Arial" w:hAnsi="Arial" w:cs="Arial"/>
          <w:color w:val="000000" w:themeColor="text1"/>
        </w:rPr>
        <w:t>6. Wählerinnen und Wähler sind durch gut sichtbare Aushänge über die</w:t>
      </w:r>
      <w:r w:rsidR="00EB6F16" w:rsidRPr="00035B44">
        <w:rPr>
          <w:rFonts w:ascii="Arial" w:hAnsi="Arial" w:cs="Arial"/>
          <w:color w:val="000000" w:themeColor="text1"/>
        </w:rPr>
        <w:t xml:space="preserve"> </w:t>
      </w:r>
      <w:r w:rsidRPr="00035B44">
        <w:rPr>
          <w:rFonts w:ascii="Arial" w:hAnsi="Arial" w:cs="Arial"/>
          <w:color w:val="000000" w:themeColor="text1"/>
        </w:rPr>
        <w:t>Abstandsregelung zu informieren und zur Einhaltung der Schutzmaßnahmen</w:t>
      </w:r>
      <w:r w:rsidR="00EB6F16" w:rsidRPr="00035B44">
        <w:rPr>
          <w:rFonts w:ascii="Arial" w:hAnsi="Arial" w:cs="Arial"/>
          <w:color w:val="000000" w:themeColor="text1"/>
        </w:rPr>
        <w:t xml:space="preserve"> </w:t>
      </w:r>
      <w:r w:rsidRPr="00035B44">
        <w:rPr>
          <w:rFonts w:ascii="Arial" w:hAnsi="Arial" w:cs="Arial"/>
          <w:color w:val="000000" w:themeColor="text1"/>
        </w:rPr>
        <w:t>aufzufordern.</w:t>
      </w:r>
    </w:p>
    <w:p w14:paraId="780D3314" w14:textId="77777777" w:rsidR="00BB1F81" w:rsidRPr="00BB1F81" w:rsidRDefault="00BB1F81" w:rsidP="00FE7EB4">
      <w:pPr>
        <w:rPr>
          <w:rFonts w:ascii="Arial" w:hAnsi="Arial" w:cs="Arial"/>
          <w:color w:val="000000" w:themeColor="text1"/>
          <w:sz w:val="14"/>
          <w:szCs w:val="14"/>
        </w:rPr>
      </w:pPr>
    </w:p>
    <w:p w14:paraId="342A994F" w14:textId="132B1D3C" w:rsidR="00FE7EB4" w:rsidRPr="00035B44" w:rsidRDefault="00501F5D" w:rsidP="00FE7EB4">
      <w:pPr>
        <w:rPr>
          <w:rFonts w:ascii="Arial" w:hAnsi="Arial" w:cs="Arial"/>
          <w:color w:val="000000" w:themeColor="text1"/>
        </w:rPr>
      </w:pPr>
      <w:r w:rsidRPr="00035B44">
        <w:rPr>
          <w:rFonts w:ascii="Arial" w:hAnsi="Arial" w:cs="Arial"/>
          <w:color w:val="000000" w:themeColor="text1"/>
        </w:rPr>
        <w:t>7. Es hat eine Reinigung insbesondere der Handkontaktflächen bei sichtbarer</w:t>
      </w:r>
      <w:r w:rsidR="00EB6F16" w:rsidRPr="00035B44">
        <w:rPr>
          <w:rFonts w:ascii="Arial" w:hAnsi="Arial" w:cs="Arial"/>
          <w:color w:val="000000" w:themeColor="text1"/>
        </w:rPr>
        <w:t xml:space="preserve"> </w:t>
      </w:r>
      <w:r w:rsidRPr="00035B44">
        <w:rPr>
          <w:rFonts w:ascii="Arial" w:hAnsi="Arial" w:cs="Arial"/>
          <w:color w:val="000000" w:themeColor="text1"/>
        </w:rPr>
        <w:t>Verschmutzung und am Tagesende zu erfolgen.</w:t>
      </w:r>
      <w:r w:rsidR="00FE7EB4" w:rsidRPr="00035B44">
        <w:rPr>
          <w:rFonts w:ascii="Arial" w:hAnsi="Arial" w:cs="Arial"/>
          <w:color w:val="000000" w:themeColor="text1"/>
        </w:rPr>
        <w:br w:type="page"/>
      </w:r>
    </w:p>
    <w:p w14:paraId="1B631983" w14:textId="77777777" w:rsidR="00FE7EB4" w:rsidRPr="00035B44" w:rsidRDefault="00501F5D" w:rsidP="00FE7EB4">
      <w:pPr>
        <w:jc w:val="center"/>
        <w:rPr>
          <w:rFonts w:ascii="Arial,Bold" w:hAnsi="Arial,Bold" w:cs="Arial,Bold"/>
          <w:b/>
          <w:bCs/>
          <w:color w:val="000000" w:themeColor="text1"/>
          <w:sz w:val="28"/>
          <w:szCs w:val="28"/>
        </w:rPr>
      </w:pPr>
      <w:bookmarkStart w:id="24" w:name="Anlage_37"/>
      <w:r w:rsidRPr="00035B44">
        <w:rPr>
          <w:rFonts w:ascii="Arial,Bold" w:hAnsi="Arial,Bold" w:cs="Arial,Bold"/>
          <w:b/>
          <w:bCs/>
          <w:color w:val="000000" w:themeColor="text1"/>
          <w:sz w:val="28"/>
          <w:szCs w:val="28"/>
        </w:rPr>
        <w:lastRenderedPageBreak/>
        <w:t>Anlage 37 zu § 8 Absatz 2</w:t>
      </w:r>
    </w:p>
    <w:bookmarkEnd w:id="24"/>
    <w:p w14:paraId="12F7E821" w14:textId="77777777" w:rsidR="00FE7EB4" w:rsidRPr="00035B44" w:rsidRDefault="00FE7EB4" w:rsidP="00FE7EB4">
      <w:pPr>
        <w:jc w:val="center"/>
        <w:rPr>
          <w:rFonts w:ascii="Arial,Bold" w:hAnsi="Arial,Bold" w:cs="Arial,Bold"/>
          <w:b/>
          <w:bCs/>
          <w:color w:val="000000" w:themeColor="text1"/>
          <w:sz w:val="28"/>
          <w:szCs w:val="28"/>
        </w:rPr>
      </w:pPr>
    </w:p>
    <w:p w14:paraId="0177E5F7" w14:textId="77777777" w:rsidR="00FE7EB4" w:rsidRPr="00035B44" w:rsidRDefault="00501F5D" w:rsidP="00FE7EB4">
      <w:pPr>
        <w:jc w:val="center"/>
        <w:rPr>
          <w:rFonts w:ascii="Arial,Bold" w:hAnsi="Arial,Bold" w:cs="Arial,Bold"/>
          <w:b/>
          <w:bCs/>
          <w:color w:val="000000" w:themeColor="text1"/>
        </w:rPr>
      </w:pPr>
      <w:r w:rsidRPr="00035B44">
        <w:rPr>
          <w:rFonts w:ascii="Arial,Bold" w:hAnsi="Arial,Bold" w:cs="Arial,Bold"/>
          <w:b/>
          <w:bCs/>
          <w:color w:val="000000" w:themeColor="text1"/>
        </w:rPr>
        <w:t>Auflagen für Veranstaltungen, die der Aufrechterhaltung der öffentlichen</w:t>
      </w:r>
      <w:r w:rsidR="00EB6F16" w:rsidRPr="00035B44">
        <w:rPr>
          <w:rFonts w:ascii="Arial,Bold" w:hAnsi="Arial,Bold" w:cs="Arial,Bold"/>
          <w:b/>
          <w:bCs/>
          <w:color w:val="000000" w:themeColor="text1"/>
        </w:rPr>
        <w:t xml:space="preserve"> </w:t>
      </w:r>
      <w:r w:rsidRPr="00035B44">
        <w:rPr>
          <w:rFonts w:ascii="Arial,Bold" w:hAnsi="Arial,Bold" w:cs="Arial,Bold"/>
          <w:b/>
          <w:bCs/>
          <w:color w:val="000000" w:themeColor="text1"/>
        </w:rPr>
        <w:t>Sicherheit und Ordnung oder der Daseinsfür- und -vorsorge zu dienen</w:t>
      </w:r>
      <w:r w:rsidR="00EB6F16" w:rsidRPr="00035B44">
        <w:rPr>
          <w:rFonts w:ascii="Arial,Bold" w:hAnsi="Arial,Bold" w:cs="Arial,Bold"/>
          <w:b/>
          <w:bCs/>
          <w:color w:val="000000" w:themeColor="text1"/>
        </w:rPr>
        <w:t xml:space="preserve"> </w:t>
      </w:r>
      <w:r w:rsidRPr="00035B44">
        <w:rPr>
          <w:rFonts w:ascii="Arial,Bold" w:hAnsi="Arial,Bold" w:cs="Arial,Bold"/>
          <w:b/>
          <w:bCs/>
          <w:color w:val="000000" w:themeColor="text1"/>
        </w:rPr>
        <w:t>bestimmt sind, sowie für Angebote von öffentlichen und privaten</w:t>
      </w:r>
      <w:r w:rsidR="00EB6F16" w:rsidRPr="00035B44">
        <w:rPr>
          <w:rFonts w:ascii="Arial,Bold" w:hAnsi="Arial,Bold" w:cs="Arial,Bold"/>
          <w:b/>
          <w:bCs/>
          <w:color w:val="000000" w:themeColor="text1"/>
        </w:rPr>
        <w:t xml:space="preserve"> </w:t>
      </w:r>
      <w:r w:rsidRPr="00035B44">
        <w:rPr>
          <w:rFonts w:ascii="Arial,Bold" w:hAnsi="Arial,Bold" w:cs="Arial,Bold"/>
          <w:b/>
          <w:bCs/>
          <w:color w:val="000000" w:themeColor="text1"/>
        </w:rPr>
        <w:t>Bildungseinrichtungen im außerschulischen Bereich sowie außerhalb von</w:t>
      </w:r>
      <w:r w:rsidR="00EB6F16" w:rsidRPr="00035B44">
        <w:rPr>
          <w:rFonts w:ascii="Arial,Bold" w:hAnsi="Arial,Bold" w:cs="Arial,Bold"/>
          <w:b/>
          <w:bCs/>
          <w:color w:val="000000" w:themeColor="text1"/>
        </w:rPr>
        <w:t xml:space="preserve"> </w:t>
      </w:r>
      <w:r w:rsidRPr="00035B44">
        <w:rPr>
          <w:rFonts w:ascii="Arial,Bold" w:hAnsi="Arial,Bold" w:cs="Arial,Bold"/>
          <w:b/>
          <w:bCs/>
          <w:color w:val="000000" w:themeColor="text1"/>
        </w:rPr>
        <w:t>Einrichtungen der Kindertagesförderung und der Kindertagespflegestellen und</w:t>
      </w:r>
      <w:r w:rsidR="00EB6F16" w:rsidRPr="00035B44">
        <w:rPr>
          <w:rFonts w:ascii="Arial,Bold" w:hAnsi="Arial,Bold" w:cs="Arial,Bold"/>
          <w:b/>
          <w:bCs/>
          <w:color w:val="000000" w:themeColor="text1"/>
        </w:rPr>
        <w:t xml:space="preserve"> </w:t>
      </w:r>
      <w:r w:rsidRPr="00035B44">
        <w:rPr>
          <w:rFonts w:ascii="Arial,Bold" w:hAnsi="Arial,Bold" w:cs="Arial,Bold"/>
          <w:b/>
          <w:bCs/>
          <w:color w:val="000000" w:themeColor="text1"/>
        </w:rPr>
        <w:t>für arbeitsmarktpolitische Maßnahmen von Maßnahmeträgern,</w:t>
      </w:r>
      <w:r w:rsidR="00EB6F16" w:rsidRPr="00035B44">
        <w:rPr>
          <w:rFonts w:ascii="Arial,Bold" w:hAnsi="Arial,Bold" w:cs="Arial,Bold"/>
          <w:b/>
          <w:bCs/>
          <w:color w:val="000000" w:themeColor="text1"/>
        </w:rPr>
        <w:t xml:space="preserve"> </w:t>
      </w:r>
      <w:r w:rsidRPr="00035B44">
        <w:rPr>
          <w:rFonts w:ascii="Arial,Bold" w:hAnsi="Arial,Bold" w:cs="Arial,Bold"/>
          <w:b/>
          <w:bCs/>
          <w:color w:val="000000" w:themeColor="text1"/>
        </w:rPr>
        <w:t>Beschäftigungsgesellschaften oder sonstigen Dienstleistern</w:t>
      </w:r>
    </w:p>
    <w:p w14:paraId="63962A05" w14:textId="77777777" w:rsidR="00FE7EB4" w:rsidRPr="00035B44" w:rsidRDefault="00FE7EB4" w:rsidP="00FE7EB4">
      <w:pPr>
        <w:rPr>
          <w:rFonts w:ascii="Arial,Bold" w:hAnsi="Arial,Bold" w:cs="Arial,Bold"/>
          <w:b/>
          <w:bCs/>
          <w:color w:val="000000" w:themeColor="text1"/>
        </w:rPr>
      </w:pPr>
    </w:p>
    <w:p w14:paraId="45EE2648" w14:textId="77777777" w:rsidR="00F309B9" w:rsidRPr="00035B44" w:rsidRDefault="00501F5D" w:rsidP="00FE7EB4">
      <w:pPr>
        <w:rPr>
          <w:rFonts w:ascii="Arial,Bold" w:hAnsi="Arial,Bold" w:cs="Arial,Bold"/>
          <w:b/>
          <w:bCs/>
          <w:color w:val="000000" w:themeColor="text1"/>
        </w:rPr>
      </w:pPr>
      <w:r w:rsidRPr="00035B44">
        <w:rPr>
          <w:rFonts w:ascii="Arial,Bold" w:hAnsi="Arial,Bold" w:cs="Arial,Bold"/>
          <w:b/>
          <w:bCs/>
          <w:color w:val="000000" w:themeColor="text1"/>
        </w:rPr>
        <w:t>I. Allgemeine Auflagen:</w:t>
      </w:r>
    </w:p>
    <w:p w14:paraId="7315D96B" w14:textId="77777777" w:rsidR="00BB5A91" w:rsidRPr="00035B44" w:rsidRDefault="00BB5A91" w:rsidP="00FE7EB4">
      <w:pPr>
        <w:rPr>
          <w:rFonts w:ascii="Arial" w:hAnsi="Arial" w:cs="Arial"/>
          <w:color w:val="000000" w:themeColor="text1"/>
        </w:rPr>
      </w:pPr>
    </w:p>
    <w:p w14:paraId="32A3C8EC" w14:textId="66A8C18B" w:rsidR="00F309B9" w:rsidRPr="00035B44" w:rsidRDefault="00501F5D" w:rsidP="00FE7EB4">
      <w:pPr>
        <w:rPr>
          <w:rFonts w:ascii="Arial" w:hAnsi="Arial" w:cs="Arial"/>
          <w:color w:val="000000" w:themeColor="text1"/>
        </w:rPr>
      </w:pPr>
      <w:r w:rsidRPr="00035B44">
        <w:rPr>
          <w:rFonts w:ascii="Arial" w:hAnsi="Arial" w:cs="Arial"/>
          <w:color w:val="000000" w:themeColor="text1"/>
        </w:rPr>
        <w:t>1. Die Einrichtungen haben ein Hygiene- und Sicherheitskonzept zu entwickeln,</w:t>
      </w:r>
      <w:r w:rsidR="00EB6F16" w:rsidRPr="00035B44">
        <w:rPr>
          <w:rFonts w:ascii="Arial" w:hAnsi="Arial" w:cs="Arial"/>
          <w:color w:val="000000" w:themeColor="text1"/>
        </w:rPr>
        <w:t xml:space="preserve"> </w:t>
      </w:r>
      <w:r w:rsidRPr="00035B44">
        <w:rPr>
          <w:rFonts w:ascii="Arial" w:hAnsi="Arial" w:cs="Arial"/>
          <w:color w:val="000000" w:themeColor="text1"/>
        </w:rPr>
        <w:t>welches umzusetzen und auf Anforderung der zuständigen Gesundheitsbehörde</w:t>
      </w:r>
      <w:r w:rsidR="00EB6F16" w:rsidRPr="00035B44">
        <w:rPr>
          <w:rFonts w:ascii="Arial" w:hAnsi="Arial" w:cs="Arial"/>
          <w:color w:val="000000" w:themeColor="text1"/>
        </w:rPr>
        <w:t xml:space="preserve"> </w:t>
      </w:r>
      <w:r w:rsidRPr="00035B44">
        <w:rPr>
          <w:rFonts w:ascii="Arial" w:hAnsi="Arial" w:cs="Arial"/>
          <w:color w:val="000000" w:themeColor="text1"/>
        </w:rPr>
        <w:t>im Sinne des § 2 Absatz 1 Infektionsschutzausführungsgesetz Mecklenburg-</w:t>
      </w:r>
      <w:r w:rsidR="00EB6F16" w:rsidRPr="00035B44">
        <w:rPr>
          <w:rFonts w:ascii="Arial" w:hAnsi="Arial" w:cs="Arial"/>
          <w:color w:val="000000" w:themeColor="text1"/>
        </w:rPr>
        <w:t xml:space="preserve"> </w:t>
      </w:r>
      <w:r w:rsidRPr="00035B44">
        <w:rPr>
          <w:rFonts w:ascii="Arial" w:hAnsi="Arial" w:cs="Arial"/>
          <w:color w:val="000000" w:themeColor="text1"/>
        </w:rPr>
        <w:t>Vorpommerns vorzulegen ist.</w:t>
      </w:r>
    </w:p>
    <w:p w14:paraId="27EF74FE" w14:textId="77777777" w:rsidR="00BB5A91" w:rsidRPr="00035B44" w:rsidRDefault="00BB5A91" w:rsidP="00FE7EB4">
      <w:pPr>
        <w:rPr>
          <w:rFonts w:ascii="Arial" w:hAnsi="Arial" w:cs="Arial"/>
          <w:color w:val="000000" w:themeColor="text1"/>
          <w:sz w:val="14"/>
          <w:szCs w:val="14"/>
        </w:rPr>
      </w:pPr>
    </w:p>
    <w:p w14:paraId="63481060" w14:textId="2842DB9A" w:rsidR="00F309B9" w:rsidRPr="00035B44" w:rsidRDefault="00501F5D" w:rsidP="00FE7EB4">
      <w:pPr>
        <w:rPr>
          <w:rFonts w:ascii="Arial" w:hAnsi="Arial" w:cs="Arial"/>
          <w:color w:val="000000" w:themeColor="text1"/>
        </w:rPr>
      </w:pPr>
      <w:r w:rsidRPr="00035B44">
        <w:rPr>
          <w:rFonts w:ascii="Arial" w:hAnsi="Arial" w:cs="Arial"/>
          <w:color w:val="000000" w:themeColor="text1"/>
        </w:rPr>
        <w:t>2. Es ist ein ergänzendes Konzept zur Verringerung der Aerosole-Belastung in</w:t>
      </w:r>
      <w:r w:rsidR="00EB6F16" w:rsidRPr="00035B44">
        <w:rPr>
          <w:rFonts w:ascii="Arial" w:hAnsi="Arial" w:cs="Arial"/>
          <w:color w:val="000000" w:themeColor="text1"/>
        </w:rPr>
        <w:t xml:space="preserve"> </w:t>
      </w:r>
      <w:r w:rsidRPr="00035B44">
        <w:rPr>
          <w:rFonts w:ascii="Arial" w:hAnsi="Arial" w:cs="Arial"/>
          <w:color w:val="000000" w:themeColor="text1"/>
        </w:rPr>
        <w:t>Innenräumen unter Berücksichtigung wesentlicher Faktoren wie Personenzahl und</w:t>
      </w:r>
      <w:r w:rsidR="00EB6F16" w:rsidRPr="00035B44">
        <w:rPr>
          <w:rFonts w:ascii="Arial" w:hAnsi="Arial" w:cs="Arial"/>
          <w:color w:val="000000" w:themeColor="text1"/>
        </w:rPr>
        <w:t xml:space="preserve"> </w:t>
      </w:r>
      <w:r w:rsidRPr="00035B44">
        <w:rPr>
          <w:rFonts w:ascii="Arial" w:hAnsi="Arial" w:cs="Arial"/>
          <w:color w:val="000000" w:themeColor="text1"/>
        </w:rPr>
        <w:t>Raumgröße zu entwickeln und umzusetzen.</w:t>
      </w:r>
    </w:p>
    <w:p w14:paraId="3A59E710" w14:textId="77777777" w:rsidR="00BB5A91" w:rsidRPr="00035B44" w:rsidRDefault="00BB5A91" w:rsidP="00FE7EB4">
      <w:pPr>
        <w:rPr>
          <w:rFonts w:ascii="Arial" w:hAnsi="Arial" w:cs="Arial"/>
          <w:color w:val="000000" w:themeColor="text1"/>
          <w:sz w:val="14"/>
          <w:szCs w:val="14"/>
        </w:rPr>
      </w:pPr>
    </w:p>
    <w:p w14:paraId="568718FE" w14:textId="28680A25" w:rsidR="00F309B9" w:rsidRPr="004C74E6" w:rsidRDefault="00501F5D" w:rsidP="00FE7EB4">
      <w:pPr>
        <w:rPr>
          <w:rFonts w:ascii="Arial" w:hAnsi="Arial" w:cs="Arial"/>
        </w:rPr>
      </w:pPr>
      <w:r w:rsidRPr="00035B44">
        <w:rPr>
          <w:rFonts w:ascii="Arial" w:hAnsi="Arial" w:cs="Arial"/>
          <w:color w:val="000000" w:themeColor="text1"/>
        </w:rPr>
        <w:t xml:space="preserve">3. </w:t>
      </w:r>
      <w:r w:rsidRPr="004C74E6">
        <w:rPr>
          <w:rFonts w:ascii="Arial" w:hAnsi="Arial" w:cs="Arial"/>
        </w:rPr>
        <w:t>Der Mindestabstand von 1,5 Meter ist einzuhalten, ausgenommen zwischen</w:t>
      </w:r>
      <w:r w:rsidR="00EB6F16" w:rsidRPr="004C74E6">
        <w:rPr>
          <w:rFonts w:ascii="Arial" w:hAnsi="Arial" w:cs="Arial"/>
        </w:rPr>
        <w:t xml:space="preserve"> </w:t>
      </w:r>
      <w:r w:rsidRPr="004C74E6">
        <w:rPr>
          <w:rFonts w:ascii="Arial" w:hAnsi="Arial" w:cs="Arial"/>
        </w:rPr>
        <w:t>Angehörigen eines Hausstandes und Begleitpersonen Pflegebedürftiger.</w:t>
      </w:r>
    </w:p>
    <w:p w14:paraId="3A568F6C" w14:textId="77777777" w:rsidR="00BB5A91" w:rsidRPr="004C74E6" w:rsidRDefault="00BB5A91" w:rsidP="00FE7EB4">
      <w:pPr>
        <w:rPr>
          <w:rFonts w:ascii="Arial" w:hAnsi="Arial" w:cs="Arial"/>
          <w:sz w:val="14"/>
          <w:szCs w:val="14"/>
        </w:rPr>
      </w:pPr>
    </w:p>
    <w:p w14:paraId="2CC814B7" w14:textId="62ADE86B" w:rsidR="00F309B9" w:rsidRPr="00F24DDB" w:rsidRDefault="00501F5D" w:rsidP="008235BE">
      <w:pPr>
        <w:pStyle w:val="Default"/>
        <w:rPr>
          <w:color w:val="auto"/>
        </w:rPr>
      </w:pPr>
      <w:r w:rsidRPr="008235BE">
        <w:rPr>
          <w:color w:val="auto"/>
        </w:rPr>
        <w:t xml:space="preserve">4. </w:t>
      </w:r>
      <w:r w:rsidR="004C74E6" w:rsidRPr="008235BE">
        <w:rPr>
          <w:color w:val="auto"/>
        </w:rPr>
        <w:t xml:space="preserve">Die anwesenden Personen sind in einer Anwesenheitsliste zu erfassen, die mindestens die folgenden Angaben enthalten muss: Vor- und Familienname, vollständige Anschrift, Telefonnummer sowie Datum und Uhrzeit. Die Anwesenheitsliste ist vom Veranstalter oder der Veranstalterin für die Dauer von vier Wochen nach Ende der Veranstaltung aufzubewahren und der zuständigen Gesundheitsbehörde im Sinne des § 2 Absatz 1 Infektionsschutzausführungsgesetz Mecklenburg-Vorpommern auf Verlangen vollständig herauszugeben. Die zu erhebenden personenbezogenen Daten dürfen zu keinem anderen Zweck, insbesondere nicht zu Werbezwecken, weiterverarbeitet werden. Die Informationspflicht nach Artikel 13 der Datenschutzgrundverordnung kann durch einen Aushang erfüllt werden. Die Anwesenheitsliste ist so zu führen und zu verwahren, dass die personenbezogenen Daten für Dritte, insbesondere andere Veranstaltungsteilnehmer, nicht zugänglich sind. Wenn sie nicht von der Gesundheitsbehörde angefordert wird, ist die Anwesenheitsliste unverzüglich nach Ablauf der Aufbewahrungsfrist zu vernichten. Die Personen, die sich in die Anwesenheitsliste einzutragen haben, sind verpflichtet, vollständige und wahrheitsgemäße Angaben zu den Daten zu machen. Die oder der zur Datenerhebung Verpflichtete hat zu prüfen, ob die angegebenen Kontaktdaten vollständig sind und ob diese offenkundig falsche Angaben enthalten (Plausibilitätsprüfung). Personen, die die Erhebung ihrer Kontaktdaten verweigern oder unvollständige oder falsche Angaben machen, </w:t>
      </w:r>
      <w:r w:rsidR="004C74E6" w:rsidRPr="00F24DDB">
        <w:rPr>
          <w:color w:val="auto"/>
        </w:rPr>
        <w:t>sind von der Tätigkeit beziehungsweise der Inanspruchnahme der Leistung auszuschließen.</w:t>
      </w:r>
      <w:r w:rsidR="008235BE" w:rsidRPr="00F24DDB">
        <w:rPr>
          <w:color w:val="auto"/>
        </w:rPr>
        <w:t xml:space="preserve"> Die verpflichtende Dokumentation zur Kontaktnachverfolgung soll</w:t>
      </w:r>
      <w:r w:rsidR="00C3671D">
        <w:rPr>
          <w:color w:val="auto"/>
        </w:rPr>
        <w:t xml:space="preserve"> </w:t>
      </w:r>
      <w:r w:rsidR="008235BE" w:rsidRPr="00F24DDB">
        <w:rPr>
          <w:color w:val="auto"/>
        </w:rPr>
        <w:t>in elektronischer Form landeseinheitlich mittels der LUCA-App erfolgen.</w:t>
      </w:r>
    </w:p>
    <w:p w14:paraId="279877D0" w14:textId="77777777" w:rsidR="00BB5A91" w:rsidRPr="004C74E6" w:rsidRDefault="00BB5A91" w:rsidP="00FE7EB4">
      <w:pPr>
        <w:rPr>
          <w:rFonts w:ascii="Arial" w:hAnsi="Arial" w:cs="Arial"/>
          <w:sz w:val="14"/>
          <w:szCs w:val="14"/>
        </w:rPr>
      </w:pPr>
    </w:p>
    <w:p w14:paraId="2D6D6D85" w14:textId="6C5C6033" w:rsidR="00BB1F81" w:rsidRDefault="00501F5D" w:rsidP="00FE7EB4">
      <w:pPr>
        <w:rPr>
          <w:rFonts w:ascii="Arial" w:hAnsi="Arial" w:cs="Arial"/>
          <w:color w:val="000000" w:themeColor="text1"/>
        </w:rPr>
      </w:pPr>
      <w:r w:rsidRPr="004C74E6">
        <w:rPr>
          <w:rFonts w:ascii="Arial" w:hAnsi="Arial" w:cs="Arial"/>
        </w:rPr>
        <w:t xml:space="preserve">5. Mitarbeiterinnen und Mitarbeiter sowie Teilnehmende </w:t>
      </w:r>
      <w:r w:rsidRPr="00035B44">
        <w:rPr>
          <w:rFonts w:ascii="Arial" w:hAnsi="Arial" w:cs="Arial"/>
          <w:color w:val="000000" w:themeColor="text1"/>
        </w:rPr>
        <w:t>sind in geeigneter Weise</w:t>
      </w:r>
      <w:r w:rsidR="00EB6F16" w:rsidRPr="00035B44">
        <w:rPr>
          <w:rFonts w:ascii="Arial" w:hAnsi="Arial" w:cs="Arial"/>
          <w:color w:val="000000" w:themeColor="text1"/>
        </w:rPr>
        <w:t xml:space="preserve"> </w:t>
      </w:r>
      <w:r w:rsidRPr="00035B44">
        <w:rPr>
          <w:rFonts w:ascii="Arial" w:hAnsi="Arial" w:cs="Arial"/>
          <w:color w:val="000000" w:themeColor="text1"/>
        </w:rPr>
        <w:t>(zum Beispiel durch Hinweisschilder an Eingangstüren) darauf hinzuweisen, dass</w:t>
      </w:r>
      <w:r w:rsidR="00EB6F16" w:rsidRPr="00035B44">
        <w:rPr>
          <w:rFonts w:ascii="Arial" w:hAnsi="Arial" w:cs="Arial"/>
          <w:color w:val="000000" w:themeColor="text1"/>
        </w:rPr>
        <w:t xml:space="preserve"> </w:t>
      </w:r>
      <w:r w:rsidRPr="00035B44">
        <w:rPr>
          <w:rFonts w:ascii="Arial" w:hAnsi="Arial" w:cs="Arial"/>
          <w:color w:val="000000" w:themeColor="text1"/>
        </w:rPr>
        <w:t>bei akuten Atemwegserkrankungen die Tätigkeit beziehungsweise die</w:t>
      </w:r>
      <w:r w:rsidR="00EB6F16" w:rsidRPr="00035B44">
        <w:rPr>
          <w:rFonts w:ascii="Arial" w:hAnsi="Arial" w:cs="Arial"/>
          <w:color w:val="000000" w:themeColor="text1"/>
        </w:rPr>
        <w:t xml:space="preserve"> </w:t>
      </w:r>
      <w:r w:rsidRPr="00035B44">
        <w:rPr>
          <w:rFonts w:ascii="Arial" w:hAnsi="Arial" w:cs="Arial"/>
          <w:color w:val="000000" w:themeColor="text1"/>
        </w:rPr>
        <w:t>Inanspruchnahme der Leistung ausgeschlossen ist, sofern sie nicht durch ein</w:t>
      </w:r>
      <w:r w:rsidR="00EB6F16" w:rsidRPr="00035B44">
        <w:rPr>
          <w:rFonts w:ascii="Arial" w:hAnsi="Arial" w:cs="Arial"/>
          <w:color w:val="000000" w:themeColor="text1"/>
        </w:rPr>
        <w:t xml:space="preserve"> </w:t>
      </w:r>
      <w:r w:rsidRPr="00035B44">
        <w:rPr>
          <w:rFonts w:ascii="Arial" w:hAnsi="Arial" w:cs="Arial"/>
          <w:color w:val="000000" w:themeColor="text1"/>
        </w:rPr>
        <w:t>ärztliches Attest nachweisen können, dass sie nicht an COVID-19 erkrankt sind.</w:t>
      </w:r>
    </w:p>
    <w:p w14:paraId="2EE36FAD" w14:textId="2CB161AF" w:rsidR="0075306B" w:rsidRPr="0075306B" w:rsidRDefault="0075306B" w:rsidP="00FE7EB4">
      <w:pPr>
        <w:rPr>
          <w:rFonts w:ascii="Arial" w:hAnsi="Arial" w:cs="Arial"/>
          <w:color w:val="FF0000"/>
        </w:rPr>
      </w:pPr>
      <w:r w:rsidRPr="0075306B">
        <w:rPr>
          <w:rFonts w:ascii="Arial" w:hAnsi="Arial" w:cs="Arial"/>
          <w:color w:val="FF0000"/>
        </w:rPr>
        <w:lastRenderedPageBreak/>
        <w:t>6. Eine Inanspruchnahme der aufgeführten Veranstaltungen ist nur für solche Personen zulässig, die über ein tagesaktuelles negatives COVID- 19-Schnell- oder Selbsttest-Ergebnis verfügen; tagesaktuell ist ein Test, wenn dieser vor maximal 24 Stunden vorgenommen wurde und noch geeignet ist, den Nachweis über das Nichtvorliegen einer Infektion zu führen.</w:t>
      </w:r>
    </w:p>
    <w:p w14:paraId="79AEF75A" w14:textId="77777777" w:rsidR="000344BD" w:rsidRDefault="000344BD" w:rsidP="00FE7EB4">
      <w:pPr>
        <w:rPr>
          <w:rFonts w:ascii="Arial,Bold" w:hAnsi="Arial,Bold" w:cs="Arial,Bold"/>
          <w:b/>
          <w:bCs/>
          <w:color w:val="000000" w:themeColor="text1"/>
        </w:rPr>
      </w:pPr>
    </w:p>
    <w:p w14:paraId="7BF6A503" w14:textId="108FDA1B" w:rsidR="00F309B9" w:rsidRPr="00035B44" w:rsidRDefault="00501F5D" w:rsidP="00FE7EB4">
      <w:pPr>
        <w:rPr>
          <w:rFonts w:ascii="Arial,Bold" w:hAnsi="Arial,Bold" w:cs="Arial,Bold"/>
          <w:b/>
          <w:bCs/>
          <w:color w:val="000000" w:themeColor="text1"/>
        </w:rPr>
      </w:pPr>
      <w:r w:rsidRPr="00035B44">
        <w:rPr>
          <w:rFonts w:ascii="Arial,Bold" w:hAnsi="Arial,Bold" w:cs="Arial,Bold"/>
          <w:b/>
          <w:bCs/>
          <w:color w:val="000000" w:themeColor="text1"/>
        </w:rPr>
        <w:t>II. Für die Innenbereiche der in diesem Absatz bezeichneten Einrichtungen sind</w:t>
      </w:r>
      <w:r w:rsidR="00EB6F16" w:rsidRPr="00035B44">
        <w:rPr>
          <w:rFonts w:ascii="Arial,Bold" w:hAnsi="Arial,Bold" w:cs="Arial,Bold"/>
          <w:b/>
          <w:bCs/>
          <w:color w:val="000000" w:themeColor="text1"/>
        </w:rPr>
        <w:t xml:space="preserve"> </w:t>
      </w:r>
      <w:r w:rsidRPr="00035B44">
        <w:rPr>
          <w:rFonts w:ascii="Arial,Bold" w:hAnsi="Arial,Bold" w:cs="Arial,Bold"/>
          <w:b/>
          <w:bCs/>
          <w:color w:val="000000" w:themeColor="text1"/>
        </w:rPr>
        <w:t>folgende Auflagen einzuhalten:</w:t>
      </w:r>
    </w:p>
    <w:p w14:paraId="70157BDC" w14:textId="77777777" w:rsidR="00BB5A91" w:rsidRPr="00035B44" w:rsidRDefault="00BB5A91" w:rsidP="00FE7EB4">
      <w:pPr>
        <w:rPr>
          <w:rFonts w:ascii="Arial" w:hAnsi="Arial" w:cs="Arial"/>
          <w:color w:val="000000" w:themeColor="text1"/>
        </w:rPr>
      </w:pPr>
    </w:p>
    <w:p w14:paraId="760C7CFD" w14:textId="490E7276" w:rsidR="00F309B9" w:rsidRPr="00035B44" w:rsidRDefault="00501F5D" w:rsidP="00FE7EB4">
      <w:pPr>
        <w:rPr>
          <w:rFonts w:ascii="Arial" w:hAnsi="Arial" w:cs="Arial"/>
          <w:color w:val="000000" w:themeColor="text1"/>
        </w:rPr>
      </w:pPr>
      <w:r w:rsidRPr="00035B44">
        <w:rPr>
          <w:rFonts w:ascii="Arial" w:hAnsi="Arial" w:cs="Arial"/>
          <w:color w:val="000000" w:themeColor="text1"/>
        </w:rPr>
        <w:t>1. Die Einhaltung von mindestens 1,5 Meter Abstand zu anderen Personen,</w:t>
      </w:r>
      <w:r w:rsidR="00EB6F16" w:rsidRPr="00035B44">
        <w:rPr>
          <w:rFonts w:ascii="Arial" w:hAnsi="Arial" w:cs="Arial"/>
          <w:color w:val="000000" w:themeColor="text1"/>
        </w:rPr>
        <w:t xml:space="preserve"> </w:t>
      </w:r>
      <w:r w:rsidRPr="00035B44">
        <w:rPr>
          <w:rFonts w:ascii="Arial" w:hAnsi="Arial" w:cs="Arial"/>
          <w:color w:val="000000" w:themeColor="text1"/>
        </w:rPr>
        <w:t>ausgenommen Angehörige des eigenen Hausstandes und Begleitpersonen</w:t>
      </w:r>
      <w:r w:rsidR="00EB6F16" w:rsidRPr="00035B44">
        <w:rPr>
          <w:rFonts w:ascii="Arial" w:hAnsi="Arial" w:cs="Arial"/>
          <w:color w:val="000000" w:themeColor="text1"/>
        </w:rPr>
        <w:t xml:space="preserve"> </w:t>
      </w:r>
      <w:r w:rsidRPr="00035B44">
        <w:rPr>
          <w:rFonts w:ascii="Arial" w:hAnsi="Arial" w:cs="Arial"/>
          <w:color w:val="000000" w:themeColor="text1"/>
        </w:rPr>
        <w:t>Pflegebedürftiger, ist sicherzustellen. Bei Angeboten in öffentlichen und privaten</w:t>
      </w:r>
      <w:r w:rsidR="00EB6F16" w:rsidRPr="00035B44">
        <w:rPr>
          <w:rFonts w:ascii="Arial" w:hAnsi="Arial" w:cs="Arial"/>
          <w:color w:val="000000" w:themeColor="text1"/>
        </w:rPr>
        <w:t xml:space="preserve"> </w:t>
      </w:r>
      <w:r w:rsidRPr="00035B44">
        <w:rPr>
          <w:rFonts w:ascii="Arial" w:hAnsi="Arial" w:cs="Arial"/>
          <w:color w:val="000000" w:themeColor="text1"/>
        </w:rPr>
        <w:t>Bildungseinrichtungen im außerschulischen Bereich sowie außerhalb von</w:t>
      </w:r>
      <w:r w:rsidR="00EB6F16" w:rsidRPr="00035B44">
        <w:rPr>
          <w:rFonts w:ascii="Arial" w:hAnsi="Arial" w:cs="Arial"/>
          <w:color w:val="000000" w:themeColor="text1"/>
        </w:rPr>
        <w:t xml:space="preserve"> </w:t>
      </w:r>
      <w:r w:rsidRPr="00035B44">
        <w:rPr>
          <w:rFonts w:ascii="Arial" w:hAnsi="Arial" w:cs="Arial"/>
          <w:color w:val="000000" w:themeColor="text1"/>
        </w:rPr>
        <w:t>Einrichtungen der Kindertagesförderung und der Kindertagespflegestellen, mit</w:t>
      </w:r>
      <w:r w:rsidR="00EB6F16" w:rsidRPr="00035B44">
        <w:rPr>
          <w:rFonts w:ascii="Arial" w:hAnsi="Arial" w:cs="Arial"/>
          <w:color w:val="000000" w:themeColor="text1"/>
        </w:rPr>
        <w:t xml:space="preserve"> </w:t>
      </w:r>
      <w:r w:rsidRPr="00035B44">
        <w:rPr>
          <w:rFonts w:ascii="Arial" w:hAnsi="Arial" w:cs="Arial"/>
          <w:color w:val="000000" w:themeColor="text1"/>
        </w:rPr>
        <w:t>Ausnahme von arbeitsmarktpolitischen Maßnahmen von Maßnahmeträgern,</w:t>
      </w:r>
      <w:r w:rsidR="00EB6F16" w:rsidRPr="00035B44">
        <w:rPr>
          <w:rFonts w:ascii="Arial" w:hAnsi="Arial" w:cs="Arial"/>
          <w:color w:val="000000" w:themeColor="text1"/>
        </w:rPr>
        <w:t xml:space="preserve"> </w:t>
      </w:r>
      <w:r w:rsidRPr="00035B44">
        <w:rPr>
          <w:rFonts w:ascii="Arial" w:hAnsi="Arial" w:cs="Arial"/>
          <w:color w:val="000000" w:themeColor="text1"/>
        </w:rPr>
        <w:t>Beschäftigungsgesellschaften oder sonstigen Dienstleistern, kann in Unterrichts</w:t>
      </w:r>
      <w:r w:rsidR="00BB1F81">
        <w:rPr>
          <w:rFonts w:ascii="Arial" w:hAnsi="Arial" w:cs="Arial"/>
          <w:color w:val="000000" w:themeColor="text1"/>
        </w:rPr>
        <w:t xml:space="preserve">- </w:t>
      </w:r>
      <w:r w:rsidRPr="00035B44">
        <w:rPr>
          <w:rFonts w:ascii="Arial" w:hAnsi="Arial" w:cs="Arial"/>
          <w:color w:val="000000" w:themeColor="text1"/>
        </w:rPr>
        <w:t>und</w:t>
      </w:r>
      <w:r w:rsidR="00EB6F16" w:rsidRPr="00035B44">
        <w:rPr>
          <w:rFonts w:ascii="Arial" w:hAnsi="Arial" w:cs="Arial"/>
          <w:color w:val="000000" w:themeColor="text1"/>
        </w:rPr>
        <w:t xml:space="preserve"> </w:t>
      </w:r>
      <w:r w:rsidRPr="00035B44">
        <w:rPr>
          <w:rFonts w:ascii="Arial" w:hAnsi="Arial" w:cs="Arial"/>
          <w:color w:val="000000" w:themeColor="text1"/>
        </w:rPr>
        <w:t>Schulungsräumen auf den Mindestabstand zwischen den Sitzplätzen</w:t>
      </w:r>
      <w:r w:rsidR="00EB6F16" w:rsidRPr="00035B44">
        <w:rPr>
          <w:rFonts w:ascii="Arial" w:hAnsi="Arial" w:cs="Arial"/>
          <w:color w:val="000000" w:themeColor="text1"/>
        </w:rPr>
        <w:t xml:space="preserve"> </w:t>
      </w:r>
      <w:r w:rsidRPr="00035B44">
        <w:rPr>
          <w:rFonts w:ascii="Arial" w:hAnsi="Arial" w:cs="Arial"/>
          <w:color w:val="000000" w:themeColor="text1"/>
        </w:rPr>
        <w:t>verzichtet werden, wenn eine Rückverfolgbarkeit der Teilnehmerinnen und</w:t>
      </w:r>
      <w:r w:rsidR="00EB6F16" w:rsidRPr="00035B44">
        <w:rPr>
          <w:rFonts w:ascii="Arial" w:hAnsi="Arial" w:cs="Arial"/>
          <w:color w:val="000000" w:themeColor="text1"/>
        </w:rPr>
        <w:t xml:space="preserve"> </w:t>
      </w:r>
      <w:r w:rsidRPr="00035B44">
        <w:rPr>
          <w:rFonts w:ascii="Arial" w:hAnsi="Arial" w:cs="Arial"/>
          <w:color w:val="000000" w:themeColor="text1"/>
        </w:rPr>
        <w:t>Teilnehmer innerhalb der Lerngruppe (Kurs, Seminar, Klasse oder ähnliches)</w:t>
      </w:r>
      <w:r w:rsidR="00EB6F16" w:rsidRPr="00035B44">
        <w:rPr>
          <w:rFonts w:ascii="Arial" w:hAnsi="Arial" w:cs="Arial"/>
          <w:color w:val="000000" w:themeColor="text1"/>
        </w:rPr>
        <w:t xml:space="preserve"> </w:t>
      </w:r>
      <w:r w:rsidRPr="00035B44">
        <w:rPr>
          <w:rFonts w:ascii="Arial" w:hAnsi="Arial" w:cs="Arial"/>
          <w:color w:val="000000" w:themeColor="text1"/>
        </w:rPr>
        <w:t>sichergestellt ist und die Lerngruppen untereinander nicht durchmischt werden</w:t>
      </w:r>
      <w:r w:rsidR="00EB6F16" w:rsidRPr="00035B44">
        <w:rPr>
          <w:rFonts w:ascii="Arial" w:hAnsi="Arial" w:cs="Arial"/>
          <w:color w:val="000000" w:themeColor="text1"/>
        </w:rPr>
        <w:t xml:space="preserve"> </w:t>
      </w:r>
      <w:r w:rsidRPr="00035B44">
        <w:rPr>
          <w:rFonts w:ascii="Arial" w:hAnsi="Arial" w:cs="Arial"/>
          <w:color w:val="000000" w:themeColor="text1"/>
        </w:rPr>
        <w:t>oder lerngruppenübergreifenden Aktivitäten stattfinden. Die in Satz 2 benannte</w:t>
      </w:r>
      <w:r w:rsidR="00EB6F16" w:rsidRPr="00035B44">
        <w:rPr>
          <w:rFonts w:ascii="Arial" w:hAnsi="Arial" w:cs="Arial"/>
          <w:color w:val="000000" w:themeColor="text1"/>
        </w:rPr>
        <w:t xml:space="preserve"> </w:t>
      </w:r>
      <w:r w:rsidRPr="00035B44">
        <w:rPr>
          <w:rFonts w:ascii="Arial" w:hAnsi="Arial" w:cs="Arial"/>
          <w:color w:val="000000" w:themeColor="text1"/>
        </w:rPr>
        <w:t>Ausnahme gilt nicht für Prüfungen.</w:t>
      </w:r>
      <w:r w:rsidR="00EB6F16" w:rsidRPr="00035B44">
        <w:rPr>
          <w:rFonts w:ascii="Arial" w:hAnsi="Arial" w:cs="Arial"/>
          <w:color w:val="000000" w:themeColor="text1"/>
        </w:rPr>
        <w:t xml:space="preserve"> </w:t>
      </w:r>
    </w:p>
    <w:p w14:paraId="6ACC1BC9" w14:textId="77777777" w:rsidR="00BB5A91" w:rsidRPr="00035B44" w:rsidRDefault="00BB5A91" w:rsidP="00FE7EB4">
      <w:pPr>
        <w:rPr>
          <w:rFonts w:ascii="Arial" w:hAnsi="Arial" w:cs="Arial"/>
          <w:color w:val="000000" w:themeColor="text1"/>
          <w:sz w:val="14"/>
          <w:szCs w:val="14"/>
        </w:rPr>
      </w:pPr>
    </w:p>
    <w:p w14:paraId="7F3B476A" w14:textId="033D8962" w:rsidR="00F309B9" w:rsidRPr="00035B44" w:rsidRDefault="00501F5D" w:rsidP="00FE7EB4">
      <w:pPr>
        <w:rPr>
          <w:rFonts w:ascii="Arial" w:hAnsi="Arial" w:cs="Arial"/>
          <w:color w:val="000000" w:themeColor="text1"/>
        </w:rPr>
      </w:pPr>
      <w:r w:rsidRPr="00035B44">
        <w:rPr>
          <w:rFonts w:ascii="Arial" w:hAnsi="Arial" w:cs="Arial"/>
          <w:color w:val="000000" w:themeColor="text1"/>
        </w:rPr>
        <w:t>2. Die Personenzahlen sind insbesondere durch Zugangsbeschränkungen oder</w:t>
      </w:r>
      <w:r w:rsidR="00EB6F16" w:rsidRPr="00035B44">
        <w:rPr>
          <w:rFonts w:ascii="Arial" w:hAnsi="Arial" w:cs="Arial"/>
          <w:color w:val="000000" w:themeColor="text1"/>
        </w:rPr>
        <w:t xml:space="preserve"> </w:t>
      </w:r>
      <w:r w:rsidRPr="00035B44">
        <w:rPr>
          <w:rFonts w:ascii="Arial" w:hAnsi="Arial" w:cs="Arial"/>
          <w:color w:val="000000" w:themeColor="text1"/>
        </w:rPr>
        <w:t>Einlasskontrollen so zu begrenzen, dass die Einhaltung des Mindestabstandes</w:t>
      </w:r>
      <w:r w:rsidR="00EB6F16" w:rsidRPr="00035B44">
        <w:rPr>
          <w:rFonts w:ascii="Arial" w:hAnsi="Arial" w:cs="Arial"/>
          <w:color w:val="000000" w:themeColor="text1"/>
        </w:rPr>
        <w:t xml:space="preserve"> </w:t>
      </w:r>
      <w:r w:rsidRPr="00035B44">
        <w:rPr>
          <w:rFonts w:ascii="Arial" w:hAnsi="Arial" w:cs="Arial"/>
          <w:color w:val="000000" w:themeColor="text1"/>
        </w:rPr>
        <w:t>von 1,5 Meter, ausgenommen zwischen Angehörigen eines Hausstandes und</w:t>
      </w:r>
      <w:r w:rsidR="00EB6F16" w:rsidRPr="00035B44">
        <w:rPr>
          <w:rFonts w:ascii="Arial" w:hAnsi="Arial" w:cs="Arial"/>
          <w:color w:val="000000" w:themeColor="text1"/>
        </w:rPr>
        <w:t xml:space="preserve"> </w:t>
      </w:r>
      <w:r w:rsidRPr="00035B44">
        <w:rPr>
          <w:rFonts w:ascii="Arial" w:hAnsi="Arial" w:cs="Arial"/>
          <w:color w:val="000000" w:themeColor="text1"/>
        </w:rPr>
        <w:t>Begleitpersonen Pflegebedürftiger, gewährleistet werden kann.</w:t>
      </w:r>
    </w:p>
    <w:p w14:paraId="0F870997" w14:textId="77777777" w:rsidR="00BB5A91" w:rsidRPr="00035B44" w:rsidRDefault="00BB5A91" w:rsidP="00FE7EB4">
      <w:pPr>
        <w:rPr>
          <w:rFonts w:ascii="Arial" w:hAnsi="Arial" w:cs="Arial"/>
          <w:color w:val="000000" w:themeColor="text1"/>
          <w:sz w:val="14"/>
          <w:szCs w:val="14"/>
        </w:rPr>
      </w:pPr>
    </w:p>
    <w:p w14:paraId="77502EA4" w14:textId="3352EE26" w:rsidR="00F309B9" w:rsidRPr="00035B44" w:rsidRDefault="00501F5D" w:rsidP="00FE7EB4">
      <w:pPr>
        <w:rPr>
          <w:rFonts w:ascii="Arial" w:hAnsi="Arial" w:cs="Arial"/>
          <w:color w:val="000000" w:themeColor="text1"/>
        </w:rPr>
      </w:pPr>
      <w:r w:rsidRPr="00035B44">
        <w:rPr>
          <w:rFonts w:ascii="Arial" w:hAnsi="Arial" w:cs="Arial"/>
          <w:color w:val="000000" w:themeColor="text1"/>
        </w:rPr>
        <w:t>3. Es sind Vorkehrungen zu treffen, um zur Einhaltung der Vorgaben von Nummer 1</w:t>
      </w:r>
      <w:r w:rsidR="00EB6F16" w:rsidRPr="00035B44">
        <w:rPr>
          <w:rFonts w:ascii="Arial" w:hAnsi="Arial" w:cs="Arial"/>
          <w:color w:val="000000" w:themeColor="text1"/>
        </w:rPr>
        <w:t xml:space="preserve"> </w:t>
      </w:r>
      <w:r w:rsidRPr="00035B44">
        <w:rPr>
          <w:rFonts w:ascii="Arial" w:hAnsi="Arial" w:cs="Arial"/>
          <w:color w:val="000000" w:themeColor="text1"/>
        </w:rPr>
        <w:t>und 2 den Zutritt an den Haupteingängen zu steuern. Es sind ferner Vorkehrungen</w:t>
      </w:r>
      <w:r w:rsidR="00EB6F16" w:rsidRPr="00035B44">
        <w:rPr>
          <w:rFonts w:ascii="Arial" w:hAnsi="Arial" w:cs="Arial"/>
          <w:color w:val="000000" w:themeColor="text1"/>
        </w:rPr>
        <w:t xml:space="preserve"> </w:t>
      </w:r>
      <w:r w:rsidRPr="00035B44">
        <w:rPr>
          <w:rFonts w:ascii="Arial" w:hAnsi="Arial" w:cs="Arial"/>
          <w:color w:val="000000" w:themeColor="text1"/>
        </w:rPr>
        <w:t>zu treffen, dass es auf den Verkehrsflächen nicht zu Ansammlungen kommt, bei</w:t>
      </w:r>
      <w:r w:rsidR="00EB6F16" w:rsidRPr="00035B44">
        <w:rPr>
          <w:rFonts w:ascii="Arial" w:hAnsi="Arial" w:cs="Arial"/>
          <w:color w:val="000000" w:themeColor="text1"/>
        </w:rPr>
        <w:t xml:space="preserve"> </w:t>
      </w:r>
      <w:r w:rsidRPr="00035B44">
        <w:rPr>
          <w:rFonts w:ascii="Arial" w:hAnsi="Arial" w:cs="Arial"/>
          <w:color w:val="000000" w:themeColor="text1"/>
        </w:rPr>
        <w:t>denen der Mindestabstand von 1,5 Meter zu anderen Personen nicht eingehalten</w:t>
      </w:r>
      <w:r w:rsidR="00EB6F16" w:rsidRPr="00035B44">
        <w:rPr>
          <w:rFonts w:ascii="Arial" w:hAnsi="Arial" w:cs="Arial"/>
          <w:color w:val="000000" w:themeColor="text1"/>
        </w:rPr>
        <w:t xml:space="preserve"> </w:t>
      </w:r>
      <w:r w:rsidRPr="00035B44">
        <w:rPr>
          <w:rFonts w:ascii="Arial" w:hAnsi="Arial" w:cs="Arial"/>
          <w:color w:val="000000" w:themeColor="text1"/>
        </w:rPr>
        <w:t>wird.</w:t>
      </w:r>
    </w:p>
    <w:p w14:paraId="4F4E80D6" w14:textId="77777777" w:rsidR="00BB5A91" w:rsidRPr="00035B44" w:rsidRDefault="00BB5A91" w:rsidP="00FE7EB4">
      <w:pPr>
        <w:rPr>
          <w:rFonts w:ascii="Arial" w:hAnsi="Arial" w:cs="Arial"/>
          <w:color w:val="000000" w:themeColor="text1"/>
          <w:sz w:val="14"/>
          <w:szCs w:val="14"/>
        </w:rPr>
      </w:pPr>
    </w:p>
    <w:p w14:paraId="48E5C923" w14:textId="73A8BF81" w:rsidR="00680BD9" w:rsidRPr="00035B44" w:rsidRDefault="00501F5D" w:rsidP="00FE7EB4">
      <w:pPr>
        <w:rPr>
          <w:rFonts w:ascii="Arial" w:hAnsi="Arial" w:cs="Arial"/>
          <w:color w:val="000000" w:themeColor="text1"/>
        </w:rPr>
      </w:pPr>
      <w:r w:rsidRPr="00035B44">
        <w:rPr>
          <w:rFonts w:ascii="Arial" w:hAnsi="Arial" w:cs="Arial"/>
          <w:color w:val="000000" w:themeColor="text1"/>
        </w:rPr>
        <w:t xml:space="preserve">4. </w:t>
      </w:r>
      <w:r w:rsidR="004C74E6" w:rsidRPr="008235BE">
        <w:rPr>
          <w:rFonts w:ascii="Arial" w:hAnsi="Arial" w:cs="Arial"/>
        </w:rPr>
        <w:t>Beschäftigte und Teilnehmende sind im gesamten Gebäude verpflichtet</w:t>
      </w:r>
      <w:r w:rsidRPr="008235BE">
        <w:rPr>
          <w:rFonts w:ascii="Arial" w:hAnsi="Arial" w:cs="Arial"/>
        </w:rPr>
        <w:t xml:space="preserve">, eine </w:t>
      </w:r>
      <w:r w:rsidRPr="00035B44">
        <w:rPr>
          <w:rFonts w:ascii="Arial" w:hAnsi="Arial" w:cs="Arial"/>
          <w:color w:val="000000" w:themeColor="text1"/>
        </w:rPr>
        <w:t>Mund-Nase-Bedeckung (zum Beispiel</w:t>
      </w:r>
      <w:r w:rsidR="00EB6F16" w:rsidRPr="00035B44">
        <w:rPr>
          <w:rFonts w:ascii="Arial" w:hAnsi="Arial" w:cs="Arial"/>
          <w:color w:val="000000" w:themeColor="text1"/>
        </w:rPr>
        <w:t xml:space="preserve"> </w:t>
      </w:r>
      <w:r w:rsidRPr="00035B44">
        <w:rPr>
          <w:rFonts w:ascii="Arial" w:hAnsi="Arial" w:cs="Arial"/>
          <w:color w:val="000000" w:themeColor="text1"/>
        </w:rPr>
        <w:t>Alltagsmaske, Schal, Tuch) tragen, wobei Kinder bis zum Schuleintritt und</w:t>
      </w:r>
      <w:r w:rsidR="00EB6F16" w:rsidRPr="00035B44">
        <w:rPr>
          <w:rFonts w:ascii="Arial" w:hAnsi="Arial" w:cs="Arial"/>
          <w:color w:val="000000" w:themeColor="text1"/>
        </w:rPr>
        <w:t xml:space="preserve"> </w:t>
      </w:r>
      <w:r w:rsidRPr="00035B44">
        <w:rPr>
          <w:rFonts w:ascii="Arial" w:hAnsi="Arial" w:cs="Arial"/>
          <w:color w:val="000000" w:themeColor="text1"/>
        </w:rPr>
        <w:t>Menschen, die aufgrund einer medizinischen oder psychischen Beeinträchtigung</w:t>
      </w:r>
      <w:r w:rsidR="00EB6F16" w:rsidRPr="00035B44">
        <w:rPr>
          <w:rFonts w:ascii="Arial" w:hAnsi="Arial" w:cs="Arial"/>
          <w:color w:val="000000" w:themeColor="text1"/>
        </w:rPr>
        <w:t xml:space="preserve"> </w:t>
      </w:r>
      <w:r w:rsidRPr="00035B44">
        <w:rPr>
          <w:rFonts w:ascii="Arial" w:hAnsi="Arial" w:cs="Arial"/>
          <w:color w:val="000000" w:themeColor="text1"/>
        </w:rPr>
        <w:t>oder wegen einer Behinderung keine Mund-Nase-Bedeckung tragen können und</w:t>
      </w:r>
      <w:r w:rsidR="00EB6F16" w:rsidRPr="00035B44">
        <w:rPr>
          <w:rFonts w:ascii="Arial" w:hAnsi="Arial" w:cs="Arial"/>
          <w:color w:val="000000" w:themeColor="text1"/>
        </w:rPr>
        <w:t xml:space="preserve"> </w:t>
      </w:r>
      <w:r w:rsidRPr="00035B44">
        <w:rPr>
          <w:rFonts w:ascii="Arial" w:hAnsi="Arial" w:cs="Arial"/>
          <w:color w:val="000000" w:themeColor="text1"/>
        </w:rPr>
        <w:t>dies durch eine ärztliche Bescheinigung nachweisen können, ausgenommen sind.</w:t>
      </w:r>
      <w:r w:rsidR="00EB6F16" w:rsidRPr="00035B44">
        <w:rPr>
          <w:rFonts w:ascii="Arial" w:hAnsi="Arial" w:cs="Arial"/>
          <w:color w:val="000000" w:themeColor="text1"/>
        </w:rPr>
        <w:t xml:space="preserve"> </w:t>
      </w:r>
      <w:r w:rsidRPr="00035B44">
        <w:rPr>
          <w:rFonts w:ascii="Arial" w:hAnsi="Arial" w:cs="Arial"/>
          <w:color w:val="000000" w:themeColor="text1"/>
        </w:rPr>
        <w:t>Das Abnehmen der Mund-Nase-Bedeckung ist unter Einhaltung des</w:t>
      </w:r>
      <w:r w:rsidR="00EB6F16" w:rsidRPr="00035B44">
        <w:rPr>
          <w:rFonts w:ascii="Arial" w:hAnsi="Arial" w:cs="Arial"/>
          <w:color w:val="000000" w:themeColor="text1"/>
        </w:rPr>
        <w:t xml:space="preserve"> </w:t>
      </w:r>
      <w:r w:rsidRPr="00035B44">
        <w:rPr>
          <w:rFonts w:ascii="Arial" w:hAnsi="Arial" w:cs="Arial"/>
          <w:color w:val="000000" w:themeColor="text1"/>
        </w:rPr>
        <w:t>Mindestabstandes von 1,5 Meter zulässig, solange es zur Kommunikation mit</w:t>
      </w:r>
      <w:r w:rsidR="00EB6F16" w:rsidRPr="00035B44">
        <w:rPr>
          <w:rFonts w:ascii="Arial" w:hAnsi="Arial" w:cs="Arial"/>
          <w:color w:val="000000" w:themeColor="text1"/>
        </w:rPr>
        <w:t xml:space="preserve"> </w:t>
      </w:r>
      <w:r w:rsidRPr="00035B44">
        <w:rPr>
          <w:rFonts w:ascii="Arial" w:hAnsi="Arial" w:cs="Arial"/>
          <w:color w:val="000000" w:themeColor="text1"/>
        </w:rPr>
        <w:t>Menschen mit Hörbehinderungen, die auf das Lippenlesen angewiesen sind,</w:t>
      </w:r>
      <w:r w:rsidR="00EB6F16" w:rsidRPr="00035B44">
        <w:rPr>
          <w:rFonts w:ascii="Arial" w:hAnsi="Arial" w:cs="Arial"/>
          <w:color w:val="000000" w:themeColor="text1"/>
        </w:rPr>
        <w:t xml:space="preserve"> </w:t>
      </w:r>
      <w:r w:rsidRPr="00035B44">
        <w:rPr>
          <w:rFonts w:ascii="Arial" w:hAnsi="Arial" w:cs="Arial"/>
          <w:color w:val="000000" w:themeColor="text1"/>
        </w:rPr>
        <w:t>erforderlich ist.</w:t>
      </w:r>
    </w:p>
    <w:p w14:paraId="5CEF3684" w14:textId="77777777" w:rsidR="00BB5A91" w:rsidRPr="00035B44" w:rsidRDefault="00BB5A91" w:rsidP="00FE7EB4">
      <w:pPr>
        <w:rPr>
          <w:rFonts w:ascii="Arial" w:hAnsi="Arial" w:cs="Arial"/>
          <w:color w:val="000000" w:themeColor="text1"/>
          <w:sz w:val="14"/>
          <w:szCs w:val="14"/>
        </w:rPr>
      </w:pPr>
    </w:p>
    <w:p w14:paraId="48D08833" w14:textId="11B16152" w:rsidR="00680BD9" w:rsidRPr="00035B44" w:rsidRDefault="00501F5D" w:rsidP="00FE7EB4">
      <w:pPr>
        <w:rPr>
          <w:rFonts w:ascii="Arial" w:hAnsi="Arial" w:cs="Arial"/>
          <w:color w:val="000000" w:themeColor="text1"/>
        </w:rPr>
      </w:pPr>
      <w:r w:rsidRPr="00035B44">
        <w:rPr>
          <w:rFonts w:ascii="Arial" w:hAnsi="Arial" w:cs="Arial"/>
          <w:color w:val="000000" w:themeColor="text1"/>
        </w:rPr>
        <w:t>5. Es erfolgt eine Information der Personen über gut sichtbare Aushänge und</w:t>
      </w:r>
      <w:r w:rsidR="00EB6F16" w:rsidRPr="00035B44">
        <w:rPr>
          <w:rFonts w:ascii="Arial" w:hAnsi="Arial" w:cs="Arial"/>
          <w:color w:val="000000" w:themeColor="text1"/>
        </w:rPr>
        <w:t xml:space="preserve"> </w:t>
      </w:r>
      <w:r w:rsidRPr="00035B44">
        <w:rPr>
          <w:rFonts w:ascii="Arial" w:hAnsi="Arial" w:cs="Arial"/>
          <w:color w:val="000000" w:themeColor="text1"/>
        </w:rPr>
        <w:t>gegebenenfalls regelmäßige Durchsagen über die Verpflichtung zur</w:t>
      </w:r>
      <w:r w:rsidR="00EB6F16" w:rsidRPr="00035B44">
        <w:rPr>
          <w:rFonts w:ascii="Arial" w:hAnsi="Arial" w:cs="Arial"/>
          <w:color w:val="000000" w:themeColor="text1"/>
        </w:rPr>
        <w:t xml:space="preserve"> </w:t>
      </w:r>
      <w:r w:rsidRPr="00035B44">
        <w:rPr>
          <w:rFonts w:ascii="Arial" w:hAnsi="Arial" w:cs="Arial"/>
          <w:color w:val="000000" w:themeColor="text1"/>
        </w:rPr>
        <w:t>Abstandsregelung und zur Einhaltung der Schutzmaßnahmen; bei</w:t>
      </w:r>
      <w:r w:rsidR="00EB6F16" w:rsidRPr="00035B44">
        <w:rPr>
          <w:rFonts w:ascii="Arial" w:hAnsi="Arial" w:cs="Arial"/>
          <w:color w:val="000000" w:themeColor="text1"/>
        </w:rPr>
        <w:t xml:space="preserve"> </w:t>
      </w:r>
      <w:r w:rsidRPr="00035B44">
        <w:rPr>
          <w:rFonts w:ascii="Arial" w:hAnsi="Arial" w:cs="Arial"/>
          <w:color w:val="000000" w:themeColor="text1"/>
        </w:rPr>
        <w:t>Zuwiderhandlungen sind unverzüglich Hausverbote auszusprechen.</w:t>
      </w:r>
    </w:p>
    <w:p w14:paraId="2EA8D1BC" w14:textId="77777777" w:rsidR="00BB5A91" w:rsidRPr="00035B44" w:rsidRDefault="00BB5A91" w:rsidP="00FE7EB4">
      <w:pPr>
        <w:rPr>
          <w:rFonts w:ascii="Arial" w:hAnsi="Arial" w:cs="Arial"/>
          <w:color w:val="000000" w:themeColor="text1"/>
          <w:sz w:val="14"/>
          <w:szCs w:val="14"/>
        </w:rPr>
      </w:pPr>
    </w:p>
    <w:p w14:paraId="77AD758F" w14:textId="600B5AD7" w:rsidR="00680BD9" w:rsidRPr="00035B44" w:rsidRDefault="00501F5D" w:rsidP="00FE7EB4">
      <w:pPr>
        <w:rPr>
          <w:rFonts w:ascii="Arial" w:hAnsi="Arial" w:cs="Arial"/>
          <w:color w:val="000000" w:themeColor="text1"/>
        </w:rPr>
      </w:pPr>
      <w:r w:rsidRPr="00035B44">
        <w:rPr>
          <w:rFonts w:ascii="Arial" w:hAnsi="Arial" w:cs="Arial"/>
          <w:color w:val="000000" w:themeColor="text1"/>
        </w:rPr>
        <w:t>6. Aus hygienischen Gründen sind Beschäftigte und Teilnehmende auf die Nutzung</w:t>
      </w:r>
      <w:r w:rsidR="00EB6F16" w:rsidRPr="00035B44">
        <w:rPr>
          <w:rFonts w:ascii="Arial" w:hAnsi="Arial" w:cs="Arial"/>
          <w:color w:val="000000" w:themeColor="text1"/>
        </w:rPr>
        <w:t xml:space="preserve"> </w:t>
      </w:r>
      <w:r w:rsidRPr="00035B44">
        <w:rPr>
          <w:rFonts w:ascii="Arial" w:hAnsi="Arial" w:cs="Arial"/>
          <w:color w:val="000000" w:themeColor="text1"/>
        </w:rPr>
        <w:t>der bargeldlosen Bezahlung hinzuweisen.</w:t>
      </w:r>
    </w:p>
    <w:p w14:paraId="616CA017" w14:textId="77777777" w:rsidR="00680BD9" w:rsidRPr="00035B44" w:rsidRDefault="00680BD9" w:rsidP="00FE7EB4">
      <w:pPr>
        <w:rPr>
          <w:rFonts w:ascii="Arial" w:hAnsi="Arial" w:cs="Arial"/>
          <w:color w:val="000000" w:themeColor="text1"/>
        </w:rPr>
      </w:pPr>
    </w:p>
    <w:p w14:paraId="4902A0FF" w14:textId="77777777" w:rsidR="0075306B" w:rsidRPr="0075306B" w:rsidRDefault="00501F5D" w:rsidP="0075306B">
      <w:pPr>
        <w:autoSpaceDE w:val="0"/>
        <w:autoSpaceDN w:val="0"/>
        <w:adjustRightInd w:val="0"/>
        <w:rPr>
          <w:rFonts w:ascii="Arial" w:hAnsi="Arial" w:cs="Arial"/>
          <w:color w:val="000000" w:themeColor="text1"/>
        </w:rPr>
      </w:pPr>
      <w:r w:rsidRPr="00035B44">
        <w:rPr>
          <w:rFonts w:ascii="Arial,Bold" w:hAnsi="Arial,Bold" w:cs="Arial,Bold"/>
          <w:b/>
          <w:bCs/>
          <w:color w:val="000000" w:themeColor="text1"/>
        </w:rPr>
        <w:t xml:space="preserve">III </w:t>
      </w:r>
      <w:r w:rsidR="0075306B" w:rsidRPr="0075306B">
        <w:rPr>
          <w:rFonts w:ascii="Arial" w:hAnsi="Arial" w:cs="Arial"/>
          <w:b/>
          <w:bCs/>
          <w:color w:val="000000" w:themeColor="text1"/>
        </w:rPr>
        <w:t xml:space="preserve">Für die Durchführung von unverzichtbaren schulischen Veranstaltungen, soweit diese Veranstaltungen der Umsetzung der Pflicht aus § 117 Satz 2 SchulG </w:t>
      </w:r>
      <w:r w:rsidR="0075306B" w:rsidRPr="0075306B">
        <w:rPr>
          <w:rFonts w:ascii="Arial" w:hAnsi="Arial" w:cs="Arial"/>
          <w:b/>
          <w:bCs/>
          <w:color w:val="000000" w:themeColor="text1"/>
        </w:rPr>
        <w:lastRenderedPageBreak/>
        <w:t>M-V der Schulen in freier Trägerschaft dienen und diese in Schulen oder in und auf schulischen Anlagen stattfinden, sind folgende Auflagen einzuhalten:</w:t>
      </w:r>
    </w:p>
    <w:p w14:paraId="35667C8B" w14:textId="481AAE23" w:rsidR="0075306B" w:rsidRDefault="0075306B" w:rsidP="0075306B">
      <w:pPr>
        <w:autoSpaceDE w:val="0"/>
        <w:autoSpaceDN w:val="0"/>
        <w:adjustRightInd w:val="0"/>
        <w:rPr>
          <w:rFonts w:ascii="Arial" w:hAnsi="Arial" w:cs="Arial"/>
          <w:color w:val="000000" w:themeColor="text1"/>
        </w:rPr>
      </w:pPr>
      <w:r w:rsidRPr="0075306B">
        <w:rPr>
          <w:rFonts w:ascii="Arial" w:hAnsi="Arial" w:cs="Arial"/>
          <w:color w:val="000000" w:themeColor="text1"/>
        </w:rPr>
        <w:t>1.</w:t>
      </w:r>
      <w:r w:rsidR="00836877">
        <w:rPr>
          <w:rFonts w:ascii="Arial" w:hAnsi="Arial" w:cs="Arial"/>
          <w:color w:val="000000" w:themeColor="text1"/>
        </w:rPr>
        <w:t xml:space="preserve"> </w:t>
      </w:r>
      <w:r w:rsidRPr="0075306B">
        <w:rPr>
          <w:rFonts w:ascii="Arial" w:hAnsi="Arial" w:cs="Arial"/>
          <w:color w:val="000000" w:themeColor="text1"/>
        </w:rPr>
        <w:t>Die Schulen in freier Trägerschaft haben für die Durchführung der bezeichneten Veranstaltungen ein Hygiene- und Sicherheitskonzept zu entwickeln, welches umzusetzen und auf Anforderung der zuständigen Gesundheitsbehörde im Sinne des § 2 Absatz 1 Infektionsschutzausführungsgesetz Mecklenburg-Vorpommern vorzulegen ist.</w:t>
      </w:r>
    </w:p>
    <w:p w14:paraId="4297457D" w14:textId="77777777" w:rsidR="00836877" w:rsidRPr="0075306B" w:rsidRDefault="00836877" w:rsidP="0075306B">
      <w:pPr>
        <w:autoSpaceDE w:val="0"/>
        <w:autoSpaceDN w:val="0"/>
        <w:adjustRightInd w:val="0"/>
        <w:rPr>
          <w:rFonts w:ascii="Arial" w:hAnsi="Arial" w:cs="Arial"/>
          <w:color w:val="000000" w:themeColor="text1"/>
        </w:rPr>
      </w:pPr>
    </w:p>
    <w:p w14:paraId="101F1313" w14:textId="7E8A6BAD" w:rsidR="0075306B" w:rsidRDefault="0075306B" w:rsidP="0075306B">
      <w:pPr>
        <w:autoSpaceDE w:val="0"/>
        <w:autoSpaceDN w:val="0"/>
        <w:adjustRightInd w:val="0"/>
        <w:rPr>
          <w:rFonts w:ascii="Arial" w:hAnsi="Arial" w:cs="Arial"/>
          <w:color w:val="000000" w:themeColor="text1"/>
        </w:rPr>
      </w:pPr>
      <w:r w:rsidRPr="0075306B">
        <w:rPr>
          <w:rFonts w:ascii="Arial" w:hAnsi="Arial" w:cs="Arial"/>
          <w:color w:val="000000" w:themeColor="text1"/>
        </w:rPr>
        <w:t>2.</w:t>
      </w:r>
      <w:r w:rsidR="00836877">
        <w:rPr>
          <w:rFonts w:ascii="Arial" w:hAnsi="Arial" w:cs="Arial"/>
          <w:color w:val="000000" w:themeColor="text1"/>
        </w:rPr>
        <w:t xml:space="preserve"> </w:t>
      </w:r>
      <w:r w:rsidRPr="0075306B">
        <w:rPr>
          <w:rFonts w:ascii="Arial" w:hAnsi="Arial" w:cs="Arial"/>
          <w:color w:val="000000" w:themeColor="text1"/>
        </w:rPr>
        <w:t>Die weiteren allgemeinen Auflagen des Abschnittes I gelten für die bezeichneten Veranstaltungen nicht.</w:t>
      </w:r>
    </w:p>
    <w:p w14:paraId="1F51CEE6" w14:textId="77777777" w:rsidR="00836877" w:rsidRPr="0075306B" w:rsidRDefault="00836877" w:rsidP="0075306B">
      <w:pPr>
        <w:autoSpaceDE w:val="0"/>
        <w:autoSpaceDN w:val="0"/>
        <w:adjustRightInd w:val="0"/>
        <w:rPr>
          <w:rFonts w:ascii="Arial" w:hAnsi="Arial" w:cs="Arial"/>
          <w:color w:val="000000" w:themeColor="text1"/>
        </w:rPr>
      </w:pPr>
    </w:p>
    <w:p w14:paraId="05749C39" w14:textId="3995283E" w:rsidR="0075306B" w:rsidRDefault="0075306B" w:rsidP="0075306B">
      <w:pPr>
        <w:autoSpaceDE w:val="0"/>
        <w:autoSpaceDN w:val="0"/>
        <w:adjustRightInd w:val="0"/>
        <w:rPr>
          <w:rFonts w:ascii="Arial" w:hAnsi="Arial" w:cs="Arial"/>
          <w:color w:val="000000" w:themeColor="text1"/>
        </w:rPr>
      </w:pPr>
      <w:r w:rsidRPr="0075306B">
        <w:rPr>
          <w:rFonts w:ascii="Arial" w:hAnsi="Arial" w:cs="Arial"/>
          <w:color w:val="000000" w:themeColor="text1"/>
        </w:rPr>
        <w:t>3.</w:t>
      </w:r>
      <w:r w:rsidR="00836877">
        <w:rPr>
          <w:rFonts w:ascii="Arial" w:hAnsi="Arial" w:cs="Arial"/>
          <w:color w:val="000000" w:themeColor="text1"/>
        </w:rPr>
        <w:t xml:space="preserve"> </w:t>
      </w:r>
      <w:r w:rsidRPr="0075306B">
        <w:rPr>
          <w:rFonts w:ascii="Arial" w:hAnsi="Arial" w:cs="Arial"/>
          <w:color w:val="000000" w:themeColor="text1"/>
        </w:rPr>
        <w:t>Diese Veranstaltungen sollen vorrangig im Rahmen von Telefon- oder Videoschaltkonferenzen durchgeführt werden. Die Unverzichtbarkeit einer schulischen Veranstaltung in Präsenz ist vor Durchführung durch die zuständige Schulbehörde zu bestätigen.</w:t>
      </w:r>
    </w:p>
    <w:p w14:paraId="2A35A2D9" w14:textId="77777777" w:rsidR="00836877" w:rsidRPr="0075306B" w:rsidRDefault="00836877" w:rsidP="0075306B">
      <w:pPr>
        <w:autoSpaceDE w:val="0"/>
        <w:autoSpaceDN w:val="0"/>
        <w:adjustRightInd w:val="0"/>
        <w:rPr>
          <w:rFonts w:ascii="Arial" w:hAnsi="Arial" w:cs="Arial"/>
          <w:color w:val="000000" w:themeColor="text1"/>
        </w:rPr>
      </w:pPr>
    </w:p>
    <w:p w14:paraId="2D7B5192" w14:textId="77777777" w:rsidR="00836877" w:rsidRDefault="0075306B" w:rsidP="0075306B">
      <w:pPr>
        <w:autoSpaceDE w:val="0"/>
        <w:autoSpaceDN w:val="0"/>
        <w:adjustRightInd w:val="0"/>
        <w:rPr>
          <w:rFonts w:ascii="Arial" w:hAnsi="Arial" w:cs="Arial"/>
          <w:color w:val="000000" w:themeColor="text1"/>
        </w:rPr>
      </w:pPr>
      <w:r w:rsidRPr="0075306B">
        <w:rPr>
          <w:rFonts w:ascii="Arial" w:hAnsi="Arial" w:cs="Arial"/>
          <w:color w:val="000000" w:themeColor="text1"/>
        </w:rPr>
        <w:t>4.</w:t>
      </w:r>
      <w:r w:rsidR="00836877">
        <w:rPr>
          <w:rFonts w:ascii="Arial" w:hAnsi="Arial" w:cs="Arial"/>
          <w:color w:val="000000" w:themeColor="text1"/>
        </w:rPr>
        <w:t xml:space="preserve"> </w:t>
      </w:r>
      <w:r w:rsidRPr="0075306B">
        <w:rPr>
          <w:rFonts w:ascii="Arial" w:hAnsi="Arial" w:cs="Arial"/>
          <w:color w:val="000000" w:themeColor="text1"/>
        </w:rPr>
        <w:t>Die Einhaltung des erforderlichen Mindestabstandes von 1,5 Meter zwischen Personen, ausgenommen zwischen Angehörigen eines Hausstandes und Begleitpersonen Pflegebedürftiger, ist durchgängig zu sichern.</w:t>
      </w:r>
    </w:p>
    <w:p w14:paraId="4CAEC3EE" w14:textId="77777777" w:rsidR="00836877" w:rsidRDefault="00836877" w:rsidP="0075306B">
      <w:pPr>
        <w:autoSpaceDE w:val="0"/>
        <w:autoSpaceDN w:val="0"/>
        <w:adjustRightInd w:val="0"/>
        <w:rPr>
          <w:rFonts w:ascii="Arial" w:hAnsi="Arial" w:cs="Arial"/>
          <w:color w:val="000000" w:themeColor="text1"/>
        </w:rPr>
      </w:pPr>
    </w:p>
    <w:p w14:paraId="03D281B1" w14:textId="6EF51EE2" w:rsidR="0075306B" w:rsidRPr="0075306B" w:rsidRDefault="0075306B" w:rsidP="0075306B">
      <w:pPr>
        <w:autoSpaceDE w:val="0"/>
        <w:autoSpaceDN w:val="0"/>
        <w:adjustRightInd w:val="0"/>
        <w:rPr>
          <w:rFonts w:ascii="Arial" w:hAnsi="Arial" w:cs="Arial"/>
          <w:color w:val="000000" w:themeColor="text1"/>
        </w:rPr>
      </w:pPr>
      <w:r w:rsidRPr="0075306B">
        <w:rPr>
          <w:rFonts w:ascii="Arial" w:hAnsi="Arial" w:cs="Arial"/>
          <w:color w:val="000000" w:themeColor="text1"/>
        </w:rPr>
        <w:t>5.</w:t>
      </w:r>
      <w:r w:rsidR="00836877">
        <w:rPr>
          <w:rFonts w:ascii="Arial" w:hAnsi="Arial" w:cs="Arial"/>
          <w:color w:val="000000" w:themeColor="text1"/>
        </w:rPr>
        <w:t xml:space="preserve"> </w:t>
      </w:r>
      <w:r w:rsidRPr="0075306B">
        <w:rPr>
          <w:rFonts w:ascii="Arial" w:hAnsi="Arial" w:cs="Arial"/>
          <w:color w:val="000000" w:themeColor="text1"/>
        </w:rPr>
        <w:t>Für alle teilnehmenden Personen ist ein fester Sitzplatz vorzusehen.</w:t>
      </w:r>
    </w:p>
    <w:p w14:paraId="66D1F267" w14:textId="77777777" w:rsidR="00836877" w:rsidRDefault="00836877" w:rsidP="0075306B">
      <w:pPr>
        <w:autoSpaceDE w:val="0"/>
        <w:autoSpaceDN w:val="0"/>
        <w:adjustRightInd w:val="0"/>
        <w:rPr>
          <w:rFonts w:ascii="Arial" w:hAnsi="Arial" w:cs="Arial"/>
          <w:color w:val="000000" w:themeColor="text1"/>
        </w:rPr>
      </w:pPr>
    </w:p>
    <w:p w14:paraId="754D4BFA" w14:textId="679F56CD" w:rsidR="0075306B" w:rsidRPr="0075306B" w:rsidRDefault="0075306B" w:rsidP="0075306B">
      <w:pPr>
        <w:autoSpaceDE w:val="0"/>
        <w:autoSpaceDN w:val="0"/>
        <w:adjustRightInd w:val="0"/>
        <w:rPr>
          <w:rFonts w:ascii="Arial" w:hAnsi="Arial" w:cs="Arial"/>
          <w:color w:val="000000" w:themeColor="text1"/>
        </w:rPr>
      </w:pPr>
      <w:r w:rsidRPr="0075306B">
        <w:rPr>
          <w:rFonts w:ascii="Arial" w:hAnsi="Arial" w:cs="Arial"/>
          <w:color w:val="000000" w:themeColor="text1"/>
        </w:rPr>
        <w:t>6.</w:t>
      </w:r>
      <w:r w:rsidR="00836877">
        <w:rPr>
          <w:rFonts w:ascii="Arial" w:hAnsi="Arial" w:cs="Arial"/>
          <w:color w:val="000000" w:themeColor="text1"/>
        </w:rPr>
        <w:t xml:space="preserve"> </w:t>
      </w:r>
      <w:r w:rsidRPr="0075306B">
        <w:rPr>
          <w:rFonts w:ascii="Arial" w:hAnsi="Arial" w:cs="Arial"/>
          <w:color w:val="000000" w:themeColor="text1"/>
        </w:rPr>
        <w:t>Für alle teilnehmenden Personen ist das Tragen einer Mund-Nase-Bedeckung Pflicht. Von der Pflicht zum Tragen einer Mund-Nase-Bedeckung sind folgende Personen ausgenommen:</w:t>
      </w:r>
    </w:p>
    <w:p w14:paraId="72325FEF" w14:textId="77777777" w:rsidR="00836877" w:rsidRDefault="00836877" w:rsidP="0075306B">
      <w:pPr>
        <w:autoSpaceDE w:val="0"/>
        <w:autoSpaceDN w:val="0"/>
        <w:adjustRightInd w:val="0"/>
        <w:rPr>
          <w:rFonts w:ascii="Arial" w:hAnsi="Arial" w:cs="Arial"/>
          <w:color w:val="000000" w:themeColor="text1"/>
        </w:rPr>
      </w:pPr>
    </w:p>
    <w:p w14:paraId="17896809" w14:textId="1F4D43E5" w:rsidR="0075306B" w:rsidRPr="0075306B" w:rsidRDefault="0075306B" w:rsidP="0075306B">
      <w:pPr>
        <w:autoSpaceDE w:val="0"/>
        <w:autoSpaceDN w:val="0"/>
        <w:adjustRightInd w:val="0"/>
        <w:rPr>
          <w:rFonts w:ascii="Arial" w:hAnsi="Arial" w:cs="Arial"/>
          <w:color w:val="000000" w:themeColor="text1"/>
        </w:rPr>
      </w:pPr>
      <w:r w:rsidRPr="0075306B">
        <w:rPr>
          <w:rFonts w:ascii="Arial" w:hAnsi="Arial" w:cs="Arial"/>
          <w:color w:val="000000" w:themeColor="text1"/>
        </w:rPr>
        <w:t>a)</w:t>
      </w:r>
      <w:r w:rsidR="00836877">
        <w:rPr>
          <w:rFonts w:ascii="Arial" w:hAnsi="Arial" w:cs="Arial"/>
          <w:color w:val="000000" w:themeColor="text1"/>
        </w:rPr>
        <w:t xml:space="preserve"> </w:t>
      </w:r>
      <w:r w:rsidRPr="0075306B">
        <w:rPr>
          <w:rFonts w:ascii="Arial" w:hAnsi="Arial" w:cs="Arial"/>
          <w:color w:val="000000" w:themeColor="text1"/>
        </w:rPr>
        <w:t>Schülerinnen und Schüler, die die Jahrgangsstufen 1 bis 4 besuchen, sofern sie sich im Freien aufhalten;</w:t>
      </w:r>
    </w:p>
    <w:p w14:paraId="764E58FA" w14:textId="77777777" w:rsidR="00836877" w:rsidRDefault="00836877" w:rsidP="0075306B">
      <w:pPr>
        <w:autoSpaceDE w:val="0"/>
        <w:autoSpaceDN w:val="0"/>
        <w:adjustRightInd w:val="0"/>
        <w:rPr>
          <w:rFonts w:ascii="Arial" w:hAnsi="Arial" w:cs="Arial"/>
          <w:color w:val="000000" w:themeColor="text1"/>
        </w:rPr>
      </w:pPr>
    </w:p>
    <w:p w14:paraId="0AEA0739" w14:textId="1197596D" w:rsidR="0075306B" w:rsidRPr="0075306B" w:rsidRDefault="0075306B" w:rsidP="0075306B">
      <w:pPr>
        <w:autoSpaceDE w:val="0"/>
        <w:autoSpaceDN w:val="0"/>
        <w:adjustRightInd w:val="0"/>
        <w:rPr>
          <w:rFonts w:ascii="Arial" w:hAnsi="Arial" w:cs="Arial"/>
          <w:color w:val="000000" w:themeColor="text1"/>
        </w:rPr>
      </w:pPr>
      <w:r w:rsidRPr="0075306B">
        <w:rPr>
          <w:rFonts w:ascii="Arial" w:hAnsi="Arial" w:cs="Arial"/>
          <w:color w:val="000000" w:themeColor="text1"/>
        </w:rPr>
        <w:t>b)</w:t>
      </w:r>
      <w:r w:rsidR="00836877">
        <w:rPr>
          <w:rFonts w:ascii="Arial" w:hAnsi="Arial" w:cs="Arial"/>
          <w:color w:val="000000" w:themeColor="text1"/>
        </w:rPr>
        <w:t xml:space="preserve"> </w:t>
      </w:r>
      <w:r w:rsidRPr="0075306B">
        <w:rPr>
          <w:rFonts w:ascii="Arial" w:hAnsi="Arial" w:cs="Arial"/>
          <w:color w:val="000000" w:themeColor="text1"/>
        </w:rPr>
        <w:t>Personen, die aufgrund einer medizinischen oder psychischen Beeinträchtigung oder wegen einer Behinderung keine Mund-Nase-Bedeckung tragen können. Die Einschränkung des Tragens einer Mund-Nase-Bedeckung aufgrund einer medizinischen oder psychischen Beeinträchtigung oder Behinderung ist glaubhaft zu machen. Im Zweifel kann die Vorlage eines ärztlichen Attestes verlangt werden;</w:t>
      </w:r>
    </w:p>
    <w:p w14:paraId="59495060" w14:textId="77777777" w:rsidR="00836877" w:rsidRDefault="00836877" w:rsidP="0075306B">
      <w:pPr>
        <w:autoSpaceDE w:val="0"/>
        <w:autoSpaceDN w:val="0"/>
        <w:adjustRightInd w:val="0"/>
        <w:rPr>
          <w:rFonts w:ascii="Arial" w:hAnsi="Arial" w:cs="Arial"/>
          <w:color w:val="000000" w:themeColor="text1"/>
        </w:rPr>
      </w:pPr>
    </w:p>
    <w:p w14:paraId="2DC12107" w14:textId="36B8595F" w:rsidR="0075306B" w:rsidRPr="0075306B" w:rsidRDefault="0075306B" w:rsidP="0075306B">
      <w:pPr>
        <w:autoSpaceDE w:val="0"/>
        <w:autoSpaceDN w:val="0"/>
        <w:adjustRightInd w:val="0"/>
        <w:rPr>
          <w:rFonts w:ascii="Arial" w:hAnsi="Arial" w:cs="Arial"/>
          <w:color w:val="000000" w:themeColor="text1"/>
        </w:rPr>
      </w:pPr>
      <w:r w:rsidRPr="0075306B">
        <w:rPr>
          <w:rFonts w:ascii="Arial" w:hAnsi="Arial" w:cs="Arial"/>
          <w:color w:val="000000" w:themeColor="text1"/>
        </w:rPr>
        <w:t>c)</w:t>
      </w:r>
      <w:r w:rsidR="00836877">
        <w:rPr>
          <w:rFonts w:ascii="Arial" w:hAnsi="Arial" w:cs="Arial"/>
          <w:color w:val="000000" w:themeColor="text1"/>
        </w:rPr>
        <w:t xml:space="preserve"> </w:t>
      </w:r>
      <w:r w:rsidRPr="0075306B">
        <w:rPr>
          <w:rFonts w:ascii="Arial" w:hAnsi="Arial" w:cs="Arial"/>
          <w:color w:val="000000" w:themeColor="text1"/>
        </w:rPr>
        <w:t>Integrationshelferinnen und Integrationshelfer, die Schülerinnen und Schüler mit dem Förderschwerpunkt Sprache oder Hören begleiten. Es wird dringend empfohlen, eine Atemschutzmaske (gemäß Anlage der Coronavirus-Schutzmasken- Verordnung - SchutzmV in der jeweils aktuellen Fassung, zum Beispiel FFP2-Masken) zu tragen;</w:t>
      </w:r>
    </w:p>
    <w:p w14:paraId="6BDC5FE6" w14:textId="77777777" w:rsidR="00836877" w:rsidRDefault="00836877" w:rsidP="0075306B">
      <w:pPr>
        <w:autoSpaceDE w:val="0"/>
        <w:autoSpaceDN w:val="0"/>
        <w:adjustRightInd w:val="0"/>
        <w:rPr>
          <w:rFonts w:ascii="Arial" w:hAnsi="Arial" w:cs="Arial"/>
          <w:color w:val="000000" w:themeColor="text1"/>
        </w:rPr>
      </w:pPr>
    </w:p>
    <w:p w14:paraId="1F3524D2" w14:textId="6EC2D01D" w:rsidR="0075306B" w:rsidRPr="0075306B" w:rsidRDefault="0075306B" w:rsidP="0075306B">
      <w:pPr>
        <w:autoSpaceDE w:val="0"/>
        <w:autoSpaceDN w:val="0"/>
        <w:adjustRightInd w:val="0"/>
        <w:rPr>
          <w:rFonts w:ascii="Arial" w:hAnsi="Arial" w:cs="Arial"/>
          <w:color w:val="000000" w:themeColor="text1"/>
        </w:rPr>
      </w:pPr>
      <w:r w:rsidRPr="0075306B">
        <w:rPr>
          <w:rFonts w:ascii="Arial" w:hAnsi="Arial" w:cs="Arial"/>
          <w:color w:val="000000" w:themeColor="text1"/>
        </w:rPr>
        <w:t>d)</w:t>
      </w:r>
      <w:r w:rsidR="00836877">
        <w:rPr>
          <w:rFonts w:ascii="Arial" w:hAnsi="Arial" w:cs="Arial"/>
          <w:color w:val="000000" w:themeColor="text1"/>
        </w:rPr>
        <w:t xml:space="preserve"> </w:t>
      </w:r>
      <w:r w:rsidRPr="0075306B">
        <w:rPr>
          <w:rFonts w:ascii="Arial" w:hAnsi="Arial" w:cs="Arial"/>
          <w:color w:val="000000" w:themeColor="text1"/>
        </w:rPr>
        <w:t xml:space="preserve">Schülerinnen und Schüler, sofern sie sich im Freien in </w:t>
      </w:r>
      <w:r w:rsidRPr="00836877">
        <w:rPr>
          <w:rFonts w:ascii="Arial" w:hAnsi="Arial" w:cs="Arial"/>
          <w:color w:val="FF0000"/>
        </w:rPr>
        <w:t>ihre</w:t>
      </w:r>
      <w:r w:rsidR="00836877" w:rsidRPr="00836877">
        <w:rPr>
          <w:rFonts w:ascii="Arial" w:hAnsi="Arial" w:cs="Arial"/>
          <w:color w:val="FF0000"/>
        </w:rPr>
        <w:t>r Lerngruppe</w:t>
      </w:r>
      <w:r w:rsidRPr="0075306B">
        <w:rPr>
          <w:rFonts w:ascii="Arial" w:hAnsi="Arial" w:cs="Arial"/>
          <w:color w:val="000000" w:themeColor="text1"/>
        </w:rPr>
        <w:t xml:space="preserve"> aufhalten und den Mindestabstand von 1,5 Meter einhalten.</w:t>
      </w:r>
    </w:p>
    <w:p w14:paraId="458A2C48" w14:textId="77777777" w:rsidR="00836877" w:rsidRDefault="00836877" w:rsidP="0075306B">
      <w:pPr>
        <w:autoSpaceDE w:val="0"/>
        <w:autoSpaceDN w:val="0"/>
        <w:adjustRightInd w:val="0"/>
        <w:rPr>
          <w:rFonts w:ascii="Arial" w:hAnsi="Arial" w:cs="Arial"/>
          <w:color w:val="000000" w:themeColor="text1"/>
        </w:rPr>
      </w:pPr>
    </w:p>
    <w:p w14:paraId="54D24F6D" w14:textId="0057DB71" w:rsidR="0075306B" w:rsidRPr="0075306B" w:rsidRDefault="0075306B" w:rsidP="0075306B">
      <w:pPr>
        <w:autoSpaceDE w:val="0"/>
        <w:autoSpaceDN w:val="0"/>
        <w:adjustRightInd w:val="0"/>
        <w:rPr>
          <w:rFonts w:ascii="Arial" w:hAnsi="Arial" w:cs="Arial"/>
          <w:color w:val="000000" w:themeColor="text1"/>
        </w:rPr>
      </w:pPr>
      <w:r w:rsidRPr="0075306B">
        <w:rPr>
          <w:rFonts w:ascii="Arial" w:hAnsi="Arial" w:cs="Arial"/>
          <w:color w:val="000000" w:themeColor="text1"/>
        </w:rPr>
        <w:t xml:space="preserve">Von der Aufnahme von Nahrung und Flüssigkeiten ist soweit möglich abzusehen. Allen teilnehmenden Personen wird das Tragen einer medizinischen Gesichtsmaske (zum Beispiel OP-Masken gemäß EN 14683) dringend empfohlen; für alle Lehrkräfte und alle an der Schule Beschäftigten gilt die dringende Empfehlung zum Tragen einer Atemschutzmaske (gemäß Anlage der Coronavirus-Schutzmasken- Verordnung - SchutzmV in der jeweils aktuellen Fassung, zum Beispiel FFP2-Masken). Das Abnehmen der Mund-Nase-Bedeckung oder Maske ist unter Einhaltung des </w:t>
      </w:r>
      <w:r w:rsidRPr="0075306B">
        <w:rPr>
          <w:rFonts w:ascii="Arial" w:hAnsi="Arial" w:cs="Arial"/>
          <w:color w:val="000000" w:themeColor="text1"/>
        </w:rPr>
        <w:lastRenderedPageBreak/>
        <w:t>Mindestabstandes von 1,5 Metern zulässig, solange es zur Kommunikation mit Menschen mit Hörbehinderungen, die auf das Lippenlesen angewiesen sind, erforderlich ist.</w:t>
      </w:r>
    </w:p>
    <w:p w14:paraId="01489618" w14:textId="77777777" w:rsidR="00836877" w:rsidRDefault="00836877" w:rsidP="0075306B">
      <w:pPr>
        <w:autoSpaceDE w:val="0"/>
        <w:autoSpaceDN w:val="0"/>
        <w:adjustRightInd w:val="0"/>
        <w:rPr>
          <w:rFonts w:ascii="Arial" w:hAnsi="Arial" w:cs="Arial"/>
          <w:color w:val="000000" w:themeColor="text1"/>
        </w:rPr>
      </w:pPr>
    </w:p>
    <w:p w14:paraId="16B4C4EA" w14:textId="5B040B93" w:rsidR="0075306B" w:rsidRPr="0075306B" w:rsidRDefault="0075306B" w:rsidP="0075306B">
      <w:pPr>
        <w:autoSpaceDE w:val="0"/>
        <w:autoSpaceDN w:val="0"/>
        <w:adjustRightInd w:val="0"/>
        <w:rPr>
          <w:rFonts w:ascii="Arial" w:hAnsi="Arial" w:cs="Arial"/>
          <w:color w:val="000000" w:themeColor="text1"/>
        </w:rPr>
      </w:pPr>
      <w:r w:rsidRPr="0075306B">
        <w:rPr>
          <w:rFonts w:ascii="Arial" w:hAnsi="Arial" w:cs="Arial"/>
          <w:color w:val="000000" w:themeColor="text1"/>
        </w:rPr>
        <w:t>7.</w:t>
      </w:r>
      <w:r w:rsidR="00836877">
        <w:rPr>
          <w:rFonts w:ascii="Arial" w:hAnsi="Arial" w:cs="Arial"/>
          <w:color w:val="000000" w:themeColor="text1"/>
        </w:rPr>
        <w:t xml:space="preserve"> </w:t>
      </w:r>
      <w:r w:rsidRPr="0075306B">
        <w:rPr>
          <w:rFonts w:ascii="Arial" w:hAnsi="Arial" w:cs="Arial"/>
          <w:color w:val="000000" w:themeColor="text1"/>
        </w:rPr>
        <w:t>Die anwesenden Personen sind in einer Anwesenheitsliste zu erfassen, die mindestens die folgenden Angaben enthalten muss: Vor- und Familienname, vollständige Anschrift, Telefonnummer sowie Datum und Uhrzeit. Die Anwesenheitsliste ist vom Veranstalter oder der Veranstalterin für die Dauer von vier Wochen nach Ende der Veranstaltung aufzubewahren und der zuständigen Gesundheitsbehörde im Sinne des § 2 Absatz 1 Infektionsschutzausführungsgesetz Mecklenburg-Vorpommern auf Verlangen vollständig herauszugeben. Die zu erhebenden personenbezogenen Daten dürfen zu keinem anderen Zweck, insbesondere nicht zu Werbezwecken, weiterverarbeitet werden. Die Informationspflicht nach Artikel 13 der Datenschutzgrundverordnung kann durch einen Aushang erfüllt werden. Die Anwesenheitsliste ist so zu führen und zu verwahren, dass die personenbezogenen Daten für Dritte, insbesondere andere Veranstaltungsteilnehmer, nicht zugänglich sind. Wenn sie nicht von der Gesundheitsbehörde angefordert wird, ist die Anwesenheitsliste unverzüglich nach Ablauf der Aufbewahrungsfrist zu vernichten. Die Personen, die sich in die Anwesenheitsliste einzutragen haben, sind verpflichtet, vollständige und wahrheitsgemäße Angaben zu den Daten zu machen. Die oder der zur Datenerhebung Verpflichtete hat zu prüfen, ob die angegebenen Kontaktdaten vollständig sind und ob diese offenkundig falsche Angaben enthalten (Plausibilitätsprüfung). Personen, die die Erhebung ihrer Kontaktdaten verweigern oder unvollständige oder falsche Angaben machen, sind von der Veranstaltung auszuschließen. Die verpflichtende Dokumentation zur Kontaktnachverfolgung soll in elektronischer Form landeseinheitlich mittels der LUCA-App erfolgen.</w:t>
      </w:r>
    </w:p>
    <w:p w14:paraId="7C8DE658" w14:textId="77777777" w:rsidR="00836877" w:rsidRDefault="00836877" w:rsidP="0075306B">
      <w:pPr>
        <w:autoSpaceDE w:val="0"/>
        <w:autoSpaceDN w:val="0"/>
        <w:adjustRightInd w:val="0"/>
        <w:rPr>
          <w:rFonts w:ascii="Arial" w:hAnsi="Arial" w:cs="Arial"/>
          <w:color w:val="000000" w:themeColor="text1"/>
        </w:rPr>
      </w:pPr>
    </w:p>
    <w:p w14:paraId="1B720DD6" w14:textId="5C77D75D" w:rsidR="0075306B" w:rsidRPr="0075306B" w:rsidRDefault="0075306B" w:rsidP="0075306B">
      <w:pPr>
        <w:autoSpaceDE w:val="0"/>
        <w:autoSpaceDN w:val="0"/>
        <w:adjustRightInd w:val="0"/>
        <w:rPr>
          <w:rFonts w:ascii="Arial" w:hAnsi="Arial" w:cs="Arial"/>
          <w:color w:val="000000" w:themeColor="text1"/>
        </w:rPr>
      </w:pPr>
      <w:r w:rsidRPr="0075306B">
        <w:rPr>
          <w:rFonts w:ascii="Arial" w:hAnsi="Arial" w:cs="Arial"/>
          <w:color w:val="000000" w:themeColor="text1"/>
        </w:rPr>
        <w:t>8.</w:t>
      </w:r>
      <w:r w:rsidR="00836877">
        <w:rPr>
          <w:rFonts w:ascii="Arial" w:hAnsi="Arial" w:cs="Arial"/>
          <w:color w:val="000000" w:themeColor="text1"/>
        </w:rPr>
        <w:t xml:space="preserve"> </w:t>
      </w:r>
      <w:r w:rsidRPr="0075306B">
        <w:rPr>
          <w:rFonts w:ascii="Arial" w:hAnsi="Arial" w:cs="Arial"/>
          <w:color w:val="000000" w:themeColor="text1"/>
        </w:rPr>
        <w:t>Die anwesenden Personen sind in geeigneter Weise (zum Beispiel durch Hinweisschilder an Eingangstüren) darauf hinzuweisen, dass deren Teilnahme an der Veranstaltung ausgeschlossen ist, wenn sie Symptome aufweisen, die auf eine Erkrankung mit COVID-19 im Sinne der dafür jeweils aktuellen Kriterien des Robert Koch-Instituts hinweisen. Das gilt nicht, wenn das Ergebnis einer bei diesen Personen vorgenommenen molekularbiologischen Testung auf das Vorliegen einer Infektion mit dem Coronavirus SARS-CoV-2, die höchstens 48 Stunden vor der Veranstaltung vorgenommen worden ist, negativ ausfällt.</w:t>
      </w:r>
    </w:p>
    <w:p w14:paraId="0FD0D99A" w14:textId="7EBAB20E" w:rsidR="003C0F78" w:rsidRPr="00035B44" w:rsidRDefault="0075306B" w:rsidP="00836877">
      <w:pPr>
        <w:autoSpaceDE w:val="0"/>
        <w:autoSpaceDN w:val="0"/>
        <w:adjustRightInd w:val="0"/>
        <w:rPr>
          <w:rFonts w:ascii="Arial" w:hAnsi="Arial" w:cs="Arial"/>
          <w:color w:val="000000" w:themeColor="text1"/>
        </w:rPr>
      </w:pPr>
      <w:r w:rsidRPr="0075306B">
        <w:rPr>
          <w:rFonts w:ascii="Arial" w:hAnsi="Arial" w:cs="Arial"/>
          <w:color w:val="000000" w:themeColor="text1"/>
        </w:rPr>
        <w:t>9.</w:t>
      </w:r>
      <w:r w:rsidR="00836877">
        <w:rPr>
          <w:rFonts w:ascii="Arial" w:hAnsi="Arial" w:cs="Arial"/>
          <w:color w:val="000000" w:themeColor="text1"/>
        </w:rPr>
        <w:t xml:space="preserve"> </w:t>
      </w:r>
      <w:r w:rsidRPr="0075306B">
        <w:rPr>
          <w:rFonts w:ascii="Arial" w:hAnsi="Arial" w:cs="Arial"/>
          <w:color w:val="000000" w:themeColor="text1"/>
        </w:rPr>
        <w:t>Speisen und Getränke dürfen nicht angeboten werden</w:t>
      </w:r>
      <w:r>
        <w:rPr>
          <w:rFonts w:ascii="ArialMT" w:hAnsi="ArialMT" w:cs="ArialMT"/>
          <w:color w:val="535353"/>
          <w:sz w:val="32"/>
          <w:szCs w:val="32"/>
        </w:rPr>
        <w:t>.</w:t>
      </w:r>
      <w:r w:rsidR="003C0F78" w:rsidRPr="00035B44">
        <w:rPr>
          <w:rFonts w:ascii="Arial" w:hAnsi="Arial" w:cs="Arial"/>
          <w:color w:val="000000" w:themeColor="text1"/>
        </w:rPr>
        <w:br w:type="page"/>
      </w:r>
    </w:p>
    <w:p w14:paraId="15B147A4" w14:textId="77777777" w:rsidR="00FA3916" w:rsidRPr="00035B44" w:rsidRDefault="00501F5D" w:rsidP="00FA3916">
      <w:pPr>
        <w:jc w:val="center"/>
        <w:rPr>
          <w:rFonts w:ascii="Arial,Bold" w:hAnsi="Arial,Bold" w:cs="Arial,Bold"/>
          <w:b/>
          <w:bCs/>
          <w:color w:val="000000" w:themeColor="text1"/>
          <w:sz w:val="28"/>
          <w:szCs w:val="28"/>
        </w:rPr>
      </w:pPr>
      <w:bookmarkStart w:id="25" w:name="Anlage_38"/>
      <w:r w:rsidRPr="00035B44">
        <w:rPr>
          <w:rFonts w:ascii="Arial,Bold" w:hAnsi="Arial,Bold" w:cs="Arial,Bold"/>
          <w:b/>
          <w:bCs/>
          <w:color w:val="000000" w:themeColor="text1"/>
          <w:sz w:val="28"/>
          <w:szCs w:val="28"/>
        </w:rPr>
        <w:lastRenderedPageBreak/>
        <w:t>Anlage 38 zu § 8</w:t>
      </w:r>
      <w:r w:rsidR="00FA3916" w:rsidRPr="00035B44">
        <w:rPr>
          <w:rFonts w:ascii="Arial,Bold" w:hAnsi="Arial,Bold" w:cs="Arial,Bold"/>
          <w:b/>
          <w:bCs/>
          <w:color w:val="000000" w:themeColor="text1"/>
          <w:sz w:val="28"/>
          <w:szCs w:val="28"/>
        </w:rPr>
        <w:t xml:space="preserve"> </w:t>
      </w:r>
      <w:r w:rsidRPr="00035B44">
        <w:rPr>
          <w:rFonts w:ascii="Arial,Bold" w:hAnsi="Arial,Bold" w:cs="Arial,Bold"/>
          <w:b/>
          <w:bCs/>
          <w:color w:val="000000" w:themeColor="text1"/>
          <w:sz w:val="28"/>
          <w:szCs w:val="28"/>
        </w:rPr>
        <w:t>Absatz 3</w:t>
      </w:r>
    </w:p>
    <w:bookmarkEnd w:id="25"/>
    <w:p w14:paraId="66DE654B" w14:textId="77777777" w:rsidR="00FA3916" w:rsidRPr="00035B44" w:rsidRDefault="00FA3916" w:rsidP="00FA3916">
      <w:pPr>
        <w:jc w:val="center"/>
        <w:rPr>
          <w:rFonts w:ascii="Arial,Bold" w:hAnsi="Arial,Bold" w:cs="Arial,Bold"/>
          <w:b/>
          <w:bCs/>
          <w:color w:val="000000" w:themeColor="text1"/>
          <w:sz w:val="28"/>
          <w:szCs w:val="28"/>
        </w:rPr>
      </w:pPr>
    </w:p>
    <w:p w14:paraId="2E6AC0E5" w14:textId="77777777" w:rsidR="00BB5A91" w:rsidRPr="00035B44" w:rsidRDefault="00501F5D" w:rsidP="00FA3916">
      <w:pPr>
        <w:jc w:val="center"/>
        <w:rPr>
          <w:rFonts w:ascii="Arial,Bold" w:hAnsi="Arial,Bold" w:cs="Arial,Bold"/>
          <w:b/>
          <w:bCs/>
          <w:color w:val="000000" w:themeColor="text1"/>
        </w:rPr>
      </w:pPr>
      <w:r w:rsidRPr="00035B44">
        <w:rPr>
          <w:rFonts w:ascii="Arial,Bold" w:hAnsi="Arial,Bold" w:cs="Arial,Bold"/>
          <w:b/>
          <w:bCs/>
          <w:color w:val="000000" w:themeColor="text1"/>
        </w:rPr>
        <w:t xml:space="preserve">Auflagen für Versammlungen unter freiem Himmel </w:t>
      </w:r>
    </w:p>
    <w:p w14:paraId="642A4794" w14:textId="627B474A" w:rsidR="00FA3916" w:rsidRPr="00035B44" w:rsidRDefault="00501F5D" w:rsidP="00FA3916">
      <w:pPr>
        <w:jc w:val="center"/>
        <w:rPr>
          <w:rFonts w:ascii="Arial,Bold" w:hAnsi="Arial,Bold" w:cs="Arial,Bold"/>
          <w:b/>
          <w:bCs/>
          <w:color w:val="000000" w:themeColor="text1"/>
          <w:sz w:val="28"/>
          <w:szCs w:val="28"/>
        </w:rPr>
      </w:pPr>
      <w:r w:rsidRPr="00035B44">
        <w:rPr>
          <w:rFonts w:ascii="Arial,Bold" w:hAnsi="Arial,Bold" w:cs="Arial,Bold"/>
          <w:b/>
          <w:bCs/>
          <w:color w:val="000000" w:themeColor="text1"/>
        </w:rPr>
        <w:t>nach dem</w:t>
      </w:r>
      <w:r w:rsidR="00EB6F16" w:rsidRPr="00035B44">
        <w:rPr>
          <w:rFonts w:ascii="Arial,Bold" w:hAnsi="Arial,Bold" w:cs="Arial,Bold"/>
          <w:b/>
          <w:bCs/>
          <w:color w:val="000000" w:themeColor="text1"/>
        </w:rPr>
        <w:t xml:space="preserve"> </w:t>
      </w:r>
      <w:r w:rsidRPr="00035B44">
        <w:rPr>
          <w:rFonts w:ascii="Arial,Bold" w:hAnsi="Arial,Bold" w:cs="Arial,Bold"/>
          <w:b/>
          <w:bCs/>
          <w:color w:val="000000" w:themeColor="text1"/>
        </w:rPr>
        <w:t>Versammlungsgesetz</w:t>
      </w:r>
    </w:p>
    <w:p w14:paraId="0391DBCA" w14:textId="77777777" w:rsidR="00FA3916" w:rsidRPr="00035B44" w:rsidRDefault="00FA3916" w:rsidP="00680BD9">
      <w:pPr>
        <w:rPr>
          <w:rFonts w:ascii="Arial,Bold" w:hAnsi="Arial,Bold" w:cs="Arial,Bold"/>
          <w:b/>
          <w:bCs/>
          <w:color w:val="000000" w:themeColor="text1"/>
        </w:rPr>
      </w:pPr>
    </w:p>
    <w:p w14:paraId="58DF304A" w14:textId="77777777" w:rsidR="00FA3916" w:rsidRPr="00035B44" w:rsidRDefault="00501F5D" w:rsidP="00680BD9">
      <w:pPr>
        <w:rPr>
          <w:rFonts w:ascii="Arial" w:hAnsi="Arial" w:cs="Arial"/>
          <w:color w:val="000000" w:themeColor="text1"/>
        </w:rPr>
      </w:pPr>
      <w:r w:rsidRPr="00035B44">
        <w:rPr>
          <w:rFonts w:ascii="Arial" w:hAnsi="Arial" w:cs="Arial"/>
          <w:color w:val="000000" w:themeColor="text1"/>
        </w:rPr>
        <w:t>1. Es ist ein Hygiene- und Sicherheitskonzept zu erstellen, welches umzusetzen und</w:t>
      </w:r>
      <w:r w:rsidR="00EB6F16" w:rsidRPr="00035B44">
        <w:rPr>
          <w:rFonts w:ascii="Arial" w:hAnsi="Arial" w:cs="Arial"/>
          <w:color w:val="000000" w:themeColor="text1"/>
        </w:rPr>
        <w:t xml:space="preserve"> </w:t>
      </w:r>
      <w:r w:rsidRPr="00035B44">
        <w:rPr>
          <w:rFonts w:ascii="Arial" w:hAnsi="Arial" w:cs="Arial"/>
          <w:color w:val="000000" w:themeColor="text1"/>
        </w:rPr>
        <w:t>auf Anforderung der zuständigen Gesundheitsbehörde im Sinne des § 2 Absatz 1</w:t>
      </w:r>
      <w:r w:rsidR="00EB6F16" w:rsidRPr="00035B44">
        <w:rPr>
          <w:rFonts w:ascii="Arial" w:hAnsi="Arial" w:cs="Arial"/>
          <w:color w:val="000000" w:themeColor="text1"/>
        </w:rPr>
        <w:t xml:space="preserve"> </w:t>
      </w:r>
      <w:r w:rsidRPr="00035B44">
        <w:rPr>
          <w:rFonts w:ascii="Arial" w:hAnsi="Arial" w:cs="Arial"/>
          <w:color w:val="000000" w:themeColor="text1"/>
        </w:rPr>
        <w:t>Infektionsschutzgesetz vorzulegen ist.</w:t>
      </w:r>
    </w:p>
    <w:p w14:paraId="3F311F39" w14:textId="77777777" w:rsidR="00BB5A91" w:rsidRPr="00035B44" w:rsidRDefault="00BB5A91" w:rsidP="00680BD9">
      <w:pPr>
        <w:rPr>
          <w:rFonts w:ascii="Arial" w:hAnsi="Arial" w:cs="Arial"/>
          <w:color w:val="000000" w:themeColor="text1"/>
          <w:sz w:val="14"/>
          <w:szCs w:val="14"/>
        </w:rPr>
      </w:pPr>
    </w:p>
    <w:p w14:paraId="4EB54084" w14:textId="2663012F" w:rsidR="00FA3916" w:rsidRPr="00035B44" w:rsidRDefault="00501F5D" w:rsidP="00680BD9">
      <w:pPr>
        <w:rPr>
          <w:rFonts w:ascii="Arial" w:hAnsi="Arial" w:cs="Arial"/>
          <w:color w:val="000000" w:themeColor="text1"/>
        </w:rPr>
      </w:pPr>
      <w:r w:rsidRPr="00035B44">
        <w:rPr>
          <w:rFonts w:ascii="Arial" w:hAnsi="Arial" w:cs="Arial"/>
          <w:color w:val="000000" w:themeColor="text1"/>
        </w:rPr>
        <w:t>2. Im Zuge der Durchführung der Versammlung ist zu anderen</w:t>
      </w:r>
      <w:r w:rsidR="00EB6F16" w:rsidRPr="00035B44">
        <w:rPr>
          <w:rFonts w:ascii="Arial" w:hAnsi="Arial" w:cs="Arial"/>
          <w:color w:val="000000" w:themeColor="text1"/>
        </w:rPr>
        <w:t xml:space="preserve"> </w:t>
      </w:r>
      <w:r w:rsidRPr="00035B44">
        <w:rPr>
          <w:rFonts w:ascii="Arial" w:hAnsi="Arial" w:cs="Arial"/>
          <w:color w:val="000000" w:themeColor="text1"/>
        </w:rPr>
        <w:t>Versammlungsteilnehmern, die nicht dem eigenen Hausstand angehören ein</w:t>
      </w:r>
      <w:r w:rsidR="00EB6F16" w:rsidRPr="00035B44">
        <w:rPr>
          <w:rFonts w:ascii="Arial" w:hAnsi="Arial" w:cs="Arial"/>
          <w:color w:val="000000" w:themeColor="text1"/>
        </w:rPr>
        <w:t xml:space="preserve"> </w:t>
      </w:r>
      <w:r w:rsidRPr="00035B44">
        <w:rPr>
          <w:rFonts w:ascii="Arial" w:hAnsi="Arial" w:cs="Arial"/>
          <w:color w:val="000000" w:themeColor="text1"/>
        </w:rPr>
        <w:t>Mindestabstand von 1,5 Meter einzuhalten. Die Einhaltung des erforderlichen</w:t>
      </w:r>
      <w:r w:rsidR="00EB6F16" w:rsidRPr="00035B44">
        <w:rPr>
          <w:rFonts w:ascii="Arial" w:hAnsi="Arial" w:cs="Arial"/>
          <w:color w:val="000000" w:themeColor="text1"/>
        </w:rPr>
        <w:t xml:space="preserve"> </w:t>
      </w:r>
      <w:r w:rsidRPr="00035B44">
        <w:rPr>
          <w:rFonts w:ascii="Arial" w:hAnsi="Arial" w:cs="Arial"/>
          <w:color w:val="000000" w:themeColor="text1"/>
        </w:rPr>
        <w:t>Mindestabstandes von 1,5 Meter zwischen Personen, ausgenommen zwischen</w:t>
      </w:r>
      <w:r w:rsidR="00EB6F16" w:rsidRPr="00035B44">
        <w:rPr>
          <w:rFonts w:ascii="Arial" w:hAnsi="Arial" w:cs="Arial"/>
          <w:color w:val="000000" w:themeColor="text1"/>
        </w:rPr>
        <w:t xml:space="preserve"> </w:t>
      </w:r>
      <w:r w:rsidRPr="00035B44">
        <w:rPr>
          <w:rFonts w:ascii="Arial" w:hAnsi="Arial" w:cs="Arial"/>
          <w:color w:val="000000" w:themeColor="text1"/>
        </w:rPr>
        <w:t>Angehörigen eines Hausstandes und Begleitpersonen Pflegebedürftiger, ist auch</w:t>
      </w:r>
      <w:r w:rsidR="00EB6F16" w:rsidRPr="00035B44">
        <w:rPr>
          <w:rFonts w:ascii="Arial" w:hAnsi="Arial" w:cs="Arial"/>
          <w:color w:val="000000" w:themeColor="text1"/>
        </w:rPr>
        <w:t xml:space="preserve"> </w:t>
      </w:r>
      <w:r w:rsidRPr="00035B44">
        <w:rPr>
          <w:rFonts w:ascii="Arial" w:hAnsi="Arial" w:cs="Arial"/>
          <w:color w:val="000000" w:themeColor="text1"/>
        </w:rPr>
        <w:t>durch den Versammlungsleiter sicherzustellen.</w:t>
      </w:r>
    </w:p>
    <w:p w14:paraId="1F678C3A" w14:textId="77777777" w:rsidR="00BB5A91" w:rsidRPr="00035B44" w:rsidRDefault="00BB5A91" w:rsidP="00FA3916">
      <w:pPr>
        <w:rPr>
          <w:rFonts w:ascii="Arial" w:hAnsi="Arial" w:cs="Arial"/>
          <w:color w:val="000000" w:themeColor="text1"/>
          <w:sz w:val="14"/>
          <w:szCs w:val="14"/>
        </w:rPr>
      </w:pPr>
    </w:p>
    <w:p w14:paraId="03788587" w14:textId="6F11DB19" w:rsidR="00FA3916" w:rsidRPr="004C74E6" w:rsidRDefault="00501F5D" w:rsidP="00FA3916">
      <w:pPr>
        <w:rPr>
          <w:rFonts w:ascii="Arial" w:hAnsi="Arial" w:cs="Arial"/>
        </w:rPr>
      </w:pPr>
      <w:r w:rsidRPr="00035B44">
        <w:rPr>
          <w:rFonts w:ascii="Arial" w:hAnsi="Arial" w:cs="Arial"/>
          <w:color w:val="000000" w:themeColor="text1"/>
        </w:rPr>
        <w:t xml:space="preserve">3. Alle </w:t>
      </w:r>
      <w:r w:rsidRPr="004C74E6">
        <w:rPr>
          <w:rFonts w:ascii="Arial" w:hAnsi="Arial" w:cs="Arial"/>
        </w:rPr>
        <w:t xml:space="preserve">teilnehmenden Personen haben eine Mund-Nasen-Bedeckung </w:t>
      </w:r>
      <w:r w:rsidR="00AA4799" w:rsidRPr="004C74E6">
        <w:rPr>
          <w:rFonts w:ascii="Arial" w:hAnsi="Arial" w:cs="Arial"/>
        </w:rPr>
        <w:t>(medizinische Gesichtsmaske (zum Beispiel OP-Masken gemäß EN 14683) oder Atemschutzmasken (gemäß Anlage der CoronavirusSchutzmasken-Verordnung – SchutzmV in der jeweils aktuellen Fassung, zum Beispiel FFP2-Masken))</w:t>
      </w:r>
      <w:r w:rsidRPr="004C74E6">
        <w:rPr>
          <w:rFonts w:ascii="Arial" w:hAnsi="Arial" w:cs="Arial"/>
        </w:rPr>
        <w:t xml:space="preserve"> zu tragen, wobei Kinder bis zum Schuleintritt und</w:t>
      </w:r>
      <w:r w:rsidR="00EB6F16" w:rsidRPr="004C74E6">
        <w:rPr>
          <w:rFonts w:ascii="Arial" w:hAnsi="Arial" w:cs="Arial"/>
        </w:rPr>
        <w:t xml:space="preserve"> </w:t>
      </w:r>
      <w:r w:rsidRPr="004C74E6">
        <w:rPr>
          <w:rFonts w:ascii="Arial" w:hAnsi="Arial" w:cs="Arial"/>
        </w:rPr>
        <w:t>Menschen, die aufgrund einer medizinischen oder psychischen Beeinträchtigung</w:t>
      </w:r>
      <w:r w:rsidR="00EB6F16" w:rsidRPr="004C74E6">
        <w:rPr>
          <w:rFonts w:ascii="Arial" w:hAnsi="Arial" w:cs="Arial"/>
        </w:rPr>
        <w:t xml:space="preserve"> </w:t>
      </w:r>
      <w:r w:rsidRPr="004C74E6">
        <w:rPr>
          <w:rFonts w:ascii="Arial" w:hAnsi="Arial" w:cs="Arial"/>
        </w:rPr>
        <w:t>oder wegen einer Behinderung keine Mund-Nasen-bedeckung tragen können und</w:t>
      </w:r>
      <w:r w:rsidR="00EB6F16" w:rsidRPr="004C74E6">
        <w:rPr>
          <w:rFonts w:ascii="Arial" w:hAnsi="Arial" w:cs="Arial"/>
        </w:rPr>
        <w:t xml:space="preserve"> </w:t>
      </w:r>
      <w:r w:rsidRPr="004C74E6">
        <w:rPr>
          <w:rFonts w:ascii="Arial" w:hAnsi="Arial" w:cs="Arial"/>
        </w:rPr>
        <w:t>dies durch eine ärztliche Bescheinigung nachweisen können, ausgenommen sind.</w:t>
      </w:r>
      <w:r w:rsidR="00EB6F16" w:rsidRPr="004C74E6">
        <w:rPr>
          <w:rFonts w:ascii="Arial" w:hAnsi="Arial" w:cs="Arial"/>
        </w:rPr>
        <w:t xml:space="preserve"> </w:t>
      </w:r>
      <w:r w:rsidRPr="004C74E6">
        <w:rPr>
          <w:rFonts w:ascii="Arial" w:hAnsi="Arial" w:cs="Arial"/>
        </w:rPr>
        <w:t>Das Abnehmen der Mund-Nase-Bedeckung ist unter Einhaltung des</w:t>
      </w:r>
      <w:r w:rsidR="00EB6F16" w:rsidRPr="004C74E6">
        <w:rPr>
          <w:rFonts w:ascii="Arial" w:hAnsi="Arial" w:cs="Arial"/>
        </w:rPr>
        <w:t xml:space="preserve"> </w:t>
      </w:r>
      <w:r w:rsidRPr="004C74E6">
        <w:rPr>
          <w:rFonts w:ascii="Arial" w:hAnsi="Arial" w:cs="Arial"/>
        </w:rPr>
        <w:t>Mindestabstandes von 1,5 Meter zulässig, solange es zur Kommunikation mit</w:t>
      </w:r>
      <w:r w:rsidR="00EB6F16" w:rsidRPr="004C74E6">
        <w:rPr>
          <w:rFonts w:ascii="Arial" w:hAnsi="Arial" w:cs="Arial"/>
        </w:rPr>
        <w:t xml:space="preserve"> </w:t>
      </w:r>
      <w:r w:rsidRPr="004C74E6">
        <w:rPr>
          <w:rFonts w:ascii="Arial" w:hAnsi="Arial" w:cs="Arial"/>
        </w:rPr>
        <w:t>Menschen mit Hörbehinderungen, die auf das Lippenlesen angewiesen sind,</w:t>
      </w:r>
      <w:r w:rsidR="00EB6F16" w:rsidRPr="004C74E6">
        <w:rPr>
          <w:rFonts w:ascii="Arial" w:hAnsi="Arial" w:cs="Arial"/>
        </w:rPr>
        <w:t xml:space="preserve"> </w:t>
      </w:r>
      <w:r w:rsidRPr="004C74E6">
        <w:rPr>
          <w:rFonts w:ascii="Arial" w:hAnsi="Arial" w:cs="Arial"/>
        </w:rPr>
        <w:t>erforderlich ist.</w:t>
      </w:r>
      <w:r w:rsidR="00AA4799" w:rsidRPr="004C74E6">
        <w:rPr>
          <w:rFonts w:ascii="Arial" w:hAnsi="Arial" w:cs="Arial"/>
        </w:rPr>
        <w:t xml:space="preserve"> In geschlossenen Fahrzeugen kann auf das Tragen einer Mund-</w:t>
      </w:r>
      <w:r w:rsidR="00F24DDB">
        <w:rPr>
          <w:rFonts w:ascii="Arial" w:hAnsi="Arial" w:cs="Arial"/>
        </w:rPr>
        <w:t>N</w:t>
      </w:r>
      <w:r w:rsidR="00AA4799" w:rsidRPr="004C74E6">
        <w:rPr>
          <w:rFonts w:ascii="Arial" w:hAnsi="Arial" w:cs="Arial"/>
        </w:rPr>
        <w:t>ase-Bedeckung verzichtet werden, wenn sich nur Personen des eigenen Haus</w:t>
      </w:r>
      <w:r w:rsidR="00F24DDB">
        <w:rPr>
          <w:rFonts w:ascii="Arial" w:hAnsi="Arial" w:cs="Arial"/>
        </w:rPr>
        <w:t>stand</w:t>
      </w:r>
      <w:r w:rsidR="00AA4799" w:rsidRPr="004C74E6">
        <w:rPr>
          <w:rFonts w:ascii="Arial" w:hAnsi="Arial" w:cs="Arial"/>
        </w:rPr>
        <w:t>es im Fahrzeug befinden.</w:t>
      </w:r>
      <w:r w:rsidR="00FA3916" w:rsidRPr="004C74E6">
        <w:rPr>
          <w:rFonts w:ascii="Arial" w:hAnsi="Arial" w:cs="Arial"/>
        </w:rPr>
        <w:br w:type="page"/>
      </w:r>
    </w:p>
    <w:p w14:paraId="60746041" w14:textId="77777777" w:rsidR="00FA3916" w:rsidRPr="00035B44" w:rsidRDefault="00501F5D" w:rsidP="00FA3916">
      <w:pPr>
        <w:jc w:val="center"/>
        <w:rPr>
          <w:rFonts w:ascii="Arial,Bold" w:hAnsi="Arial,Bold" w:cs="Arial,Bold"/>
          <w:b/>
          <w:bCs/>
          <w:color w:val="000000" w:themeColor="text1"/>
          <w:sz w:val="28"/>
          <w:szCs w:val="28"/>
        </w:rPr>
      </w:pPr>
      <w:bookmarkStart w:id="26" w:name="Anlage_39"/>
      <w:r w:rsidRPr="00035B44">
        <w:rPr>
          <w:rFonts w:ascii="Arial,Bold" w:hAnsi="Arial,Bold" w:cs="Arial,Bold"/>
          <w:b/>
          <w:bCs/>
          <w:color w:val="000000" w:themeColor="text1"/>
          <w:sz w:val="28"/>
          <w:szCs w:val="28"/>
        </w:rPr>
        <w:lastRenderedPageBreak/>
        <w:t>Anlage 39 zu § 8 Absatz 4</w:t>
      </w:r>
    </w:p>
    <w:bookmarkEnd w:id="26"/>
    <w:p w14:paraId="129AB336" w14:textId="77777777" w:rsidR="00FA3916" w:rsidRPr="00035B44" w:rsidRDefault="00FA3916" w:rsidP="00FA3916">
      <w:pPr>
        <w:jc w:val="center"/>
        <w:rPr>
          <w:rFonts w:ascii="Arial,Bold" w:hAnsi="Arial,Bold" w:cs="Arial,Bold"/>
          <w:b/>
          <w:bCs/>
          <w:color w:val="000000" w:themeColor="text1"/>
          <w:sz w:val="28"/>
          <w:szCs w:val="28"/>
        </w:rPr>
      </w:pPr>
    </w:p>
    <w:p w14:paraId="09F16EA1" w14:textId="77777777" w:rsidR="00FA3916" w:rsidRPr="00035B44" w:rsidRDefault="00501F5D" w:rsidP="00FA3916">
      <w:pPr>
        <w:jc w:val="center"/>
        <w:rPr>
          <w:rFonts w:ascii="Arial,Bold" w:hAnsi="Arial,Bold" w:cs="Arial,Bold"/>
          <w:b/>
          <w:bCs/>
          <w:color w:val="000000" w:themeColor="text1"/>
        </w:rPr>
      </w:pPr>
      <w:r w:rsidRPr="00035B44">
        <w:rPr>
          <w:rFonts w:ascii="Arial,Bold" w:hAnsi="Arial,Bold" w:cs="Arial,Bold"/>
          <w:b/>
          <w:bCs/>
          <w:color w:val="000000" w:themeColor="text1"/>
        </w:rPr>
        <w:t>Auflagen für Zusammenkünfte jedweder Glaubensgemeinschaften in Kirchen,</w:t>
      </w:r>
      <w:r w:rsidR="00EB6F16" w:rsidRPr="00035B44">
        <w:rPr>
          <w:rFonts w:ascii="Arial,Bold" w:hAnsi="Arial,Bold" w:cs="Arial,Bold"/>
          <w:b/>
          <w:bCs/>
          <w:color w:val="000000" w:themeColor="text1"/>
        </w:rPr>
        <w:t xml:space="preserve"> </w:t>
      </w:r>
      <w:r w:rsidRPr="00035B44">
        <w:rPr>
          <w:rFonts w:ascii="Arial,Bold" w:hAnsi="Arial,Bold" w:cs="Arial,Bold"/>
          <w:b/>
          <w:bCs/>
          <w:color w:val="000000" w:themeColor="text1"/>
        </w:rPr>
        <w:t>Moscheen, Synagogen, Kapellen und in ähnlichen Räumlichkeiten und unter</w:t>
      </w:r>
      <w:r w:rsidR="00EB6F16" w:rsidRPr="00035B44">
        <w:rPr>
          <w:rFonts w:ascii="Arial,Bold" w:hAnsi="Arial,Bold" w:cs="Arial,Bold"/>
          <w:b/>
          <w:bCs/>
          <w:color w:val="000000" w:themeColor="text1"/>
        </w:rPr>
        <w:t xml:space="preserve"> </w:t>
      </w:r>
      <w:r w:rsidRPr="00035B44">
        <w:rPr>
          <w:rFonts w:ascii="Arial,Bold" w:hAnsi="Arial,Bold" w:cs="Arial,Bold"/>
          <w:b/>
          <w:bCs/>
          <w:color w:val="000000" w:themeColor="text1"/>
        </w:rPr>
        <w:t>freiem Himmel</w:t>
      </w:r>
    </w:p>
    <w:p w14:paraId="0BF20E31" w14:textId="77777777" w:rsidR="00FA3916" w:rsidRPr="00035B44" w:rsidRDefault="00FA3916" w:rsidP="00FA3916">
      <w:pPr>
        <w:jc w:val="center"/>
        <w:rPr>
          <w:rFonts w:ascii="Arial,Bold" w:hAnsi="Arial,Bold" w:cs="Arial,Bold"/>
          <w:b/>
          <w:bCs/>
          <w:color w:val="000000" w:themeColor="text1"/>
        </w:rPr>
      </w:pPr>
    </w:p>
    <w:p w14:paraId="45C46D52" w14:textId="60173189" w:rsidR="00FA3916" w:rsidRPr="00035B44" w:rsidRDefault="00501F5D" w:rsidP="00FA3916">
      <w:pPr>
        <w:rPr>
          <w:rFonts w:ascii="Arial,Bold" w:hAnsi="Arial,Bold" w:cs="Arial,Bold"/>
          <w:b/>
          <w:bCs/>
          <w:color w:val="000000" w:themeColor="text1"/>
        </w:rPr>
      </w:pPr>
      <w:r w:rsidRPr="00035B44">
        <w:rPr>
          <w:rFonts w:ascii="Arial,Bold" w:hAnsi="Arial,Bold" w:cs="Arial,Bold"/>
          <w:b/>
          <w:bCs/>
          <w:color w:val="000000" w:themeColor="text1"/>
        </w:rPr>
        <w:t>I. Auflagen für Zusammenkünfte in Räumlichkeiten</w:t>
      </w:r>
    </w:p>
    <w:p w14:paraId="6BF90C44" w14:textId="77777777" w:rsidR="00BB5A91" w:rsidRPr="00035B44" w:rsidRDefault="00BB5A91" w:rsidP="00680BD9">
      <w:pPr>
        <w:rPr>
          <w:rFonts w:ascii="Arial" w:hAnsi="Arial" w:cs="Arial"/>
          <w:color w:val="000000" w:themeColor="text1"/>
        </w:rPr>
      </w:pPr>
    </w:p>
    <w:p w14:paraId="02B96028" w14:textId="69F80C34" w:rsidR="00FA3916" w:rsidRPr="00035B44" w:rsidRDefault="00501F5D" w:rsidP="00680BD9">
      <w:pPr>
        <w:rPr>
          <w:rFonts w:ascii="Arial" w:hAnsi="Arial" w:cs="Arial"/>
          <w:color w:val="000000" w:themeColor="text1"/>
        </w:rPr>
      </w:pPr>
      <w:r w:rsidRPr="00035B44">
        <w:rPr>
          <w:rFonts w:ascii="Arial" w:hAnsi="Arial" w:cs="Arial"/>
          <w:color w:val="000000" w:themeColor="text1"/>
        </w:rPr>
        <w:t>1. Es ist ein einrichtungsbezogenes Hygiene- und Sicherheitskonzept zu erstellen,</w:t>
      </w:r>
      <w:r w:rsidR="00EB6F16" w:rsidRPr="00035B44">
        <w:rPr>
          <w:rFonts w:ascii="Arial" w:hAnsi="Arial" w:cs="Arial"/>
          <w:color w:val="000000" w:themeColor="text1"/>
        </w:rPr>
        <w:t xml:space="preserve"> </w:t>
      </w:r>
      <w:r w:rsidRPr="00035B44">
        <w:rPr>
          <w:rFonts w:ascii="Arial" w:hAnsi="Arial" w:cs="Arial"/>
          <w:color w:val="000000" w:themeColor="text1"/>
        </w:rPr>
        <w:t>welches umzusetzen und auf Anforderung der zuständigen Gesundheitsbehörde</w:t>
      </w:r>
      <w:r w:rsidR="00EB6F16" w:rsidRPr="00035B44">
        <w:rPr>
          <w:rFonts w:ascii="Arial" w:hAnsi="Arial" w:cs="Arial"/>
          <w:color w:val="000000" w:themeColor="text1"/>
        </w:rPr>
        <w:t xml:space="preserve"> </w:t>
      </w:r>
      <w:r w:rsidRPr="00035B44">
        <w:rPr>
          <w:rFonts w:ascii="Arial" w:hAnsi="Arial" w:cs="Arial"/>
          <w:color w:val="000000" w:themeColor="text1"/>
        </w:rPr>
        <w:t>im Sinne des § 2 Absatz 1 Infektionsschutzausführungsgesetz Mecklenburg-</w:t>
      </w:r>
      <w:r w:rsidR="00EB6F16" w:rsidRPr="00035B44">
        <w:rPr>
          <w:rFonts w:ascii="Arial" w:hAnsi="Arial" w:cs="Arial"/>
          <w:color w:val="000000" w:themeColor="text1"/>
        </w:rPr>
        <w:t xml:space="preserve"> </w:t>
      </w:r>
      <w:r w:rsidRPr="00035B44">
        <w:rPr>
          <w:rFonts w:ascii="Arial" w:hAnsi="Arial" w:cs="Arial"/>
          <w:color w:val="000000" w:themeColor="text1"/>
        </w:rPr>
        <w:t>Vorpommern vorzulegen ist.</w:t>
      </w:r>
    </w:p>
    <w:p w14:paraId="7AC0E1DB" w14:textId="77777777" w:rsidR="00BB5A91" w:rsidRPr="00035B44" w:rsidRDefault="00BB5A91" w:rsidP="00680BD9">
      <w:pPr>
        <w:rPr>
          <w:rFonts w:ascii="Arial" w:hAnsi="Arial" w:cs="Arial"/>
          <w:color w:val="000000" w:themeColor="text1"/>
          <w:sz w:val="14"/>
          <w:szCs w:val="14"/>
        </w:rPr>
      </w:pPr>
    </w:p>
    <w:p w14:paraId="23715FB3" w14:textId="4C5883B0" w:rsidR="00FA3916" w:rsidRPr="00035B44" w:rsidRDefault="00501F5D" w:rsidP="00680BD9">
      <w:pPr>
        <w:rPr>
          <w:rFonts w:ascii="Arial" w:hAnsi="Arial" w:cs="Arial"/>
          <w:color w:val="000000" w:themeColor="text1"/>
        </w:rPr>
      </w:pPr>
      <w:r w:rsidRPr="00035B44">
        <w:rPr>
          <w:rFonts w:ascii="Arial" w:hAnsi="Arial" w:cs="Arial"/>
          <w:color w:val="000000" w:themeColor="text1"/>
        </w:rPr>
        <w:t>2. Es ist ein ergänzendes Konzept zur Verringerung der Aerosole-Belastung in den</w:t>
      </w:r>
      <w:r w:rsidR="00EB6F16" w:rsidRPr="00035B44">
        <w:rPr>
          <w:rFonts w:ascii="Arial" w:hAnsi="Arial" w:cs="Arial"/>
          <w:color w:val="000000" w:themeColor="text1"/>
        </w:rPr>
        <w:t xml:space="preserve"> </w:t>
      </w:r>
      <w:r w:rsidRPr="00035B44">
        <w:rPr>
          <w:rFonts w:ascii="Arial" w:hAnsi="Arial" w:cs="Arial"/>
          <w:color w:val="000000" w:themeColor="text1"/>
        </w:rPr>
        <w:t>Innenräumen unter Berücksichtigung wesentlicher Faktoren wie Raumgröße und</w:t>
      </w:r>
      <w:r w:rsidR="00EB6F16" w:rsidRPr="00035B44">
        <w:rPr>
          <w:rFonts w:ascii="Arial" w:hAnsi="Arial" w:cs="Arial"/>
          <w:color w:val="000000" w:themeColor="text1"/>
        </w:rPr>
        <w:t xml:space="preserve"> </w:t>
      </w:r>
      <w:r w:rsidRPr="00035B44">
        <w:rPr>
          <w:rFonts w:ascii="Arial" w:hAnsi="Arial" w:cs="Arial"/>
          <w:color w:val="000000" w:themeColor="text1"/>
        </w:rPr>
        <w:t>Besucherdichte zu entwickeln und umzusetzen.</w:t>
      </w:r>
    </w:p>
    <w:p w14:paraId="6F8AB357" w14:textId="77777777" w:rsidR="00BB5A91" w:rsidRPr="00035B44" w:rsidRDefault="00BB5A91" w:rsidP="00680BD9">
      <w:pPr>
        <w:rPr>
          <w:rFonts w:ascii="Arial" w:hAnsi="Arial" w:cs="Arial"/>
          <w:color w:val="000000" w:themeColor="text1"/>
          <w:sz w:val="14"/>
          <w:szCs w:val="14"/>
        </w:rPr>
      </w:pPr>
    </w:p>
    <w:p w14:paraId="64C2F59B" w14:textId="54A5967A" w:rsidR="00FA3916" w:rsidRPr="00035B44" w:rsidRDefault="00501F5D" w:rsidP="00680BD9">
      <w:pPr>
        <w:rPr>
          <w:rFonts w:ascii="Arial" w:hAnsi="Arial" w:cs="Arial"/>
          <w:color w:val="000000" w:themeColor="text1"/>
        </w:rPr>
      </w:pPr>
      <w:r w:rsidRPr="00035B44">
        <w:rPr>
          <w:rFonts w:ascii="Arial" w:hAnsi="Arial" w:cs="Arial"/>
          <w:color w:val="000000" w:themeColor="text1"/>
        </w:rPr>
        <w:t>3. Die Einhaltung des erforderlichen Mindestabstandes von 1,5 Meter zwischen</w:t>
      </w:r>
      <w:r w:rsidR="00EB6F16" w:rsidRPr="00035B44">
        <w:rPr>
          <w:rFonts w:ascii="Arial" w:hAnsi="Arial" w:cs="Arial"/>
          <w:color w:val="000000" w:themeColor="text1"/>
        </w:rPr>
        <w:t xml:space="preserve"> </w:t>
      </w:r>
      <w:r w:rsidRPr="00035B44">
        <w:rPr>
          <w:rFonts w:ascii="Arial" w:hAnsi="Arial" w:cs="Arial"/>
          <w:color w:val="000000" w:themeColor="text1"/>
        </w:rPr>
        <w:t>Personen, ausgenommen zwischen Angehörigen eines Hausstandes und</w:t>
      </w:r>
      <w:r w:rsidR="00EB6F16" w:rsidRPr="00035B44">
        <w:rPr>
          <w:rFonts w:ascii="Arial" w:hAnsi="Arial" w:cs="Arial"/>
          <w:color w:val="000000" w:themeColor="text1"/>
        </w:rPr>
        <w:t xml:space="preserve"> </w:t>
      </w:r>
      <w:r w:rsidRPr="00035B44">
        <w:rPr>
          <w:rFonts w:ascii="Arial" w:hAnsi="Arial" w:cs="Arial"/>
          <w:color w:val="000000" w:themeColor="text1"/>
        </w:rPr>
        <w:t>Begleitpersonen Pflegebedürftiger, ist sicherzustellen.</w:t>
      </w:r>
    </w:p>
    <w:p w14:paraId="17F004FB" w14:textId="77777777" w:rsidR="0081113E" w:rsidRPr="00035B44" w:rsidRDefault="0081113E" w:rsidP="00680BD9">
      <w:pPr>
        <w:rPr>
          <w:rFonts w:ascii="Arial" w:hAnsi="Arial" w:cs="Arial"/>
          <w:color w:val="000000" w:themeColor="text1"/>
          <w:sz w:val="14"/>
          <w:szCs w:val="14"/>
        </w:rPr>
      </w:pPr>
    </w:p>
    <w:p w14:paraId="6DFBC9AD" w14:textId="6F399CD9" w:rsidR="0081113E" w:rsidRPr="00035B44" w:rsidRDefault="0081113E" w:rsidP="0081113E">
      <w:pPr>
        <w:pStyle w:val="Default"/>
        <w:rPr>
          <w:color w:val="000000" w:themeColor="text1"/>
        </w:rPr>
      </w:pPr>
      <w:r w:rsidRPr="00035B44">
        <w:rPr>
          <w:color w:val="000000" w:themeColor="text1"/>
        </w:rPr>
        <w:t>4. Zusammenkünfte, in denen Besucherzahlen erwartet werden, die zu einer Auslastung der Kapazitäten führen, sind der zuständigen Gesundheitsbehörde im Sinne des § 2 Absatz 1 Infektionsschutzausführungsgesetz Mecklenburg-Vorpommern anzuzeigen.</w:t>
      </w:r>
      <w:r w:rsidRPr="00035B44">
        <w:rPr>
          <w:color w:val="000000" w:themeColor="text1"/>
          <w:sz w:val="23"/>
          <w:szCs w:val="23"/>
        </w:rPr>
        <w:t xml:space="preserve"> </w:t>
      </w:r>
    </w:p>
    <w:p w14:paraId="53EB7639" w14:textId="77777777" w:rsidR="00BB5A91" w:rsidRPr="00035B44" w:rsidRDefault="00BB5A91" w:rsidP="00680BD9">
      <w:pPr>
        <w:rPr>
          <w:rFonts w:ascii="Arial" w:hAnsi="Arial" w:cs="Arial"/>
          <w:color w:val="000000" w:themeColor="text1"/>
          <w:sz w:val="14"/>
          <w:szCs w:val="14"/>
        </w:rPr>
      </w:pPr>
    </w:p>
    <w:p w14:paraId="00E513DF" w14:textId="1A93ADEE" w:rsidR="00FA3916" w:rsidRPr="009F62E8" w:rsidRDefault="0081113E" w:rsidP="009F62E8">
      <w:pPr>
        <w:pStyle w:val="Default"/>
      </w:pPr>
      <w:r w:rsidRPr="00035B44">
        <w:rPr>
          <w:color w:val="000000" w:themeColor="text1"/>
        </w:rPr>
        <w:t>5.</w:t>
      </w:r>
      <w:r w:rsidR="00501F5D" w:rsidRPr="00035B44">
        <w:rPr>
          <w:color w:val="000000" w:themeColor="text1"/>
        </w:rPr>
        <w:t xml:space="preserve"> D</w:t>
      </w:r>
      <w:r w:rsidRPr="00035B44">
        <w:rPr>
          <w:color w:val="000000" w:themeColor="text1"/>
        </w:rPr>
        <w:t>ie</w:t>
      </w:r>
      <w:r w:rsidR="00501F5D" w:rsidRPr="00035B44">
        <w:rPr>
          <w:color w:val="000000" w:themeColor="text1"/>
        </w:rPr>
        <w:t xml:space="preserve"> </w:t>
      </w:r>
      <w:r w:rsidR="00501F5D" w:rsidRPr="00AA3610">
        <w:rPr>
          <w:color w:val="auto"/>
        </w:rPr>
        <w:t xml:space="preserve">Anwesenden </w:t>
      </w:r>
      <w:r w:rsidRPr="00AA3610">
        <w:rPr>
          <w:color w:val="auto"/>
        </w:rPr>
        <w:t>haben (auch am Platz)</w:t>
      </w:r>
      <w:r w:rsidR="00501F5D" w:rsidRPr="00AA3610">
        <w:rPr>
          <w:color w:val="auto"/>
        </w:rPr>
        <w:t xml:space="preserve"> einer Mund-Nase-Bedeckung (</w:t>
      </w:r>
      <w:r w:rsidR="009F62E8" w:rsidRPr="00AA3610">
        <w:rPr>
          <w:color w:val="auto"/>
        </w:rPr>
        <w:t>medizinische Gesichtsmasken (zum Beispiel OP-Masken gemäß EN 14683) oder Atemschutzmasken (gemäß Anlage der Coronavirus-Schutzmasken-Verordnung - SchutzmV in der jeweils aktuellen Fassung, zum Beispiel FFP2-Masken)</w:t>
      </w:r>
      <w:r w:rsidR="00501F5D" w:rsidRPr="00AA3610">
        <w:rPr>
          <w:color w:val="auto"/>
        </w:rPr>
        <w:t xml:space="preserve">) </w:t>
      </w:r>
      <w:r w:rsidRPr="00AA3610">
        <w:rPr>
          <w:color w:val="auto"/>
        </w:rPr>
        <w:t>zu tragen</w:t>
      </w:r>
      <w:r w:rsidR="00501F5D" w:rsidRPr="00AA3610">
        <w:rPr>
          <w:color w:val="auto"/>
        </w:rPr>
        <w:t>, wobei Kinder bis zum Schuleintritt</w:t>
      </w:r>
      <w:r w:rsidR="00EB6F16" w:rsidRPr="00AA3610">
        <w:rPr>
          <w:color w:val="auto"/>
        </w:rPr>
        <w:t xml:space="preserve"> </w:t>
      </w:r>
      <w:r w:rsidR="00501F5D" w:rsidRPr="00AA3610">
        <w:rPr>
          <w:color w:val="auto"/>
        </w:rPr>
        <w:t>und Menschen, die aufgrund einer medizinischen oder psychischen</w:t>
      </w:r>
      <w:r w:rsidR="00EB6F16" w:rsidRPr="00AA3610">
        <w:rPr>
          <w:color w:val="auto"/>
        </w:rPr>
        <w:t xml:space="preserve"> </w:t>
      </w:r>
      <w:r w:rsidR="00501F5D" w:rsidRPr="00AA3610">
        <w:rPr>
          <w:color w:val="auto"/>
        </w:rPr>
        <w:t>Beeinträchtigung oder wegen einer Behinderung keine Mund-Nase-Bedeckung</w:t>
      </w:r>
      <w:r w:rsidR="00EB6F16" w:rsidRPr="00AA3610">
        <w:rPr>
          <w:color w:val="auto"/>
        </w:rPr>
        <w:t xml:space="preserve"> </w:t>
      </w:r>
      <w:r w:rsidR="00501F5D" w:rsidRPr="00AA3610">
        <w:rPr>
          <w:color w:val="auto"/>
        </w:rPr>
        <w:t xml:space="preserve">tragen können </w:t>
      </w:r>
      <w:r w:rsidR="00501F5D" w:rsidRPr="00035B44">
        <w:rPr>
          <w:color w:val="000000" w:themeColor="text1"/>
        </w:rPr>
        <w:t>und dies durch eine ärztliche Bescheinigung nachweisen können,</w:t>
      </w:r>
      <w:r w:rsidR="00EB6F16" w:rsidRPr="00035B44">
        <w:rPr>
          <w:color w:val="000000" w:themeColor="text1"/>
        </w:rPr>
        <w:t xml:space="preserve"> </w:t>
      </w:r>
      <w:r w:rsidR="00501F5D" w:rsidRPr="00035B44">
        <w:rPr>
          <w:color w:val="000000" w:themeColor="text1"/>
        </w:rPr>
        <w:t>ausgenommen sind. Das Abnehmen der Mund-Nase-Bedeckung ist unter</w:t>
      </w:r>
      <w:r w:rsidR="00EB6F16" w:rsidRPr="00035B44">
        <w:rPr>
          <w:color w:val="000000" w:themeColor="text1"/>
        </w:rPr>
        <w:t xml:space="preserve"> </w:t>
      </w:r>
      <w:r w:rsidR="00501F5D" w:rsidRPr="00035B44">
        <w:rPr>
          <w:color w:val="000000" w:themeColor="text1"/>
        </w:rPr>
        <w:t>Einhaltung des Mindestabstandes von 1,5 Meter zulässig, solange es zur</w:t>
      </w:r>
      <w:r w:rsidR="00EB6F16" w:rsidRPr="00035B44">
        <w:rPr>
          <w:color w:val="000000" w:themeColor="text1"/>
        </w:rPr>
        <w:t xml:space="preserve"> </w:t>
      </w:r>
      <w:r w:rsidR="00501F5D" w:rsidRPr="00035B44">
        <w:rPr>
          <w:color w:val="000000" w:themeColor="text1"/>
        </w:rPr>
        <w:t>Kommunikation mit Menschen mit Hörbehinderungen, die auf das Lippenlesen</w:t>
      </w:r>
      <w:r w:rsidR="00EB6F16" w:rsidRPr="00035B44">
        <w:rPr>
          <w:color w:val="000000" w:themeColor="text1"/>
        </w:rPr>
        <w:t xml:space="preserve"> </w:t>
      </w:r>
      <w:r w:rsidR="00501F5D" w:rsidRPr="00035B44">
        <w:rPr>
          <w:color w:val="000000" w:themeColor="text1"/>
        </w:rPr>
        <w:t>angewiesen sind, erforderlich ist.</w:t>
      </w:r>
    </w:p>
    <w:p w14:paraId="65F5C16A" w14:textId="77777777" w:rsidR="00BB5A91" w:rsidRPr="00035B44" w:rsidRDefault="00BB5A91" w:rsidP="00680BD9">
      <w:pPr>
        <w:rPr>
          <w:rFonts w:ascii="Arial" w:hAnsi="Arial" w:cs="Arial"/>
          <w:color w:val="000000" w:themeColor="text1"/>
          <w:sz w:val="14"/>
          <w:szCs w:val="14"/>
        </w:rPr>
      </w:pPr>
    </w:p>
    <w:p w14:paraId="43AB4A35" w14:textId="38696E7F" w:rsidR="00FA3916" w:rsidRPr="00F24DDB" w:rsidRDefault="0081113E" w:rsidP="008235BE">
      <w:pPr>
        <w:pStyle w:val="Default"/>
        <w:rPr>
          <w:color w:val="auto"/>
        </w:rPr>
      </w:pPr>
      <w:r w:rsidRPr="00035B44">
        <w:rPr>
          <w:color w:val="000000" w:themeColor="text1"/>
        </w:rPr>
        <w:t>6.</w:t>
      </w:r>
      <w:r w:rsidR="00501F5D" w:rsidRPr="00035B44">
        <w:rPr>
          <w:color w:val="000000" w:themeColor="text1"/>
        </w:rPr>
        <w:t xml:space="preserve"> Die anwesenden Personen sind in einer Anwesenheitsliste zu erfassen, die</w:t>
      </w:r>
      <w:r w:rsidR="00EB6F16" w:rsidRPr="00035B44">
        <w:rPr>
          <w:color w:val="000000" w:themeColor="text1"/>
        </w:rPr>
        <w:t xml:space="preserve"> </w:t>
      </w:r>
      <w:r w:rsidR="00501F5D" w:rsidRPr="00035B44">
        <w:rPr>
          <w:color w:val="000000" w:themeColor="text1"/>
        </w:rPr>
        <w:t>mindestens die folgenden Angaben enthalten muss: Vor- und Familienname,</w:t>
      </w:r>
      <w:r w:rsidR="00EB6F16" w:rsidRPr="00035B44">
        <w:rPr>
          <w:color w:val="000000" w:themeColor="text1"/>
        </w:rPr>
        <w:t xml:space="preserve"> </w:t>
      </w:r>
      <w:r w:rsidR="00501F5D" w:rsidRPr="00035B44">
        <w:rPr>
          <w:color w:val="000000" w:themeColor="text1"/>
        </w:rPr>
        <w:t>vollständige Anschrift, Telefonnummer sowie Datum und Uhrzeit. Die</w:t>
      </w:r>
      <w:r w:rsidR="00EB6F16" w:rsidRPr="00035B44">
        <w:rPr>
          <w:color w:val="000000" w:themeColor="text1"/>
        </w:rPr>
        <w:t xml:space="preserve"> </w:t>
      </w:r>
      <w:r w:rsidR="00501F5D" w:rsidRPr="00035B44">
        <w:rPr>
          <w:color w:val="000000" w:themeColor="text1"/>
        </w:rPr>
        <w:t>Anwesenheitsliste ist vom Veranstalter oder der Veranstalterin für die Dauer von</w:t>
      </w:r>
      <w:r w:rsidR="00EB6F16" w:rsidRPr="00035B44">
        <w:rPr>
          <w:color w:val="000000" w:themeColor="text1"/>
        </w:rPr>
        <w:t xml:space="preserve"> </w:t>
      </w:r>
      <w:r w:rsidR="00501F5D" w:rsidRPr="00035B44">
        <w:rPr>
          <w:color w:val="000000" w:themeColor="text1"/>
        </w:rPr>
        <w:t>vier Wochen aufzubewahren und der zuständigen Gesundheitsbehörde im Sinne</w:t>
      </w:r>
      <w:r w:rsidR="00EB6F16" w:rsidRPr="00035B44">
        <w:rPr>
          <w:color w:val="000000" w:themeColor="text1"/>
        </w:rPr>
        <w:t xml:space="preserve"> </w:t>
      </w:r>
      <w:r w:rsidR="00501F5D" w:rsidRPr="00035B44">
        <w:rPr>
          <w:color w:val="000000" w:themeColor="text1"/>
        </w:rPr>
        <w:t>des § 2 Absatz 1 Infektionsschutzausführungsgesetz Mecklenburg-Vorpommern</w:t>
      </w:r>
      <w:r w:rsidR="00EB6F16" w:rsidRPr="00035B44">
        <w:rPr>
          <w:color w:val="000000" w:themeColor="text1"/>
        </w:rPr>
        <w:t xml:space="preserve"> </w:t>
      </w:r>
      <w:r w:rsidR="00501F5D" w:rsidRPr="00035B44">
        <w:rPr>
          <w:color w:val="000000" w:themeColor="text1"/>
        </w:rPr>
        <w:t>auf Verlangen vollständig herauszugeben. Die zu erhebenden</w:t>
      </w:r>
      <w:r w:rsidR="00EB6F16" w:rsidRPr="00035B44">
        <w:rPr>
          <w:color w:val="000000" w:themeColor="text1"/>
        </w:rPr>
        <w:t xml:space="preserve"> </w:t>
      </w:r>
      <w:r w:rsidR="00501F5D" w:rsidRPr="00035B44">
        <w:rPr>
          <w:color w:val="000000" w:themeColor="text1"/>
        </w:rPr>
        <w:t>personenbezogenen Daten dürfen zu keinem anderen Zweck, insbesondere nicht</w:t>
      </w:r>
      <w:r w:rsidR="00EB6F16" w:rsidRPr="00035B44">
        <w:rPr>
          <w:color w:val="000000" w:themeColor="text1"/>
        </w:rPr>
        <w:t xml:space="preserve"> </w:t>
      </w:r>
      <w:r w:rsidR="00501F5D" w:rsidRPr="00035B44">
        <w:rPr>
          <w:color w:val="000000" w:themeColor="text1"/>
        </w:rPr>
        <w:t>zu Werbezwecken, weiterverarbeitet werden. Die Informationspflicht nach Artikel</w:t>
      </w:r>
      <w:r w:rsidR="00EB6F16" w:rsidRPr="00035B44">
        <w:rPr>
          <w:color w:val="000000" w:themeColor="text1"/>
        </w:rPr>
        <w:t xml:space="preserve"> </w:t>
      </w:r>
      <w:r w:rsidR="00501F5D" w:rsidRPr="00035B44">
        <w:rPr>
          <w:color w:val="000000" w:themeColor="text1"/>
        </w:rPr>
        <w:t>13 der Datenschutzgrundverordnung kann durch einen Aushang erfüllt werden. Die</w:t>
      </w:r>
      <w:r w:rsidR="00EB6F16" w:rsidRPr="00035B44">
        <w:rPr>
          <w:color w:val="000000" w:themeColor="text1"/>
        </w:rPr>
        <w:t xml:space="preserve"> </w:t>
      </w:r>
      <w:r w:rsidR="00501F5D" w:rsidRPr="00035B44">
        <w:rPr>
          <w:color w:val="000000" w:themeColor="text1"/>
        </w:rPr>
        <w:t>Anwesenheitsliste ist so zu führen und zu verwahren, dass die personenbezogenen</w:t>
      </w:r>
      <w:r w:rsidR="00EB6F16" w:rsidRPr="00035B44">
        <w:rPr>
          <w:color w:val="000000" w:themeColor="text1"/>
        </w:rPr>
        <w:t xml:space="preserve"> </w:t>
      </w:r>
      <w:r w:rsidR="00501F5D" w:rsidRPr="00035B44">
        <w:rPr>
          <w:color w:val="000000" w:themeColor="text1"/>
        </w:rPr>
        <w:t>Daten für Dritte, insbesondere andere Teilnehmer, nicht zugänglich sind. Wenn sie</w:t>
      </w:r>
      <w:r w:rsidR="00EB6F16" w:rsidRPr="00035B44">
        <w:rPr>
          <w:color w:val="000000" w:themeColor="text1"/>
        </w:rPr>
        <w:t xml:space="preserve"> </w:t>
      </w:r>
      <w:r w:rsidR="00501F5D" w:rsidRPr="00035B44">
        <w:rPr>
          <w:color w:val="000000" w:themeColor="text1"/>
        </w:rPr>
        <w:t>nicht von der Gesundheitsbehörde angefordert wird, ist die Anwesenheitsliste</w:t>
      </w:r>
      <w:r w:rsidR="00EB6F16" w:rsidRPr="00035B44">
        <w:rPr>
          <w:color w:val="000000" w:themeColor="text1"/>
        </w:rPr>
        <w:t xml:space="preserve"> </w:t>
      </w:r>
      <w:r w:rsidR="00501F5D" w:rsidRPr="00035B44">
        <w:rPr>
          <w:color w:val="000000" w:themeColor="text1"/>
        </w:rPr>
        <w:t>unverzüglich nach Ablauf der Aufbewahrungsfrist zu vernichten. Die Personen, die</w:t>
      </w:r>
      <w:r w:rsidR="00EB6F16" w:rsidRPr="00035B44">
        <w:rPr>
          <w:color w:val="000000" w:themeColor="text1"/>
        </w:rPr>
        <w:t xml:space="preserve"> </w:t>
      </w:r>
      <w:r w:rsidR="00501F5D" w:rsidRPr="00035B44">
        <w:rPr>
          <w:color w:val="000000" w:themeColor="text1"/>
        </w:rPr>
        <w:t>sich in die Anwesenheitsliste einzutragen haben, sind verpflichtet, vollständige und</w:t>
      </w:r>
      <w:r w:rsidR="00EB6F16" w:rsidRPr="00035B44">
        <w:rPr>
          <w:color w:val="000000" w:themeColor="text1"/>
        </w:rPr>
        <w:t xml:space="preserve"> </w:t>
      </w:r>
      <w:r w:rsidR="00501F5D" w:rsidRPr="00035B44">
        <w:rPr>
          <w:color w:val="000000" w:themeColor="text1"/>
        </w:rPr>
        <w:t>wahrheitsgemäße Angaben zu den Daten zu machen. Die oder der zur</w:t>
      </w:r>
      <w:r w:rsidR="00EB6F16" w:rsidRPr="00035B44">
        <w:rPr>
          <w:color w:val="000000" w:themeColor="text1"/>
        </w:rPr>
        <w:t xml:space="preserve"> </w:t>
      </w:r>
      <w:r w:rsidR="00501F5D" w:rsidRPr="00035B44">
        <w:rPr>
          <w:color w:val="000000" w:themeColor="text1"/>
        </w:rPr>
        <w:t>Datenerhebung Verpflichtete hat zu prüfen, ob die angegebenen Kontaktdaten</w:t>
      </w:r>
      <w:r w:rsidR="00EB6F16" w:rsidRPr="00035B44">
        <w:rPr>
          <w:color w:val="000000" w:themeColor="text1"/>
        </w:rPr>
        <w:t xml:space="preserve"> </w:t>
      </w:r>
      <w:r w:rsidR="00501F5D" w:rsidRPr="00035B44">
        <w:rPr>
          <w:color w:val="000000" w:themeColor="text1"/>
        </w:rPr>
        <w:t>vollständig sind und ob diese offenkundig falsche Angaben enthalten</w:t>
      </w:r>
      <w:r w:rsidR="00EB6F16" w:rsidRPr="00035B44">
        <w:rPr>
          <w:color w:val="000000" w:themeColor="text1"/>
        </w:rPr>
        <w:t xml:space="preserve"> </w:t>
      </w:r>
      <w:r w:rsidR="00501F5D" w:rsidRPr="00035B44">
        <w:rPr>
          <w:color w:val="000000" w:themeColor="text1"/>
        </w:rPr>
        <w:t>(Plausibilitätsprüfung). Personen, die die Erhebung ihrer Kontaktdaten verweigern</w:t>
      </w:r>
      <w:r w:rsidR="00EB6F16" w:rsidRPr="00035B44">
        <w:rPr>
          <w:color w:val="000000" w:themeColor="text1"/>
        </w:rPr>
        <w:t xml:space="preserve"> </w:t>
      </w:r>
      <w:r w:rsidR="00501F5D" w:rsidRPr="00035B44">
        <w:rPr>
          <w:color w:val="000000" w:themeColor="text1"/>
        </w:rPr>
        <w:t>oder unvollständige oder falsche Angaben machen, sind von der jeweiligen</w:t>
      </w:r>
      <w:r w:rsidR="00EB6F16" w:rsidRPr="00035B44">
        <w:rPr>
          <w:color w:val="000000" w:themeColor="text1"/>
        </w:rPr>
        <w:t xml:space="preserve"> </w:t>
      </w:r>
      <w:r w:rsidR="00501F5D" w:rsidRPr="00035B44">
        <w:rPr>
          <w:color w:val="000000" w:themeColor="text1"/>
        </w:rPr>
        <w:t xml:space="preserve">Zusammenkunft </w:t>
      </w:r>
      <w:r w:rsidR="00501F5D" w:rsidRPr="00F24DDB">
        <w:rPr>
          <w:color w:val="auto"/>
        </w:rPr>
        <w:t>auszuschließen.</w:t>
      </w:r>
      <w:r w:rsidR="008235BE" w:rsidRPr="00F24DDB">
        <w:rPr>
          <w:color w:val="auto"/>
        </w:rPr>
        <w:t xml:space="preserve"> Die verpflichtende Dokumentation zur Kontaktnachverfolgung soll</w:t>
      </w:r>
      <w:r w:rsidR="00C3671D">
        <w:rPr>
          <w:color w:val="auto"/>
        </w:rPr>
        <w:t xml:space="preserve"> </w:t>
      </w:r>
      <w:r w:rsidR="008235BE" w:rsidRPr="00F24DDB">
        <w:rPr>
          <w:color w:val="auto"/>
        </w:rPr>
        <w:t>in elektronischer Form landeseinheitlich mittels der LUCA-App erfolgen.</w:t>
      </w:r>
    </w:p>
    <w:p w14:paraId="32472FA1" w14:textId="77777777" w:rsidR="00BB5A91" w:rsidRPr="00035B44" w:rsidRDefault="00BB5A91" w:rsidP="00680BD9">
      <w:pPr>
        <w:rPr>
          <w:rFonts w:ascii="Arial" w:hAnsi="Arial" w:cs="Arial"/>
          <w:color w:val="000000" w:themeColor="text1"/>
          <w:sz w:val="14"/>
          <w:szCs w:val="14"/>
        </w:rPr>
      </w:pPr>
    </w:p>
    <w:p w14:paraId="6D07557A" w14:textId="63A1C582" w:rsidR="00FA3916" w:rsidRPr="00035B44" w:rsidRDefault="0081113E" w:rsidP="00680BD9">
      <w:pPr>
        <w:rPr>
          <w:rFonts w:ascii="Arial" w:hAnsi="Arial" w:cs="Arial"/>
          <w:color w:val="000000" w:themeColor="text1"/>
        </w:rPr>
      </w:pPr>
      <w:r w:rsidRPr="00035B44">
        <w:rPr>
          <w:rFonts w:ascii="Arial" w:hAnsi="Arial" w:cs="Arial"/>
          <w:color w:val="000000" w:themeColor="text1"/>
        </w:rPr>
        <w:t>7</w:t>
      </w:r>
      <w:r w:rsidR="00501F5D" w:rsidRPr="00035B44">
        <w:rPr>
          <w:rFonts w:ascii="Arial" w:hAnsi="Arial" w:cs="Arial"/>
          <w:color w:val="000000" w:themeColor="text1"/>
        </w:rPr>
        <w:t xml:space="preserve">. </w:t>
      </w:r>
      <w:r w:rsidRPr="00035B44">
        <w:rPr>
          <w:rFonts w:ascii="Arial" w:hAnsi="Arial" w:cs="Arial"/>
          <w:color w:val="000000" w:themeColor="text1"/>
        </w:rPr>
        <w:t>Der Gemeindegesang ist untersagt.</w:t>
      </w:r>
    </w:p>
    <w:p w14:paraId="35CCD288" w14:textId="77777777" w:rsidR="00BB5A91" w:rsidRPr="00035B44" w:rsidRDefault="00BB5A91" w:rsidP="00680BD9">
      <w:pPr>
        <w:rPr>
          <w:rFonts w:ascii="Arial" w:hAnsi="Arial" w:cs="Arial"/>
          <w:color w:val="000000" w:themeColor="text1"/>
          <w:sz w:val="14"/>
          <w:szCs w:val="14"/>
        </w:rPr>
      </w:pPr>
    </w:p>
    <w:p w14:paraId="63016BB9" w14:textId="679B97EE" w:rsidR="00FA3916" w:rsidRPr="00035B44" w:rsidRDefault="0081113E" w:rsidP="00680BD9">
      <w:pPr>
        <w:rPr>
          <w:rFonts w:ascii="Arial" w:hAnsi="Arial" w:cs="Arial"/>
          <w:color w:val="000000" w:themeColor="text1"/>
        </w:rPr>
      </w:pPr>
      <w:r w:rsidRPr="00035B44">
        <w:rPr>
          <w:rFonts w:ascii="Arial" w:hAnsi="Arial" w:cs="Arial"/>
          <w:color w:val="000000" w:themeColor="text1"/>
        </w:rPr>
        <w:t>8.</w:t>
      </w:r>
      <w:r w:rsidR="00501F5D" w:rsidRPr="00035B44">
        <w:rPr>
          <w:rFonts w:ascii="Arial" w:hAnsi="Arial" w:cs="Arial"/>
          <w:color w:val="000000" w:themeColor="text1"/>
        </w:rPr>
        <w:t xml:space="preserve"> Es erfolgt eine Information der anwesenden Personen über gut sichtbare Aushänge</w:t>
      </w:r>
      <w:r w:rsidR="00EB6F16" w:rsidRPr="00035B44">
        <w:rPr>
          <w:rFonts w:ascii="Arial" w:hAnsi="Arial" w:cs="Arial"/>
          <w:color w:val="000000" w:themeColor="text1"/>
        </w:rPr>
        <w:t xml:space="preserve"> </w:t>
      </w:r>
      <w:r w:rsidR="00501F5D" w:rsidRPr="00035B44">
        <w:rPr>
          <w:rFonts w:ascii="Arial" w:hAnsi="Arial" w:cs="Arial"/>
          <w:color w:val="000000" w:themeColor="text1"/>
        </w:rPr>
        <w:t>und gegebenenfalls regelmäßige Ansagen bezüglich der Verpflichtung zur</w:t>
      </w:r>
      <w:r w:rsidR="00EB6F16" w:rsidRPr="00035B44">
        <w:rPr>
          <w:rFonts w:ascii="Arial" w:hAnsi="Arial" w:cs="Arial"/>
          <w:color w:val="000000" w:themeColor="text1"/>
        </w:rPr>
        <w:t xml:space="preserve"> </w:t>
      </w:r>
      <w:r w:rsidR="00501F5D" w:rsidRPr="00035B44">
        <w:rPr>
          <w:rFonts w:ascii="Arial" w:hAnsi="Arial" w:cs="Arial"/>
          <w:color w:val="000000" w:themeColor="text1"/>
        </w:rPr>
        <w:t>Abstandsregelung und zur Einhaltung der Schutzmaßnahmen.</w:t>
      </w:r>
    </w:p>
    <w:p w14:paraId="03AC62C4" w14:textId="77777777" w:rsidR="00BB5A91" w:rsidRPr="00035B44" w:rsidRDefault="00BB5A91" w:rsidP="00680BD9">
      <w:pPr>
        <w:rPr>
          <w:rFonts w:ascii="Arial" w:hAnsi="Arial" w:cs="Arial"/>
          <w:color w:val="000000" w:themeColor="text1"/>
          <w:sz w:val="14"/>
          <w:szCs w:val="14"/>
        </w:rPr>
      </w:pPr>
    </w:p>
    <w:p w14:paraId="1F09892F" w14:textId="6CB1AE55" w:rsidR="00FA3916" w:rsidRPr="00035B44" w:rsidRDefault="0081113E" w:rsidP="00680BD9">
      <w:pPr>
        <w:rPr>
          <w:rFonts w:ascii="Arial" w:hAnsi="Arial" w:cs="Arial"/>
          <w:color w:val="000000" w:themeColor="text1"/>
        </w:rPr>
      </w:pPr>
      <w:r w:rsidRPr="00035B44">
        <w:rPr>
          <w:rFonts w:ascii="Arial" w:hAnsi="Arial" w:cs="Arial"/>
          <w:color w:val="000000" w:themeColor="text1"/>
        </w:rPr>
        <w:t>9.</w:t>
      </w:r>
      <w:r w:rsidR="00501F5D" w:rsidRPr="00035B44">
        <w:rPr>
          <w:rFonts w:ascii="Arial" w:hAnsi="Arial" w:cs="Arial"/>
          <w:color w:val="000000" w:themeColor="text1"/>
        </w:rPr>
        <w:t xml:space="preserve"> Die anwesenden Personen sind in geeigneter Weise (zum Beispiel durch</w:t>
      </w:r>
      <w:r w:rsidR="00EB6F16" w:rsidRPr="00035B44">
        <w:rPr>
          <w:rFonts w:ascii="Arial" w:hAnsi="Arial" w:cs="Arial"/>
          <w:color w:val="000000" w:themeColor="text1"/>
        </w:rPr>
        <w:t xml:space="preserve"> </w:t>
      </w:r>
      <w:r w:rsidR="00501F5D" w:rsidRPr="00035B44">
        <w:rPr>
          <w:rFonts w:ascii="Arial" w:hAnsi="Arial" w:cs="Arial"/>
          <w:color w:val="000000" w:themeColor="text1"/>
        </w:rPr>
        <w:t>Hinweisschilder an Eingangstüren) darauf hinzuweisen, dass bei akuten</w:t>
      </w:r>
      <w:r w:rsidR="00EB6F16" w:rsidRPr="00035B44">
        <w:rPr>
          <w:rFonts w:ascii="Arial" w:hAnsi="Arial" w:cs="Arial"/>
          <w:color w:val="000000" w:themeColor="text1"/>
        </w:rPr>
        <w:t xml:space="preserve"> </w:t>
      </w:r>
      <w:r w:rsidR="00501F5D" w:rsidRPr="00035B44">
        <w:rPr>
          <w:rFonts w:ascii="Arial" w:hAnsi="Arial" w:cs="Arial"/>
          <w:color w:val="000000" w:themeColor="text1"/>
        </w:rPr>
        <w:t>Atemwegserkrankungen die Teilnahme ausgeschlossen ist, sofern sie nicht durch</w:t>
      </w:r>
      <w:r w:rsidR="00EB6F16" w:rsidRPr="00035B44">
        <w:rPr>
          <w:rFonts w:ascii="Arial" w:hAnsi="Arial" w:cs="Arial"/>
          <w:color w:val="000000" w:themeColor="text1"/>
        </w:rPr>
        <w:t xml:space="preserve"> </w:t>
      </w:r>
      <w:r w:rsidR="00501F5D" w:rsidRPr="00035B44">
        <w:rPr>
          <w:rFonts w:ascii="Arial" w:hAnsi="Arial" w:cs="Arial"/>
          <w:color w:val="000000" w:themeColor="text1"/>
        </w:rPr>
        <w:t>ein ärztliches Attest nachweisen können, dass sie nicht an COVID-19 erkrankt sind.</w:t>
      </w:r>
    </w:p>
    <w:p w14:paraId="7FD2E201" w14:textId="77777777" w:rsidR="00FA3916" w:rsidRPr="00035B44" w:rsidRDefault="00FA3916" w:rsidP="00680BD9">
      <w:pPr>
        <w:rPr>
          <w:rFonts w:ascii="Arial" w:hAnsi="Arial" w:cs="Arial"/>
          <w:color w:val="000000" w:themeColor="text1"/>
        </w:rPr>
      </w:pPr>
    </w:p>
    <w:p w14:paraId="6C06810F" w14:textId="77777777" w:rsidR="00FA3916" w:rsidRPr="00035B44" w:rsidRDefault="00501F5D" w:rsidP="00680BD9">
      <w:pPr>
        <w:rPr>
          <w:rFonts w:ascii="Arial,Bold" w:hAnsi="Arial,Bold" w:cs="Arial,Bold"/>
          <w:b/>
          <w:bCs/>
          <w:color w:val="000000" w:themeColor="text1"/>
        </w:rPr>
      </w:pPr>
      <w:r w:rsidRPr="00035B44">
        <w:rPr>
          <w:rFonts w:ascii="Arial,Bold" w:hAnsi="Arial,Bold" w:cs="Arial,Bold"/>
          <w:b/>
          <w:bCs/>
          <w:color w:val="000000" w:themeColor="text1"/>
        </w:rPr>
        <w:t>II. Auflagen für Zusammenkünfte unter freiem Himmel</w:t>
      </w:r>
    </w:p>
    <w:p w14:paraId="0BA5D36D" w14:textId="77777777" w:rsidR="00BB5A91" w:rsidRPr="00035B44" w:rsidRDefault="00BB5A91" w:rsidP="00680BD9">
      <w:pPr>
        <w:rPr>
          <w:rFonts w:ascii="Arial" w:hAnsi="Arial" w:cs="Arial"/>
          <w:color w:val="000000" w:themeColor="text1"/>
        </w:rPr>
      </w:pPr>
    </w:p>
    <w:p w14:paraId="40C00DF4" w14:textId="77777777" w:rsidR="0081113E" w:rsidRPr="00035B44" w:rsidRDefault="00501F5D" w:rsidP="0081113E">
      <w:pPr>
        <w:rPr>
          <w:rFonts w:ascii="Arial" w:hAnsi="Arial" w:cs="Arial"/>
          <w:color w:val="000000" w:themeColor="text1"/>
        </w:rPr>
      </w:pPr>
      <w:r w:rsidRPr="00035B44">
        <w:rPr>
          <w:rFonts w:ascii="Arial" w:hAnsi="Arial" w:cs="Arial"/>
          <w:color w:val="000000" w:themeColor="text1"/>
        </w:rPr>
        <w:t>Es ist ein Hygiene- und Sicherheitskonzept zu erstellen, welches umzusetzen und</w:t>
      </w:r>
      <w:r w:rsidR="00EB6F16" w:rsidRPr="00035B44">
        <w:rPr>
          <w:rFonts w:ascii="Arial" w:hAnsi="Arial" w:cs="Arial"/>
          <w:color w:val="000000" w:themeColor="text1"/>
        </w:rPr>
        <w:t xml:space="preserve"> </w:t>
      </w:r>
      <w:r w:rsidRPr="00035B44">
        <w:rPr>
          <w:rFonts w:ascii="Arial" w:hAnsi="Arial" w:cs="Arial"/>
          <w:color w:val="000000" w:themeColor="text1"/>
        </w:rPr>
        <w:t>auf Anforderung der zuständigen Gesundheitsbehörde im Sinne des § 2 Absatz 1</w:t>
      </w:r>
      <w:r w:rsidR="00EB6F16" w:rsidRPr="00035B44">
        <w:rPr>
          <w:rFonts w:ascii="Arial" w:hAnsi="Arial" w:cs="Arial"/>
          <w:color w:val="000000" w:themeColor="text1"/>
        </w:rPr>
        <w:t xml:space="preserve"> </w:t>
      </w:r>
      <w:r w:rsidRPr="00035B44">
        <w:rPr>
          <w:rFonts w:ascii="Arial" w:hAnsi="Arial" w:cs="Arial"/>
          <w:color w:val="000000" w:themeColor="text1"/>
        </w:rPr>
        <w:t>Infektionsschutzausführungsgesetz Mecklenburg-Vorpommern vorzulegen ist.</w:t>
      </w:r>
    </w:p>
    <w:p w14:paraId="2240D93E" w14:textId="77777777" w:rsidR="0081113E" w:rsidRPr="00035B44" w:rsidRDefault="0081113E" w:rsidP="0081113E">
      <w:pPr>
        <w:rPr>
          <w:rFonts w:ascii="Arial" w:hAnsi="Arial" w:cs="Arial"/>
          <w:color w:val="000000" w:themeColor="text1"/>
        </w:rPr>
      </w:pPr>
    </w:p>
    <w:p w14:paraId="551220A0" w14:textId="77777777" w:rsidR="0081113E" w:rsidRPr="00035B44" w:rsidRDefault="0081113E" w:rsidP="0081113E">
      <w:pPr>
        <w:rPr>
          <w:rFonts w:ascii="Arial" w:hAnsi="Arial" w:cs="Arial"/>
          <w:b/>
          <w:color w:val="000000" w:themeColor="text1"/>
        </w:rPr>
      </w:pPr>
      <w:r w:rsidRPr="00035B44">
        <w:rPr>
          <w:rFonts w:ascii="Arial" w:hAnsi="Arial" w:cs="Arial"/>
          <w:b/>
          <w:color w:val="000000" w:themeColor="text1"/>
        </w:rPr>
        <w:t>III. Zusammenkünfte mit mehr als 100 Teilnehmern</w:t>
      </w:r>
    </w:p>
    <w:p w14:paraId="7F4633CA" w14:textId="77777777" w:rsidR="0081113E" w:rsidRPr="00035B44" w:rsidRDefault="0081113E" w:rsidP="0081113E">
      <w:pPr>
        <w:rPr>
          <w:rFonts w:ascii="Arial" w:hAnsi="Arial" w:cs="Arial"/>
          <w:b/>
          <w:color w:val="000000" w:themeColor="text1"/>
        </w:rPr>
      </w:pPr>
    </w:p>
    <w:p w14:paraId="0E857B3A" w14:textId="51FD3474" w:rsidR="0081113E" w:rsidRPr="00035B44" w:rsidRDefault="0081113E" w:rsidP="0081113E">
      <w:pPr>
        <w:pStyle w:val="Default"/>
        <w:rPr>
          <w:color w:val="000000" w:themeColor="text1"/>
        </w:rPr>
      </w:pPr>
      <w:r w:rsidRPr="009F62E8">
        <w:rPr>
          <w:color w:val="000000" w:themeColor="text1"/>
        </w:rPr>
        <w:t>1. Zusammenkünfte</w:t>
      </w:r>
      <w:r w:rsidRPr="00035B44">
        <w:rPr>
          <w:color w:val="000000" w:themeColor="text1"/>
        </w:rPr>
        <w:t xml:space="preserve"> mit mehr als 100 Teilnehmern sind der zuständigen Gesundheitsbehörde im Sinne des § 2 Absatz 1 Infektionsschutzausführungsgesetz Mecklenburg-Vorpommern unter Vorlage der Hygiene- und Sicherheitskonzepte anzuzeigen. </w:t>
      </w:r>
    </w:p>
    <w:p w14:paraId="5081C8E0" w14:textId="77777777" w:rsidR="0081113E" w:rsidRPr="00035B44" w:rsidRDefault="0081113E" w:rsidP="0081113E">
      <w:pPr>
        <w:pStyle w:val="Default"/>
        <w:rPr>
          <w:color w:val="000000" w:themeColor="text1"/>
          <w:sz w:val="14"/>
          <w:szCs w:val="14"/>
        </w:rPr>
      </w:pPr>
    </w:p>
    <w:p w14:paraId="31D51785" w14:textId="4B89F2EC" w:rsidR="0081113E" w:rsidRPr="00035B44" w:rsidRDefault="0081113E" w:rsidP="0081113E">
      <w:pPr>
        <w:pStyle w:val="Default"/>
        <w:rPr>
          <w:color w:val="000000" w:themeColor="text1"/>
        </w:rPr>
      </w:pPr>
      <w:r w:rsidRPr="00035B44">
        <w:rPr>
          <w:color w:val="000000" w:themeColor="text1"/>
        </w:rPr>
        <w:t xml:space="preserve">2. Zusammenkünfte mit mehr als 100 Teilnehmern </w:t>
      </w:r>
      <w:r w:rsidRPr="00F24DDB">
        <w:rPr>
          <w:color w:val="000000" w:themeColor="text1"/>
        </w:rPr>
        <w:t xml:space="preserve">sind </w:t>
      </w:r>
      <w:r w:rsidRPr="00F24DDB">
        <w:rPr>
          <w:bCs/>
          <w:color w:val="000000" w:themeColor="text1"/>
        </w:rPr>
        <w:t xml:space="preserve">in Innenräumen </w:t>
      </w:r>
      <w:r w:rsidRPr="00F24DDB">
        <w:rPr>
          <w:color w:val="000000" w:themeColor="text1"/>
        </w:rPr>
        <w:t>z</w:t>
      </w:r>
      <w:r w:rsidRPr="00035B44">
        <w:rPr>
          <w:color w:val="000000" w:themeColor="text1"/>
        </w:rPr>
        <w:t xml:space="preserve">ulässig, wenn zusätzlich zu den </w:t>
      </w:r>
      <w:r w:rsidR="00DE2DF9" w:rsidRPr="00035B44">
        <w:rPr>
          <w:color w:val="000000" w:themeColor="text1"/>
        </w:rPr>
        <w:t>Auflagen</w:t>
      </w:r>
      <w:r w:rsidRPr="00035B44">
        <w:rPr>
          <w:color w:val="000000" w:themeColor="text1"/>
        </w:rPr>
        <w:t xml:space="preserve"> gemäß Abschnitt I folgende Auflagen eingehalten werden: </w:t>
      </w:r>
    </w:p>
    <w:p w14:paraId="56F40CAD" w14:textId="1E040F8C" w:rsidR="0081113E" w:rsidRPr="00035B44" w:rsidRDefault="0081113E" w:rsidP="0081113E">
      <w:pPr>
        <w:pStyle w:val="Default"/>
        <w:ind w:firstLine="708"/>
        <w:rPr>
          <w:color w:val="000000" w:themeColor="text1"/>
        </w:rPr>
      </w:pPr>
      <w:r w:rsidRPr="00035B44">
        <w:rPr>
          <w:color w:val="000000" w:themeColor="text1"/>
        </w:rPr>
        <w:t xml:space="preserve">a) </w:t>
      </w:r>
      <w:r w:rsidRPr="00035B44">
        <w:rPr>
          <w:color w:val="000000" w:themeColor="text1"/>
        </w:rPr>
        <w:tab/>
        <w:t xml:space="preserve">Besucherströme werden gelenkt (z.B. durch Einlasskartensystem). </w:t>
      </w:r>
    </w:p>
    <w:p w14:paraId="21CC9815" w14:textId="36C5F96A" w:rsidR="0081113E" w:rsidRPr="00035B44" w:rsidRDefault="0081113E" w:rsidP="0081113E">
      <w:pPr>
        <w:pStyle w:val="Default"/>
        <w:ind w:firstLine="708"/>
        <w:rPr>
          <w:color w:val="000000" w:themeColor="text1"/>
        </w:rPr>
      </w:pPr>
      <w:r w:rsidRPr="00035B44">
        <w:rPr>
          <w:color w:val="000000" w:themeColor="text1"/>
        </w:rPr>
        <w:t xml:space="preserve">b) </w:t>
      </w:r>
      <w:r w:rsidRPr="00035B44">
        <w:rPr>
          <w:color w:val="000000" w:themeColor="text1"/>
        </w:rPr>
        <w:tab/>
        <w:t>Die Zusammenkünfte werden zeitlich verkürzt.</w:t>
      </w:r>
    </w:p>
    <w:p w14:paraId="4C509787" w14:textId="63FE39BD" w:rsidR="0081113E" w:rsidRPr="00035B44" w:rsidRDefault="0081113E" w:rsidP="0081113E">
      <w:pPr>
        <w:pStyle w:val="Default"/>
        <w:spacing w:after="2"/>
        <w:ind w:left="1413" w:hanging="705"/>
        <w:rPr>
          <w:color w:val="000000" w:themeColor="text1"/>
        </w:rPr>
      </w:pPr>
      <w:r w:rsidRPr="00035B44">
        <w:rPr>
          <w:color w:val="000000" w:themeColor="text1"/>
        </w:rPr>
        <w:t xml:space="preserve">c) </w:t>
      </w:r>
      <w:r w:rsidRPr="00035B44">
        <w:rPr>
          <w:color w:val="000000" w:themeColor="text1"/>
        </w:rPr>
        <w:tab/>
        <w:t xml:space="preserve">Kollekte nur am Ein- bzw. Auslass (nicht durch Reichen von Hand-zu Hand). </w:t>
      </w:r>
    </w:p>
    <w:p w14:paraId="4AD1E2FE" w14:textId="2AF9E685" w:rsidR="0081113E" w:rsidRPr="00035B44" w:rsidRDefault="0081113E" w:rsidP="0081113E">
      <w:pPr>
        <w:pStyle w:val="Default"/>
        <w:spacing w:after="2"/>
        <w:ind w:firstLine="708"/>
        <w:rPr>
          <w:color w:val="000000" w:themeColor="text1"/>
        </w:rPr>
      </w:pPr>
      <w:r w:rsidRPr="00035B44">
        <w:rPr>
          <w:color w:val="000000" w:themeColor="text1"/>
        </w:rPr>
        <w:t xml:space="preserve">d) </w:t>
      </w:r>
      <w:r w:rsidRPr="00035B44">
        <w:rPr>
          <w:color w:val="000000" w:themeColor="text1"/>
        </w:rPr>
        <w:tab/>
        <w:t xml:space="preserve">Die Räumlichkeiten werden vor und nach jeder Veranstaltung gelüftet. </w:t>
      </w:r>
    </w:p>
    <w:p w14:paraId="2A6FD10D" w14:textId="77777777" w:rsidR="0081113E" w:rsidRPr="00035B44" w:rsidRDefault="0081113E" w:rsidP="0081113E">
      <w:pPr>
        <w:pStyle w:val="Default"/>
        <w:spacing w:after="2"/>
        <w:rPr>
          <w:color w:val="000000" w:themeColor="text1"/>
          <w:sz w:val="14"/>
          <w:szCs w:val="14"/>
        </w:rPr>
      </w:pPr>
    </w:p>
    <w:p w14:paraId="70FE1904" w14:textId="59201231" w:rsidR="0081113E" w:rsidRPr="00035B44" w:rsidRDefault="0081113E" w:rsidP="0081113E">
      <w:pPr>
        <w:pStyle w:val="Default"/>
        <w:spacing w:after="2"/>
        <w:rPr>
          <w:color w:val="000000" w:themeColor="text1"/>
        </w:rPr>
      </w:pPr>
      <w:r w:rsidRPr="00035B44">
        <w:rPr>
          <w:color w:val="000000" w:themeColor="text1"/>
        </w:rPr>
        <w:t xml:space="preserve">3. Zusammenkünfte mit mehr als 100 Teilnehmern sind </w:t>
      </w:r>
      <w:r w:rsidRPr="00F24DDB">
        <w:rPr>
          <w:bCs/>
          <w:color w:val="000000" w:themeColor="text1"/>
        </w:rPr>
        <w:t>im Außenbereich</w:t>
      </w:r>
      <w:r w:rsidRPr="00035B44">
        <w:rPr>
          <w:b/>
          <w:bCs/>
          <w:color w:val="000000" w:themeColor="text1"/>
        </w:rPr>
        <w:t xml:space="preserve"> </w:t>
      </w:r>
      <w:r w:rsidRPr="00035B44">
        <w:rPr>
          <w:color w:val="000000" w:themeColor="text1"/>
        </w:rPr>
        <w:t xml:space="preserve">zulässig, wenn zusätzlich zu den </w:t>
      </w:r>
      <w:r w:rsidR="00DE2DF9" w:rsidRPr="00035B44">
        <w:rPr>
          <w:color w:val="000000" w:themeColor="text1"/>
        </w:rPr>
        <w:t>Auflagen</w:t>
      </w:r>
      <w:r w:rsidRPr="00035B44">
        <w:rPr>
          <w:color w:val="000000" w:themeColor="text1"/>
        </w:rPr>
        <w:t xml:space="preserve"> gemäß Abschnitt II folgende Auflagen eingehalten werden: </w:t>
      </w:r>
    </w:p>
    <w:p w14:paraId="5F129A20" w14:textId="600F3B3C" w:rsidR="0081113E" w:rsidRPr="00035B44" w:rsidRDefault="0081113E" w:rsidP="0081113E">
      <w:pPr>
        <w:pStyle w:val="Default"/>
        <w:spacing w:after="2"/>
        <w:ind w:firstLine="708"/>
        <w:rPr>
          <w:color w:val="000000" w:themeColor="text1"/>
        </w:rPr>
      </w:pPr>
      <w:r w:rsidRPr="00035B44">
        <w:rPr>
          <w:color w:val="000000" w:themeColor="text1"/>
        </w:rPr>
        <w:t xml:space="preserve">a) </w:t>
      </w:r>
      <w:r w:rsidRPr="00035B44">
        <w:rPr>
          <w:color w:val="000000" w:themeColor="text1"/>
        </w:rPr>
        <w:tab/>
        <w:t xml:space="preserve">Besucherströme werden gelenkt (z.B. durch Einbahnstraßensystem). </w:t>
      </w:r>
    </w:p>
    <w:p w14:paraId="67AF9836" w14:textId="7F8C2444" w:rsidR="0081113E" w:rsidRPr="00035B44" w:rsidRDefault="0081113E" w:rsidP="0081113E">
      <w:pPr>
        <w:pStyle w:val="Default"/>
        <w:spacing w:after="2"/>
        <w:ind w:left="1413" w:hanging="705"/>
        <w:rPr>
          <w:color w:val="000000" w:themeColor="text1"/>
        </w:rPr>
      </w:pPr>
      <w:r w:rsidRPr="00035B44">
        <w:rPr>
          <w:color w:val="000000" w:themeColor="text1"/>
        </w:rPr>
        <w:t xml:space="preserve">b) </w:t>
      </w:r>
      <w:r w:rsidRPr="00035B44">
        <w:rPr>
          <w:color w:val="000000" w:themeColor="text1"/>
        </w:rPr>
        <w:tab/>
        <w:t xml:space="preserve">Jeder Teilnehmer sucht einen festen Platz auf; keine Bewegung während der Zusammenkunft. </w:t>
      </w:r>
    </w:p>
    <w:p w14:paraId="566F409C" w14:textId="3E58443B" w:rsidR="0081113E" w:rsidRPr="00035B44" w:rsidRDefault="0081113E" w:rsidP="0081113E">
      <w:pPr>
        <w:pStyle w:val="Default"/>
        <w:spacing w:after="2"/>
        <w:ind w:left="1413" w:hanging="705"/>
        <w:rPr>
          <w:color w:val="000000" w:themeColor="text1"/>
        </w:rPr>
      </w:pPr>
      <w:r w:rsidRPr="00035B44">
        <w:rPr>
          <w:color w:val="000000" w:themeColor="text1"/>
        </w:rPr>
        <w:t xml:space="preserve">c) </w:t>
      </w:r>
      <w:r w:rsidRPr="00035B44">
        <w:rPr>
          <w:color w:val="000000" w:themeColor="text1"/>
        </w:rPr>
        <w:tab/>
        <w:t xml:space="preserve">Die Einhaltung von 1,5 Meter Abstand, ausgenommen zwischen Angehörigen eines Hausstandes und Begleitpersonen Pflegebedürftiger, wird sichergestellt. </w:t>
      </w:r>
    </w:p>
    <w:p w14:paraId="050E7738" w14:textId="5B3E6B1E" w:rsidR="0081113E" w:rsidRPr="00035B44" w:rsidRDefault="0081113E" w:rsidP="0081113E">
      <w:pPr>
        <w:pStyle w:val="Default"/>
        <w:spacing w:after="2"/>
        <w:ind w:left="1413" w:hanging="705"/>
        <w:rPr>
          <w:color w:val="000000" w:themeColor="text1"/>
        </w:rPr>
      </w:pPr>
      <w:r w:rsidRPr="00035B44">
        <w:rPr>
          <w:color w:val="000000" w:themeColor="text1"/>
        </w:rPr>
        <w:t xml:space="preserve">d) </w:t>
      </w:r>
      <w:r w:rsidRPr="00035B44">
        <w:rPr>
          <w:color w:val="000000" w:themeColor="text1"/>
        </w:rPr>
        <w:tab/>
        <w:t xml:space="preserve">Es besteht eine Maskenpflicht für die Gemeinde (auch am Platz) während der gesamten Dauer der Veranstaltung. </w:t>
      </w:r>
    </w:p>
    <w:p w14:paraId="17004AF4" w14:textId="04A03605" w:rsidR="0081113E" w:rsidRPr="00035B44" w:rsidRDefault="0081113E" w:rsidP="0081113E">
      <w:pPr>
        <w:pStyle w:val="Default"/>
        <w:ind w:left="1413" w:hanging="705"/>
        <w:rPr>
          <w:color w:val="000000" w:themeColor="text1"/>
        </w:rPr>
      </w:pPr>
      <w:r w:rsidRPr="00035B44">
        <w:rPr>
          <w:color w:val="000000" w:themeColor="text1"/>
        </w:rPr>
        <w:t xml:space="preserve">e) </w:t>
      </w:r>
      <w:r w:rsidRPr="00035B44">
        <w:rPr>
          <w:color w:val="000000" w:themeColor="text1"/>
        </w:rPr>
        <w:tab/>
        <w:t xml:space="preserve">Singen der Gemeinde erfolgt ebenfalls nur mit Maske und nur unter folgender Voraussetzung: </w:t>
      </w:r>
    </w:p>
    <w:p w14:paraId="0148418B" w14:textId="77777777" w:rsidR="0081113E" w:rsidRPr="00035B44" w:rsidRDefault="0081113E" w:rsidP="00E90CBE">
      <w:pPr>
        <w:pStyle w:val="Default"/>
        <w:ind w:left="1413" w:firstLine="3"/>
        <w:rPr>
          <w:color w:val="000000" w:themeColor="text1"/>
        </w:rPr>
      </w:pPr>
      <w:r w:rsidRPr="00035B44">
        <w:rPr>
          <w:color w:val="000000" w:themeColor="text1"/>
        </w:rPr>
        <w:t xml:space="preserve">Die anwesenden Personen sind in einer Anwesenheitsliste zu erfassen, die mindestens die folgenden Angaben enthalten muss: Vor- und Familienname, vollständige Anschrift, Telefonnummer sowie Datum und Uhrzeit der Behandlung. Die Anwesenheitsliste ist vom Veranstalter für die Dauer von vier Wochen nach Ende der Veranstaltung aufzubewahren und der zuständigen Gesundheitsbehörde im Sinne des § 2 Absatz 1 Infektionsschutzausführungsgesetz Mecklenburg-Vorpommern auf Verlangen vollständig herauszugeben. Die zu erhebenden personenbezogenen Daten dürfen zu keinem anderen Zweck, insbesondere nicht zu Werbezwecken, weiterverarbeitet werden. Die Anwesenheitsliste ist so zu führen und zu verwahren, dass die personenbezogenen Daten für Dritte, insbesondere andere Kundinnen und Kunden, nicht zugänglich sind. Wenn sie nicht von der Gesundheitsbehörde angefordert wird, ist die Anwesenheitsliste unverzüglich nach Ablauf der Aufbewahrungsfrist zu vernichten. Die Personen, die sich in die Anwesenheitsliste einzutragen haben, sind verpflichtet, vollständige und wahrheitsgemäße Angaben zu den Daten zu machen. Die oder der zur Datenerhebung Verpflichtete hat zu prüfen, ob die angegebenen Kontaktdaten vollständig sind und ob diese offenkundig falschen Angaben enthalten (Plausibilitätsprüfung). Personen, die die Erhebung ihrer Kontaktdaten verweigern oder unvollständige oder falsche Angaben machen, sind von der Zusammenkunft auszuschließen. </w:t>
      </w:r>
    </w:p>
    <w:p w14:paraId="4C072F3D" w14:textId="49B42697" w:rsidR="0081113E" w:rsidRPr="002263EA" w:rsidRDefault="0081113E" w:rsidP="008235BE">
      <w:pPr>
        <w:pStyle w:val="Default"/>
        <w:ind w:left="1413" w:firstLine="3"/>
        <w:rPr>
          <w:color w:val="auto"/>
        </w:rPr>
      </w:pPr>
      <w:r w:rsidRPr="00035B44">
        <w:rPr>
          <w:color w:val="000000" w:themeColor="text1"/>
        </w:rPr>
        <w:t xml:space="preserve">Wenn keine Anwesenheitslistenerfassung möglich ist, wird auf den Gemeindegesang </w:t>
      </w:r>
      <w:r w:rsidRPr="002263EA">
        <w:rPr>
          <w:color w:val="auto"/>
        </w:rPr>
        <w:t xml:space="preserve">verzichtet. </w:t>
      </w:r>
      <w:r w:rsidR="008235BE" w:rsidRPr="002263EA">
        <w:rPr>
          <w:color w:val="auto"/>
        </w:rPr>
        <w:t>Die verpflichtende Dokumentation zur Kontaktnachverfolgung soll in elektronischer Form landeseinheitlich mittels der LUCA-App erfolgen.</w:t>
      </w:r>
    </w:p>
    <w:p w14:paraId="5450BBC7" w14:textId="77777777" w:rsidR="008235BE" w:rsidRPr="008235BE" w:rsidRDefault="0081113E" w:rsidP="008235BE">
      <w:pPr>
        <w:pStyle w:val="KeinLeerraum"/>
        <w:ind w:firstLine="708"/>
        <w:rPr>
          <w:rFonts w:ascii="Arial" w:hAnsi="Arial" w:cs="Arial"/>
        </w:rPr>
      </w:pPr>
      <w:r w:rsidRPr="008235BE">
        <w:rPr>
          <w:rFonts w:ascii="Arial" w:hAnsi="Arial" w:cs="Arial"/>
        </w:rPr>
        <w:t xml:space="preserve">f) </w:t>
      </w:r>
      <w:r w:rsidR="00E90CBE" w:rsidRPr="008235BE">
        <w:rPr>
          <w:rFonts w:ascii="Arial" w:hAnsi="Arial" w:cs="Arial"/>
        </w:rPr>
        <w:tab/>
      </w:r>
      <w:r w:rsidRPr="008235BE">
        <w:rPr>
          <w:rFonts w:ascii="Arial" w:hAnsi="Arial" w:cs="Arial"/>
        </w:rPr>
        <w:t xml:space="preserve">Die Zusammenkünfte werden zeitlich verkürzt. </w:t>
      </w:r>
    </w:p>
    <w:p w14:paraId="2FB37237" w14:textId="619B70D6" w:rsidR="00FA3916" w:rsidRPr="00035B44" w:rsidRDefault="0081113E" w:rsidP="002263EA">
      <w:pPr>
        <w:pStyle w:val="KeinLeerraum"/>
        <w:ind w:left="1413" w:hanging="705"/>
        <w:rPr>
          <w:rFonts w:ascii="Arial,Bold" w:hAnsi="Arial,Bold" w:cs="Arial,Bold"/>
          <w:b/>
          <w:bCs/>
          <w:color w:val="000000" w:themeColor="text1"/>
        </w:rPr>
      </w:pPr>
      <w:r w:rsidRPr="008235BE">
        <w:rPr>
          <w:rFonts w:ascii="Arial" w:hAnsi="Arial" w:cs="Arial"/>
        </w:rPr>
        <w:t xml:space="preserve">g) </w:t>
      </w:r>
      <w:r w:rsidR="00E90CBE" w:rsidRPr="008235BE">
        <w:rPr>
          <w:rFonts w:ascii="Arial" w:hAnsi="Arial" w:cs="Arial"/>
        </w:rPr>
        <w:tab/>
      </w:r>
      <w:r w:rsidRPr="008235BE">
        <w:rPr>
          <w:rFonts w:ascii="Arial" w:hAnsi="Arial" w:cs="Arial"/>
        </w:rPr>
        <w:t>Kollekte nur am Ein- bzw. Auslass (nicht durch Reichen von Hand-zu Hand).</w:t>
      </w:r>
      <w:r w:rsidR="00FA3916" w:rsidRPr="00035B44">
        <w:rPr>
          <w:rFonts w:ascii="Arial,Bold" w:hAnsi="Arial,Bold" w:cs="Arial,Bold"/>
          <w:b/>
          <w:bCs/>
          <w:color w:val="000000" w:themeColor="text1"/>
          <w:sz w:val="28"/>
          <w:szCs w:val="28"/>
        </w:rPr>
        <w:br w:type="page"/>
      </w:r>
    </w:p>
    <w:p w14:paraId="41D0BB7A" w14:textId="77777777" w:rsidR="003E1524" w:rsidRPr="00035B44" w:rsidRDefault="00501F5D" w:rsidP="003E1524">
      <w:pPr>
        <w:jc w:val="center"/>
        <w:rPr>
          <w:rFonts w:ascii="Arial,Bold" w:hAnsi="Arial,Bold" w:cs="Arial,Bold"/>
          <w:b/>
          <w:bCs/>
          <w:color w:val="000000" w:themeColor="text1"/>
          <w:sz w:val="28"/>
          <w:szCs w:val="28"/>
        </w:rPr>
      </w:pPr>
      <w:bookmarkStart w:id="27" w:name="Anlage_40"/>
      <w:r w:rsidRPr="00035B44">
        <w:rPr>
          <w:rFonts w:ascii="Arial,Bold" w:hAnsi="Arial,Bold" w:cs="Arial,Bold"/>
          <w:b/>
          <w:bCs/>
          <w:color w:val="000000" w:themeColor="text1"/>
          <w:sz w:val="28"/>
          <w:szCs w:val="28"/>
        </w:rPr>
        <w:t>Anlage 40 zu § 8 Absatz 5</w:t>
      </w:r>
    </w:p>
    <w:bookmarkEnd w:id="27"/>
    <w:p w14:paraId="5F57AF76" w14:textId="77777777" w:rsidR="003E1524" w:rsidRPr="00035B44" w:rsidRDefault="003E1524" w:rsidP="003E1524">
      <w:pPr>
        <w:jc w:val="center"/>
        <w:rPr>
          <w:rFonts w:ascii="Arial,Bold" w:hAnsi="Arial,Bold" w:cs="Arial,Bold"/>
          <w:b/>
          <w:bCs/>
          <w:color w:val="000000" w:themeColor="text1"/>
          <w:sz w:val="28"/>
          <w:szCs w:val="28"/>
        </w:rPr>
      </w:pPr>
    </w:p>
    <w:p w14:paraId="496E3E01" w14:textId="2DA86127" w:rsidR="003E1524" w:rsidRPr="00035B44" w:rsidRDefault="00501F5D" w:rsidP="003E1524">
      <w:pPr>
        <w:jc w:val="center"/>
        <w:rPr>
          <w:rFonts w:ascii="Arial,Bold" w:hAnsi="Arial,Bold" w:cs="Arial,Bold"/>
          <w:b/>
          <w:bCs/>
          <w:color w:val="000000" w:themeColor="text1"/>
        </w:rPr>
      </w:pPr>
      <w:r w:rsidRPr="00035B44">
        <w:rPr>
          <w:rFonts w:ascii="Arial,Bold" w:hAnsi="Arial,Bold" w:cs="Arial,Bold"/>
          <w:b/>
          <w:bCs/>
          <w:color w:val="000000" w:themeColor="text1"/>
        </w:rPr>
        <w:t>Auflagen für gesetzlich oder satzungsgemäß erforderliche Veranstaltungen</w:t>
      </w:r>
      <w:r w:rsidR="00EB6F16" w:rsidRPr="00035B44">
        <w:rPr>
          <w:rFonts w:ascii="Arial,Bold" w:hAnsi="Arial,Bold" w:cs="Arial,Bold"/>
          <w:b/>
          <w:bCs/>
          <w:color w:val="000000" w:themeColor="text1"/>
        </w:rPr>
        <w:t xml:space="preserve"> </w:t>
      </w:r>
      <w:r w:rsidRPr="00035B44">
        <w:rPr>
          <w:rFonts w:ascii="Arial,Bold" w:hAnsi="Arial,Bold" w:cs="Arial,Bold"/>
          <w:b/>
          <w:bCs/>
          <w:color w:val="000000" w:themeColor="text1"/>
        </w:rPr>
        <w:t>von Vereinen, Verbänden</w:t>
      </w:r>
      <w:r w:rsidR="00044869" w:rsidRPr="00035B44">
        <w:rPr>
          <w:rFonts w:ascii="Arial,Bold" w:hAnsi="Arial,Bold" w:cs="Arial,Bold"/>
          <w:b/>
          <w:bCs/>
          <w:color w:val="000000" w:themeColor="text1"/>
        </w:rPr>
        <w:t xml:space="preserve"> und</w:t>
      </w:r>
      <w:r w:rsidRPr="00035B44">
        <w:rPr>
          <w:rFonts w:ascii="Arial,Bold" w:hAnsi="Arial,Bold" w:cs="Arial,Bold"/>
          <w:b/>
          <w:bCs/>
          <w:color w:val="000000" w:themeColor="text1"/>
        </w:rPr>
        <w:t xml:space="preserve"> Parteien</w:t>
      </w:r>
    </w:p>
    <w:p w14:paraId="2A8CA5C7" w14:textId="77777777" w:rsidR="003E1524" w:rsidRPr="00035B44" w:rsidRDefault="003E1524" w:rsidP="00680BD9">
      <w:pPr>
        <w:rPr>
          <w:rFonts w:ascii="Arial,Bold" w:hAnsi="Arial,Bold" w:cs="Arial,Bold"/>
          <w:b/>
          <w:bCs/>
          <w:color w:val="000000" w:themeColor="text1"/>
        </w:rPr>
      </w:pPr>
    </w:p>
    <w:p w14:paraId="7B5CEBE0" w14:textId="77777777" w:rsidR="003E1524" w:rsidRPr="00035B44" w:rsidRDefault="00501F5D" w:rsidP="00680BD9">
      <w:pPr>
        <w:rPr>
          <w:rFonts w:ascii="Arial,Bold" w:hAnsi="Arial,Bold" w:cs="Arial,Bold"/>
          <w:b/>
          <w:bCs/>
          <w:color w:val="000000" w:themeColor="text1"/>
        </w:rPr>
      </w:pPr>
      <w:r w:rsidRPr="00035B44">
        <w:rPr>
          <w:rFonts w:ascii="Arial,Bold" w:hAnsi="Arial,Bold" w:cs="Arial,Bold"/>
          <w:b/>
          <w:bCs/>
          <w:color w:val="000000" w:themeColor="text1"/>
        </w:rPr>
        <w:t>I. Allgemeine Auflagen für Veranstaltungen</w:t>
      </w:r>
    </w:p>
    <w:p w14:paraId="6CA2722A" w14:textId="77777777" w:rsidR="00BB5A91" w:rsidRPr="00035B44" w:rsidRDefault="00BB5A91" w:rsidP="00680BD9">
      <w:pPr>
        <w:rPr>
          <w:rFonts w:ascii="Arial" w:hAnsi="Arial" w:cs="Arial"/>
          <w:color w:val="000000" w:themeColor="text1"/>
        </w:rPr>
      </w:pPr>
    </w:p>
    <w:p w14:paraId="20468A08" w14:textId="0AD6C724" w:rsidR="003E1524" w:rsidRPr="00035B44" w:rsidRDefault="00501F5D" w:rsidP="00680BD9">
      <w:pPr>
        <w:rPr>
          <w:rFonts w:ascii="Arial" w:hAnsi="Arial" w:cs="Arial"/>
          <w:color w:val="000000" w:themeColor="text1"/>
        </w:rPr>
      </w:pPr>
      <w:r w:rsidRPr="00035B44">
        <w:rPr>
          <w:rFonts w:ascii="Arial" w:hAnsi="Arial" w:cs="Arial"/>
          <w:color w:val="000000" w:themeColor="text1"/>
        </w:rPr>
        <w:t>1. Veranstaltungen sind der zuständigen Gesundheitsbehörde im Sinne des § 2</w:t>
      </w:r>
      <w:r w:rsidR="00EB6F16" w:rsidRPr="00035B44">
        <w:rPr>
          <w:rFonts w:ascii="Arial" w:hAnsi="Arial" w:cs="Arial"/>
          <w:color w:val="000000" w:themeColor="text1"/>
        </w:rPr>
        <w:t xml:space="preserve"> </w:t>
      </w:r>
      <w:r w:rsidRPr="00035B44">
        <w:rPr>
          <w:rFonts w:ascii="Arial" w:hAnsi="Arial" w:cs="Arial"/>
          <w:color w:val="000000" w:themeColor="text1"/>
        </w:rPr>
        <w:t>Absatz 1 Infektionsschutzausführungsgesetz Mecklenburg-Vorpommern</w:t>
      </w:r>
      <w:r w:rsidR="00EB6F16" w:rsidRPr="00035B44">
        <w:rPr>
          <w:rFonts w:ascii="Arial" w:hAnsi="Arial" w:cs="Arial"/>
          <w:color w:val="000000" w:themeColor="text1"/>
        </w:rPr>
        <w:t xml:space="preserve"> </w:t>
      </w:r>
      <w:r w:rsidRPr="00035B44">
        <w:rPr>
          <w:rFonts w:ascii="Arial" w:hAnsi="Arial" w:cs="Arial"/>
          <w:color w:val="000000" w:themeColor="text1"/>
        </w:rPr>
        <w:t>anzuzeigen. Die Anzeige soll mindestens 72 Stunden vor der Durchführung</w:t>
      </w:r>
      <w:r w:rsidR="00EB6F16" w:rsidRPr="00035B44">
        <w:rPr>
          <w:rFonts w:ascii="Arial" w:hAnsi="Arial" w:cs="Arial"/>
          <w:color w:val="000000" w:themeColor="text1"/>
        </w:rPr>
        <w:t xml:space="preserve"> </w:t>
      </w:r>
      <w:r w:rsidRPr="00035B44">
        <w:rPr>
          <w:rFonts w:ascii="Arial" w:hAnsi="Arial" w:cs="Arial"/>
          <w:color w:val="000000" w:themeColor="text1"/>
        </w:rPr>
        <w:t>erfolgen.</w:t>
      </w:r>
    </w:p>
    <w:p w14:paraId="11693620" w14:textId="77777777" w:rsidR="00BB5A91" w:rsidRPr="00035B44" w:rsidRDefault="00BB5A91" w:rsidP="00680BD9">
      <w:pPr>
        <w:rPr>
          <w:rFonts w:ascii="Arial" w:hAnsi="Arial" w:cs="Arial"/>
          <w:color w:val="000000" w:themeColor="text1"/>
          <w:sz w:val="14"/>
          <w:szCs w:val="14"/>
        </w:rPr>
      </w:pPr>
    </w:p>
    <w:p w14:paraId="40334F8C" w14:textId="2F02970A" w:rsidR="003E1524" w:rsidRPr="00035B44" w:rsidRDefault="00501F5D" w:rsidP="00680BD9">
      <w:pPr>
        <w:rPr>
          <w:rFonts w:ascii="Arial" w:hAnsi="Arial" w:cs="Arial"/>
          <w:color w:val="000000" w:themeColor="text1"/>
        </w:rPr>
      </w:pPr>
      <w:r w:rsidRPr="00035B44">
        <w:rPr>
          <w:rFonts w:ascii="Arial" w:hAnsi="Arial" w:cs="Arial"/>
          <w:color w:val="000000" w:themeColor="text1"/>
        </w:rPr>
        <w:t>2. Es ist ein einrichtungsbezogenes Hygiene- und Sicherheitskonzept zu erstellen,</w:t>
      </w:r>
      <w:r w:rsidR="00EB6F16" w:rsidRPr="00035B44">
        <w:rPr>
          <w:rFonts w:ascii="Arial" w:hAnsi="Arial" w:cs="Arial"/>
          <w:color w:val="000000" w:themeColor="text1"/>
        </w:rPr>
        <w:t xml:space="preserve"> </w:t>
      </w:r>
      <w:r w:rsidRPr="00035B44">
        <w:rPr>
          <w:rFonts w:ascii="Arial" w:hAnsi="Arial" w:cs="Arial"/>
          <w:color w:val="000000" w:themeColor="text1"/>
        </w:rPr>
        <w:t>welches umzusetzen und auf Anforderung der zuständigen Gesundheitsbehörde</w:t>
      </w:r>
      <w:r w:rsidR="00EB6F16" w:rsidRPr="00035B44">
        <w:rPr>
          <w:rFonts w:ascii="Arial" w:hAnsi="Arial" w:cs="Arial"/>
          <w:color w:val="000000" w:themeColor="text1"/>
        </w:rPr>
        <w:t xml:space="preserve"> </w:t>
      </w:r>
      <w:r w:rsidRPr="00035B44">
        <w:rPr>
          <w:rFonts w:ascii="Arial" w:hAnsi="Arial" w:cs="Arial"/>
          <w:color w:val="000000" w:themeColor="text1"/>
        </w:rPr>
        <w:t>im Sinne des § 2 Absatz 1 Infektionsschutzausführungsgesetz Mecklenburg-</w:t>
      </w:r>
      <w:r w:rsidR="00EB6F16" w:rsidRPr="00035B44">
        <w:rPr>
          <w:rFonts w:ascii="Arial" w:hAnsi="Arial" w:cs="Arial"/>
          <w:color w:val="000000" w:themeColor="text1"/>
        </w:rPr>
        <w:t xml:space="preserve"> </w:t>
      </w:r>
      <w:r w:rsidRPr="00035B44">
        <w:rPr>
          <w:rFonts w:ascii="Arial" w:hAnsi="Arial" w:cs="Arial"/>
          <w:color w:val="000000" w:themeColor="text1"/>
        </w:rPr>
        <w:t>Vorpommern vorzulegen ist.</w:t>
      </w:r>
    </w:p>
    <w:p w14:paraId="2A802E79" w14:textId="77777777" w:rsidR="00BB5A91" w:rsidRPr="00035B44" w:rsidRDefault="00BB5A91" w:rsidP="00680BD9">
      <w:pPr>
        <w:rPr>
          <w:rFonts w:ascii="Arial" w:hAnsi="Arial" w:cs="Arial"/>
          <w:color w:val="000000" w:themeColor="text1"/>
          <w:sz w:val="14"/>
          <w:szCs w:val="14"/>
        </w:rPr>
      </w:pPr>
    </w:p>
    <w:p w14:paraId="35BF58A0" w14:textId="0C4E14CA" w:rsidR="003E1524" w:rsidRPr="00035B44" w:rsidRDefault="00501F5D" w:rsidP="00680BD9">
      <w:pPr>
        <w:rPr>
          <w:rFonts w:ascii="Arial" w:hAnsi="Arial" w:cs="Arial"/>
          <w:color w:val="000000" w:themeColor="text1"/>
        </w:rPr>
      </w:pPr>
      <w:r w:rsidRPr="00035B44">
        <w:rPr>
          <w:rFonts w:ascii="Arial" w:hAnsi="Arial" w:cs="Arial"/>
          <w:color w:val="000000" w:themeColor="text1"/>
        </w:rPr>
        <w:t>3. Es ist ein ergänzendes Konzept zur Verringerung der Aerosole-Belastung für</w:t>
      </w:r>
      <w:r w:rsidR="00EB6F16" w:rsidRPr="00035B44">
        <w:rPr>
          <w:rFonts w:ascii="Arial" w:hAnsi="Arial" w:cs="Arial"/>
          <w:color w:val="000000" w:themeColor="text1"/>
        </w:rPr>
        <w:t xml:space="preserve"> </w:t>
      </w:r>
      <w:r w:rsidRPr="00035B44">
        <w:rPr>
          <w:rFonts w:ascii="Arial" w:hAnsi="Arial" w:cs="Arial"/>
          <w:color w:val="000000" w:themeColor="text1"/>
        </w:rPr>
        <w:t>Veranstaltungen in Innenräumen unter Berücksichtigung wesentlicher Faktoren</w:t>
      </w:r>
      <w:r w:rsidR="00EB6F16" w:rsidRPr="00035B44">
        <w:rPr>
          <w:rFonts w:ascii="Arial" w:hAnsi="Arial" w:cs="Arial"/>
          <w:color w:val="000000" w:themeColor="text1"/>
        </w:rPr>
        <w:t xml:space="preserve"> </w:t>
      </w:r>
      <w:r w:rsidRPr="00035B44">
        <w:rPr>
          <w:rFonts w:ascii="Arial" w:hAnsi="Arial" w:cs="Arial"/>
          <w:color w:val="000000" w:themeColor="text1"/>
        </w:rPr>
        <w:t>wie Raumgröße und Teilnehmerzahl zu entwickeln und umzusetzen.</w:t>
      </w:r>
    </w:p>
    <w:p w14:paraId="60C75699" w14:textId="77777777" w:rsidR="00BB5A91" w:rsidRPr="00035B44" w:rsidRDefault="00BB5A91" w:rsidP="00680BD9">
      <w:pPr>
        <w:rPr>
          <w:rFonts w:ascii="Arial" w:hAnsi="Arial" w:cs="Arial"/>
          <w:color w:val="000000" w:themeColor="text1"/>
          <w:sz w:val="14"/>
          <w:szCs w:val="14"/>
        </w:rPr>
      </w:pPr>
    </w:p>
    <w:p w14:paraId="552E012D" w14:textId="1283AE6D" w:rsidR="003E1524" w:rsidRPr="00035B44" w:rsidRDefault="00501F5D" w:rsidP="00680BD9">
      <w:pPr>
        <w:rPr>
          <w:rFonts w:ascii="Arial" w:hAnsi="Arial" w:cs="Arial"/>
          <w:color w:val="000000" w:themeColor="text1"/>
        </w:rPr>
      </w:pPr>
      <w:r w:rsidRPr="00035B44">
        <w:rPr>
          <w:rFonts w:ascii="Arial" w:hAnsi="Arial" w:cs="Arial"/>
          <w:color w:val="000000" w:themeColor="text1"/>
        </w:rPr>
        <w:t>4. Die Einhaltung des erforderlichen Mindestabstandes von 1,5 Meter zwischen</w:t>
      </w:r>
      <w:r w:rsidR="00EB6F16" w:rsidRPr="00035B44">
        <w:rPr>
          <w:rFonts w:ascii="Arial" w:hAnsi="Arial" w:cs="Arial"/>
          <w:color w:val="000000" w:themeColor="text1"/>
        </w:rPr>
        <w:t xml:space="preserve"> </w:t>
      </w:r>
      <w:r w:rsidRPr="00035B44">
        <w:rPr>
          <w:rFonts w:ascii="Arial" w:hAnsi="Arial" w:cs="Arial"/>
          <w:color w:val="000000" w:themeColor="text1"/>
        </w:rPr>
        <w:t>Personen, ausgenommen zwischen Angehörigen eines Hausstandes und</w:t>
      </w:r>
      <w:r w:rsidR="00EB6F16" w:rsidRPr="00035B44">
        <w:rPr>
          <w:rFonts w:ascii="Arial" w:hAnsi="Arial" w:cs="Arial"/>
          <w:color w:val="000000" w:themeColor="text1"/>
        </w:rPr>
        <w:t xml:space="preserve"> </w:t>
      </w:r>
      <w:r w:rsidRPr="00035B44">
        <w:rPr>
          <w:rFonts w:ascii="Arial" w:hAnsi="Arial" w:cs="Arial"/>
          <w:color w:val="000000" w:themeColor="text1"/>
        </w:rPr>
        <w:t>Begleitpersonen Pflegebedürftiger, ist durchgängig zu sichern.</w:t>
      </w:r>
    </w:p>
    <w:p w14:paraId="1C60FB76" w14:textId="77777777" w:rsidR="00BB5A91" w:rsidRPr="00035B44" w:rsidRDefault="00BB5A91" w:rsidP="00680BD9">
      <w:pPr>
        <w:rPr>
          <w:rFonts w:ascii="Arial" w:hAnsi="Arial" w:cs="Arial"/>
          <w:color w:val="000000" w:themeColor="text1"/>
          <w:sz w:val="14"/>
          <w:szCs w:val="14"/>
        </w:rPr>
      </w:pPr>
    </w:p>
    <w:p w14:paraId="0CEF33F4" w14:textId="5A5224F7" w:rsidR="003E1524" w:rsidRPr="00035B44" w:rsidRDefault="00501F5D" w:rsidP="00680BD9">
      <w:pPr>
        <w:rPr>
          <w:rFonts w:ascii="Arial" w:hAnsi="Arial" w:cs="Arial"/>
          <w:color w:val="000000" w:themeColor="text1"/>
        </w:rPr>
      </w:pPr>
      <w:r w:rsidRPr="00035B44">
        <w:rPr>
          <w:rFonts w:ascii="Arial" w:hAnsi="Arial" w:cs="Arial"/>
          <w:color w:val="000000" w:themeColor="text1"/>
        </w:rPr>
        <w:t>5. Für jeden Teilnehmenden ist ein Sitzplatz vorzusehen.</w:t>
      </w:r>
    </w:p>
    <w:p w14:paraId="22879C14" w14:textId="77777777" w:rsidR="00BB5A91" w:rsidRPr="00035B44" w:rsidRDefault="00BB5A91" w:rsidP="00680BD9">
      <w:pPr>
        <w:rPr>
          <w:rFonts w:ascii="Arial" w:hAnsi="Arial" w:cs="Arial"/>
          <w:color w:val="000000" w:themeColor="text1"/>
          <w:sz w:val="14"/>
          <w:szCs w:val="14"/>
        </w:rPr>
      </w:pPr>
    </w:p>
    <w:p w14:paraId="474951B9" w14:textId="77777777" w:rsidR="00592FDC" w:rsidRPr="004C74E6" w:rsidRDefault="00501F5D" w:rsidP="009F62E8">
      <w:pPr>
        <w:pStyle w:val="Default"/>
        <w:rPr>
          <w:color w:val="auto"/>
        </w:rPr>
      </w:pPr>
      <w:r w:rsidRPr="00035B44">
        <w:rPr>
          <w:color w:val="000000" w:themeColor="text1"/>
        </w:rPr>
        <w:t xml:space="preserve">6. </w:t>
      </w:r>
      <w:r w:rsidR="009F62E8" w:rsidRPr="009F62E8">
        <w:t xml:space="preserve">Für </w:t>
      </w:r>
      <w:r w:rsidR="009F62E8" w:rsidRPr="004C74E6">
        <w:rPr>
          <w:color w:val="auto"/>
        </w:rPr>
        <w:t xml:space="preserve">die Teilnehmenden besteht in Innenräumen die Pflicht, eine Mund-Nase-Bedeckung </w:t>
      </w:r>
      <w:r w:rsidR="00592FDC" w:rsidRPr="004C74E6">
        <w:rPr>
          <w:color w:val="auto"/>
        </w:rPr>
        <w:t>(medizinische Gesichtsmaske (zum Beispiel OP-Masken gemäß EN 14683) oder Atemschutzmasken (gemäß Anlage der Coronavirus-Schutzmasken-Verordnung – SchutzmV in der jeweils aktuellen Fassung, zum Beispiel FFP2-Masken))</w:t>
      </w:r>
      <w:r w:rsidR="009F62E8" w:rsidRPr="004C74E6">
        <w:rPr>
          <w:color w:val="auto"/>
        </w:rPr>
        <w:t xml:space="preserve"> zu tragen, wobei Kinder bis zum Schuleintritt und Menschen, die aufgrund einer medizinischen oder psychischen Beeinträchtigung oder wegen einer Behinderung keine Mund-Nase-Bedeckung tragen können und dies durch eine ärztliche Bescheinigung nachweisen können, ausgenommen sind. Das Abnehmen der Mund-Nase-Bedeckung ist unter Einhaltung des Mindestabstandes von 1,5 Meter zulässig, solange es zur Kommunikation mit Menschen mit Hörbehinderungen, die auf das Lippenlesen angewiesen sind, erforderlich ist. Im Freien wird das Tragen einer Mund-Nase-Bedeckung dringend empfohlen.</w:t>
      </w:r>
    </w:p>
    <w:p w14:paraId="0952B6B5" w14:textId="11021587" w:rsidR="009F62E8" w:rsidRPr="009F62E8" w:rsidRDefault="009F62E8" w:rsidP="009F62E8">
      <w:pPr>
        <w:pStyle w:val="Default"/>
      </w:pPr>
      <w:r w:rsidRPr="004C74E6">
        <w:rPr>
          <w:color w:val="auto"/>
        </w:rPr>
        <w:t xml:space="preserve">Beschäftigte mit Besucherkontakt sind in den gemeinsam genutzten Innenbereichen verpflichtet, eine Mund-Nase-Bedeckung </w:t>
      </w:r>
      <w:r w:rsidR="00592FDC" w:rsidRPr="004C74E6">
        <w:rPr>
          <w:color w:val="auto"/>
        </w:rPr>
        <w:t>(medizinische Gesichtsmaske (zum Beispiel OP-Masken gemäß EN 14683) oder Atemschutzmasken (gemäß Anlage der Coronavirus-Schutzmasken-Verordnung – SchutzmV in der jeweils aktuellen Fassung, zum Beispiel FFP2-Masken))</w:t>
      </w:r>
      <w:r w:rsidRPr="004C74E6">
        <w:rPr>
          <w:color w:val="auto"/>
        </w:rPr>
        <w:t xml:space="preserve"> zu tragen, dies gilt nicht, soweit sie durch eine geeignete Schutzvorrichtung geschützt werden. Das Abnehmen der Mund-Nase-Bedeckung ist unter Einhaltung des Mindestabstandes von 1,5 Meter zulässig, solange es zur Kommunikation mit Menschen </w:t>
      </w:r>
      <w:r w:rsidRPr="009F62E8">
        <w:t xml:space="preserve">mit Hörbehinderungen, die auf das Lippenlesen angewiesen sind, erforderlich ist. </w:t>
      </w:r>
    </w:p>
    <w:p w14:paraId="62DA5199" w14:textId="77777777" w:rsidR="00BB5A91" w:rsidRPr="00035B44" w:rsidRDefault="00BB5A91" w:rsidP="00680BD9">
      <w:pPr>
        <w:rPr>
          <w:rFonts w:ascii="Arial" w:hAnsi="Arial" w:cs="Arial"/>
          <w:color w:val="000000" w:themeColor="text1"/>
          <w:sz w:val="14"/>
          <w:szCs w:val="14"/>
        </w:rPr>
      </w:pPr>
    </w:p>
    <w:p w14:paraId="6FD7B6A1" w14:textId="477B5E37" w:rsidR="003E1524" w:rsidRPr="00035B44" w:rsidRDefault="00501F5D" w:rsidP="00680BD9">
      <w:pPr>
        <w:rPr>
          <w:rFonts w:ascii="Arial" w:hAnsi="Arial" w:cs="Arial"/>
          <w:color w:val="000000" w:themeColor="text1"/>
        </w:rPr>
      </w:pPr>
      <w:r w:rsidRPr="00035B44">
        <w:rPr>
          <w:rFonts w:ascii="Arial" w:hAnsi="Arial" w:cs="Arial"/>
          <w:color w:val="000000" w:themeColor="text1"/>
        </w:rPr>
        <w:t>7. Bei Podiumsdiskussionen können die Personen auf dem Podium auf das Tragen</w:t>
      </w:r>
      <w:r w:rsidR="00EB6F16" w:rsidRPr="00035B44">
        <w:rPr>
          <w:rFonts w:ascii="Arial" w:hAnsi="Arial" w:cs="Arial"/>
          <w:color w:val="000000" w:themeColor="text1"/>
        </w:rPr>
        <w:t xml:space="preserve"> </w:t>
      </w:r>
      <w:r w:rsidRPr="00035B44">
        <w:rPr>
          <w:rFonts w:ascii="Arial" w:hAnsi="Arial" w:cs="Arial"/>
          <w:color w:val="000000" w:themeColor="text1"/>
        </w:rPr>
        <w:t>einer Mund-Nase-Bedeckung verzichten, soweit zwischen ihnen ein</w:t>
      </w:r>
      <w:r w:rsidR="00EB6F16" w:rsidRPr="00035B44">
        <w:rPr>
          <w:rFonts w:ascii="Arial" w:hAnsi="Arial" w:cs="Arial"/>
          <w:color w:val="000000" w:themeColor="text1"/>
        </w:rPr>
        <w:t xml:space="preserve"> </w:t>
      </w:r>
      <w:r w:rsidRPr="00035B44">
        <w:rPr>
          <w:rFonts w:ascii="Arial" w:hAnsi="Arial" w:cs="Arial"/>
          <w:color w:val="000000" w:themeColor="text1"/>
        </w:rPr>
        <w:t>Mindestabstand von 2 Meter und zu Zuschauern/Besuchern ein Mindestabstand</w:t>
      </w:r>
      <w:r w:rsidR="00EB6F16" w:rsidRPr="00035B44">
        <w:rPr>
          <w:rFonts w:ascii="Arial" w:hAnsi="Arial" w:cs="Arial"/>
          <w:color w:val="000000" w:themeColor="text1"/>
        </w:rPr>
        <w:t xml:space="preserve"> </w:t>
      </w:r>
      <w:r w:rsidRPr="00035B44">
        <w:rPr>
          <w:rFonts w:ascii="Arial" w:hAnsi="Arial" w:cs="Arial"/>
          <w:color w:val="000000" w:themeColor="text1"/>
        </w:rPr>
        <w:t>von 3 Meter eingehalten wird.</w:t>
      </w:r>
    </w:p>
    <w:p w14:paraId="051E53E5" w14:textId="77777777" w:rsidR="00BB5A91" w:rsidRPr="00035B44" w:rsidRDefault="00BB5A91" w:rsidP="00680BD9">
      <w:pPr>
        <w:rPr>
          <w:rFonts w:ascii="Arial" w:hAnsi="Arial" w:cs="Arial"/>
          <w:color w:val="000000" w:themeColor="text1"/>
          <w:sz w:val="14"/>
          <w:szCs w:val="14"/>
        </w:rPr>
      </w:pPr>
    </w:p>
    <w:p w14:paraId="27EC919E" w14:textId="62822AA5" w:rsidR="003E1524" w:rsidRPr="0035479F" w:rsidRDefault="00501F5D" w:rsidP="002F26BC">
      <w:pPr>
        <w:pStyle w:val="Default"/>
        <w:rPr>
          <w:color w:val="auto"/>
        </w:rPr>
      </w:pPr>
      <w:r w:rsidRPr="00035B44">
        <w:rPr>
          <w:color w:val="000000" w:themeColor="text1"/>
        </w:rPr>
        <w:t>8. Die anwesenden Personen sind in einer Anwesenheitsliste zu erfassen, die</w:t>
      </w:r>
      <w:r w:rsidR="00EB6F16" w:rsidRPr="00035B44">
        <w:rPr>
          <w:color w:val="000000" w:themeColor="text1"/>
        </w:rPr>
        <w:t xml:space="preserve"> </w:t>
      </w:r>
      <w:r w:rsidRPr="00035B44">
        <w:rPr>
          <w:color w:val="000000" w:themeColor="text1"/>
        </w:rPr>
        <w:t>mindestens die folgenden Angaben enthalten muss: Vor- und Familienname,</w:t>
      </w:r>
      <w:r w:rsidR="00EB6F16" w:rsidRPr="00035B44">
        <w:rPr>
          <w:color w:val="000000" w:themeColor="text1"/>
        </w:rPr>
        <w:t xml:space="preserve"> </w:t>
      </w:r>
      <w:r w:rsidRPr="00035B44">
        <w:rPr>
          <w:color w:val="000000" w:themeColor="text1"/>
        </w:rPr>
        <w:t>vollständige Anschrift, Telefonnummer sowie Datum und Uhrzeit. Die</w:t>
      </w:r>
      <w:r w:rsidR="00EB6F16" w:rsidRPr="00035B44">
        <w:rPr>
          <w:color w:val="000000" w:themeColor="text1"/>
        </w:rPr>
        <w:t xml:space="preserve"> </w:t>
      </w:r>
      <w:r w:rsidRPr="00035B44">
        <w:rPr>
          <w:color w:val="000000" w:themeColor="text1"/>
        </w:rPr>
        <w:t>Anwesenheitsliste ist vom Veranstalter oder der Veranstalterin für die Dauer von</w:t>
      </w:r>
      <w:r w:rsidR="00EB6F16" w:rsidRPr="00035B44">
        <w:rPr>
          <w:color w:val="000000" w:themeColor="text1"/>
        </w:rPr>
        <w:t xml:space="preserve"> </w:t>
      </w:r>
      <w:r w:rsidRPr="00035B44">
        <w:rPr>
          <w:color w:val="000000" w:themeColor="text1"/>
        </w:rPr>
        <w:t>vier Wochen nach Ende der Veranstaltung aufzubewahren und der zuständigen</w:t>
      </w:r>
      <w:r w:rsidR="00EB6F16" w:rsidRPr="00035B44">
        <w:rPr>
          <w:color w:val="000000" w:themeColor="text1"/>
        </w:rPr>
        <w:t xml:space="preserve"> </w:t>
      </w:r>
      <w:r w:rsidRPr="00035B44">
        <w:rPr>
          <w:color w:val="000000" w:themeColor="text1"/>
        </w:rPr>
        <w:t>Gesundheitsbehörde im Sinne des § 2 Absatz 1</w:t>
      </w:r>
      <w:r w:rsidR="00EB6F16" w:rsidRPr="00035B44">
        <w:rPr>
          <w:color w:val="000000" w:themeColor="text1"/>
        </w:rPr>
        <w:t xml:space="preserve"> </w:t>
      </w:r>
      <w:r w:rsidRPr="00035B44">
        <w:rPr>
          <w:color w:val="000000" w:themeColor="text1"/>
        </w:rPr>
        <w:t>Infektionsschutzausführungsgesetz Mecklenburg-Vorpommern auf Verlangen</w:t>
      </w:r>
      <w:r w:rsidR="00EB6F16" w:rsidRPr="00035B44">
        <w:rPr>
          <w:color w:val="000000" w:themeColor="text1"/>
        </w:rPr>
        <w:t xml:space="preserve"> </w:t>
      </w:r>
      <w:r w:rsidRPr="00035B44">
        <w:rPr>
          <w:color w:val="000000" w:themeColor="text1"/>
        </w:rPr>
        <w:t>vollständig herauszugeben. Die zu erhebenden personenbezogenen Daten dürfen</w:t>
      </w:r>
      <w:r w:rsidR="00EB6F16" w:rsidRPr="00035B44">
        <w:rPr>
          <w:color w:val="000000" w:themeColor="text1"/>
        </w:rPr>
        <w:t xml:space="preserve"> </w:t>
      </w:r>
      <w:r w:rsidRPr="00035B44">
        <w:rPr>
          <w:color w:val="000000" w:themeColor="text1"/>
        </w:rPr>
        <w:t>zu keinem anderen Zweck, insbesondere nicht zu Werbezwecken,</w:t>
      </w:r>
      <w:r w:rsidR="00EB6F16" w:rsidRPr="00035B44">
        <w:rPr>
          <w:color w:val="000000" w:themeColor="text1"/>
        </w:rPr>
        <w:t xml:space="preserve"> </w:t>
      </w:r>
      <w:r w:rsidRPr="00035B44">
        <w:rPr>
          <w:color w:val="000000" w:themeColor="text1"/>
        </w:rPr>
        <w:t>weiterverarbeitet werden. Die Informationspflicht nach Artikel 13 der</w:t>
      </w:r>
      <w:r w:rsidR="00EB6F16" w:rsidRPr="00035B44">
        <w:rPr>
          <w:color w:val="000000" w:themeColor="text1"/>
        </w:rPr>
        <w:t xml:space="preserve"> </w:t>
      </w:r>
      <w:r w:rsidRPr="00035B44">
        <w:rPr>
          <w:color w:val="000000" w:themeColor="text1"/>
        </w:rPr>
        <w:t>Datenschutzgrundverordnung kann durch einen Aushang erfüllt werden. Die</w:t>
      </w:r>
      <w:r w:rsidR="00EB6F16" w:rsidRPr="00035B44">
        <w:rPr>
          <w:color w:val="000000" w:themeColor="text1"/>
        </w:rPr>
        <w:t xml:space="preserve"> </w:t>
      </w:r>
      <w:r w:rsidRPr="00035B44">
        <w:rPr>
          <w:color w:val="000000" w:themeColor="text1"/>
        </w:rPr>
        <w:t>Anwesenheitsliste ist so zu führen und zu verwahren, dass die personenbezogenen</w:t>
      </w:r>
      <w:r w:rsidR="00EB6F16" w:rsidRPr="00035B44">
        <w:rPr>
          <w:color w:val="000000" w:themeColor="text1"/>
        </w:rPr>
        <w:t xml:space="preserve"> </w:t>
      </w:r>
      <w:r w:rsidRPr="00035B44">
        <w:rPr>
          <w:color w:val="000000" w:themeColor="text1"/>
        </w:rPr>
        <w:t>Daten für Dritte, insbesondere andere Veranstaltungsteilnehmer, nicht zugänglich</w:t>
      </w:r>
      <w:r w:rsidR="00EB6F16" w:rsidRPr="00035B44">
        <w:rPr>
          <w:color w:val="000000" w:themeColor="text1"/>
        </w:rPr>
        <w:t xml:space="preserve"> </w:t>
      </w:r>
      <w:r w:rsidRPr="00035B44">
        <w:rPr>
          <w:color w:val="000000" w:themeColor="text1"/>
        </w:rPr>
        <w:t>sind. Wenn sie nicht von der Gesundheitsbehörde angefordert wird, ist die</w:t>
      </w:r>
      <w:r w:rsidR="00EB6F16" w:rsidRPr="00035B44">
        <w:rPr>
          <w:color w:val="000000" w:themeColor="text1"/>
        </w:rPr>
        <w:t xml:space="preserve"> </w:t>
      </w:r>
      <w:r w:rsidRPr="00035B44">
        <w:rPr>
          <w:color w:val="000000" w:themeColor="text1"/>
        </w:rPr>
        <w:t>Anwesenheitsliste unverzüglich nach Ablauf der Aufbewahrungsfrist zu vernichten.</w:t>
      </w:r>
      <w:r w:rsidR="00EB6F16" w:rsidRPr="00035B44">
        <w:rPr>
          <w:color w:val="000000" w:themeColor="text1"/>
        </w:rPr>
        <w:t xml:space="preserve"> </w:t>
      </w:r>
      <w:r w:rsidRPr="00035B44">
        <w:rPr>
          <w:color w:val="000000" w:themeColor="text1"/>
        </w:rPr>
        <w:t>Die Personen, die sich in die Anwesenheitsliste einzutragen haben, sind</w:t>
      </w:r>
      <w:r w:rsidR="00EB6F16" w:rsidRPr="00035B44">
        <w:rPr>
          <w:color w:val="000000" w:themeColor="text1"/>
        </w:rPr>
        <w:t xml:space="preserve"> </w:t>
      </w:r>
      <w:r w:rsidRPr="00035B44">
        <w:rPr>
          <w:color w:val="000000" w:themeColor="text1"/>
        </w:rPr>
        <w:t>verpflichtet, vollständige und wahrheitsgemäße Angaben zu den Daten zu machen.</w:t>
      </w:r>
      <w:r w:rsidR="00EB6F16" w:rsidRPr="00035B44">
        <w:rPr>
          <w:color w:val="000000" w:themeColor="text1"/>
        </w:rPr>
        <w:t xml:space="preserve"> </w:t>
      </w:r>
      <w:r w:rsidRPr="00035B44">
        <w:rPr>
          <w:color w:val="000000" w:themeColor="text1"/>
        </w:rPr>
        <w:t>Die oder der zur Datenerhebung Verpflichtete hat zu prüfen, ob die angegebenen</w:t>
      </w:r>
      <w:r w:rsidR="00EB6F16" w:rsidRPr="00035B44">
        <w:rPr>
          <w:color w:val="000000" w:themeColor="text1"/>
        </w:rPr>
        <w:t xml:space="preserve"> </w:t>
      </w:r>
      <w:r w:rsidRPr="00035B44">
        <w:rPr>
          <w:color w:val="000000" w:themeColor="text1"/>
        </w:rPr>
        <w:t>Kontaktdaten vollständig sind und ob diese offenkundig falsche Angaben enthalten</w:t>
      </w:r>
      <w:r w:rsidR="00EB6F16" w:rsidRPr="00035B44">
        <w:rPr>
          <w:color w:val="000000" w:themeColor="text1"/>
        </w:rPr>
        <w:t xml:space="preserve"> </w:t>
      </w:r>
      <w:r w:rsidRPr="00035B44">
        <w:rPr>
          <w:color w:val="000000" w:themeColor="text1"/>
        </w:rPr>
        <w:t>(Plausibilitätsprüfung). Personen, die die Erhebung ihrer Kontaktdaten verweigern</w:t>
      </w:r>
      <w:r w:rsidR="00EB6F16" w:rsidRPr="00035B44">
        <w:rPr>
          <w:color w:val="000000" w:themeColor="text1"/>
        </w:rPr>
        <w:t xml:space="preserve"> </w:t>
      </w:r>
      <w:r w:rsidRPr="00035B44">
        <w:rPr>
          <w:color w:val="000000" w:themeColor="text1"/>
        </w:rPr>
        <w:t>oder unvollständige oder falsche Angaben machen, sind von der Tätigkeit</w:t>
      </w:r>
      <w:r w:rsidR="00EB6F16" w:rsidRPr="00035B44">
        <w:rPr>
          <w:color w:val="000000" w:themeColor="text1"/>
        </w:rPr>
        <w:t xml:space="preserve"> </w:t>
      </w:r>
      <w:r w:rsidRPr="00035B44">
        <w:rPr>
          <w:color w:val="000000" w:themeColor="text1"/>
        </w:rPr>
        <w:t xml:space="preserve">beziehungsweise der Inanspruchnahme der Leistung </w:t>
      </w:r>
      <w:r w:rsidRPr="0035479F">
        <w:rPr>
          <w:color w:val="auto"/>
        </w:rPr>
        <w:t>auszuschließen.</w:t>
      </w:r>
      <w:r w:rsidR="002F26BC" w:rsidRPr="0035479F">
        <w:rPr>
          <w:color w:val="auto"/>
        </w:rPr>
        <w:t xml:space="preserve"> Die verpflichtende Dokumentation zur Kontaktnachverfolgung soll</w:t>
      </w:r>
      <w:r w:rsidR="00C3671D">
        <w:rPr>
          <w:color w:val="auto"/>
        </w:rPr>
        <w:t xml:space="preserve"> </w:t>
      </w:r>
      <w:r w:rsidR="002F26BC" w:rsidRPr="0035479F">
        <w:rPr>
          <w:color w:val="auto"/>
        </w:rPr>
        <w:t>in elektronischer Form landeseinheitlich mittels der LUCA-App erfolgen.</w:t>
      </w:r>
    </w:p>
    <w:p w14:paraId="4C813E6E" w14:textId="77777777" w:rsidR="00BB5A91" w:rsidRPr="00035B44" w:rsidRDefault="00BB5A91" w:rsidP="00680BD9">
      <w:pPr>
        <w:rPr>
          <w:rFonts w:ascii="Arial" w:hAnsi="Arial" w:cs="Arial"/>
          <w:color w:val="000000" w:themeColor="text1"/>
          <w:sz w:val="14"/>
          <w:szCs w:val="14"/>
        </w:rPr>
      </w:pPr>
    </w:p>
    <w:p w14:paraId="1E588741" w14:textId="7785364E" w:rsidR="003E1524" w:rsidRPr="00035B44" w:rsidRDefault="00501F5D" w:rsidP="00680BD9">
      <w:pPr>
        <w:rPr>
          <w:rFonts w:ascii="Arial" w:hAnsi="Arial" w:cs="Arial"/>
          <w:color w:val="000000" w:themeColor="text1"/>
        </w:rPr>
      </w:pPr>
      <w:r w:rsidRPr="00035B44">
        <w:rPr>
          <w:rFonts w:ascii="Arial" w:hAnsi="Arial" w:cs="Arial"/>
          <w:color w:val="000000" w:themeColor="text1"/>
        </w:rPr>
        <w:t>9. Die anwesenden Personen sind in geeigneter Weise (zum Beispiel durch</w:t>
      </w:r>
      <w:r w:rsidR="00EB6F16" w:rsidRPr="00035B44">
        <w:rPr>
          <w:rFonts w:ascii="Arial" w:hAnsi="Arial" w:cs="Arial"/>
          <w:color w:val="000000" w:themeColor="text1"/>
        </w:rPr>
        <w:t xml:space="preserve"> </w:t>
      </w:r>
      <w:r w:rsidRPr="00035B44">
        <w:rPr>
          <w:rFonts w:ascii="Arial" w:hAnsi="Arial" w:cs="Arial"/>
          <w:color w:val="000000" w:themeColor="text1"/>
        </w:rPr>
        <w:t>Hinweisschilder an Eingangstüren) darauf hinzuweisen, dass bei akuten</w:t>
      </w:r>
      <w:r w:rsidR="00EB6F16" w:rsidRPr="00035B44">
        <w:rPr>
          <w:rFonts w:ascii="Arial" w:hAnsi="Arial" w:cs="Arial"/>
          <w:color w:val="000000" w:themeColor="text1"/>
        </w:rPr>
        <w:t xml:space="preserve"> </w:t>
      </w:r>
      <w:r w:rsidRPr="00035B44">
        <w:rPr>
          <w:rFonts w:ascii="Arial" w:hAnsi="Arial" w:cs="Arial"/>
          <w:color w:val="000000" w:themeColor="text1"/>
        </w:rPr>
        <w:t>Atemwegserkrankungen die Tätigkeit beziehungsweise die Inanspruchnahme der</w:t>
      </w:r>
      <w:r w:rsidR="00EB6F16" w:rsidRPr="00035B44">
        <w:rPr>
          <w:rFonts w:ascii="Arial" w:hAnsi="Arial" w:cs="Arial"/>
          <w:color w:val="000000" w:themeColor="text1"/>
        </w:rPr>
        <w:t xml:space="preserve"> </w:t>
      </w:r>
      <w:r w:rsidRPr="00035B44">
        <w:rPr>
          <w:rFonts w:ascii="Arial" w:hAnsi="Arial" w:cs="Arial"/>
          <w:color w:val="000000" w:themeColor="text1"/>
        </w:rPr>
        <w:t>Leistung ausgeschlossen ist, sofern sie nicht durch ein ärztliches Attest</w:t>
      </w:r>
      <w:r w:rsidR="00EB6F16" w:rsidRPr="00035B44">
        <w:rPr>
          <w:rFonts w:ascii="Arial" w:hAnsi="Arial" w:cs="Arial"/>
          <w:color w:val="000000" w:themeColor="text1"/>
        </w:rPr>
        <w:t xml:space="preserve"> </w:t>
      </w:r>
      <w:r w:rsidRPr="00035B44">
        <w:rPr>
          <w:rFonts w:ascii="Arial" w:hAnsi="Arial" w:cs="Arial"/>
          <w:color w:val="000000" w:themeColor="text1"/>
        </w:rPr>
        <w:t>nachweisen können, dass sie nicht an COVID-19 erkrankt sind.</w:t>
      </w:r>
    </w:p>
    <w:p w14:paraId="0C2A2ABC" w14:textId="77777777" w:rsidR="00BB5A91" w:rsidRPr="00035B44" w:rsidRDefault="00BB5A91" w:rsidP="003E1524">
      <w:pPr>
        <w:rPr>
          <w:rFonts w:ascii="Arial" w:hAnsi="Arial" w:cs="Arial"/>
          <w:color w:val="000000" w:themeColor="text1"/>
          <w:sz w:val="14"/>
          <w:szCs w:val="14"/>
        </w:rPr>
      </w:pPr>
    </w:p>
    <w:p w14:paraId="1EB4F563" w14:textId="77777777" w:rsidR="00E666EC" w:rsidRDefault="00501F5D" w:rsidP="003E1524">
      <w:pPr>
        <w:rPr>
          <w:rFonts w:ascii="Arial" w:hAnsi="Arial" w:cs="Arial"/>
          <w:color w:val="000000" w:themeColor="text1"/>
        </w:rPr>
      </w:pPr>
      <w:r w:rsidRPr="00035B44">
        <w:rPr>
          <w:rFonts w:ascii="Arial" w:hAnsi="Arial" w:cs="Arial"/>
          <w:color w:val="000000" w:themeColor="text1"/>
        </w:rPr>
        <w:t>10. Speisen und Getränke dürfen nicht angeboten werden.</w:t>
      </w:r>
    </w:p>
    <w:p w14:paraId="0F382B60" w14:textId="78E4B5CC" w:rsidR="00E666EC" w:rsidRDefault="00E666EC" w:rsidP="003E1524">
      <w:pPr>
        <w:rPr>
          <w:rFonts w:ascii="Arial" w:hAnsi="Arial" w:cs="Arial"/>
          <w:color w:val="000000" w:themeColor="text1"/>
        </w:rPr>
      </w:pPr>
    </w:p>
    <w:p w14:paraId="791F4E97" w14:textId="7C1DECA7" w:rsidR="00E666EC" w:rsidRPr="00E666EC" w:rsidRDefault="00E666EC" w:rsidP="003E1524">
      <w:pPr>
        <w:rPr>
          <w:rFonts w:ascii="Arial" w:hAnsi="Arial" w:cs="Arial"/>
          <w:color w:val="FF0000"/>
        </w:rPr>
      </w:pPr>
      <w:r w:rsidRPr="00E666EC">
        <w:rPr>
          <w:rFonts w:ascii="Arial" w:hAnsi="Arial" w:cs="Arial"/>
          <w:color w:val="FF0000"/>
        </w:rPr>
        <w:t>11. Die Teilnahme an den Veranstaltungen und Versammlungen ist nur für solche Personen zulässig, die über ein tagesaktuelles negatives COVID-19- Schnell- oder Selbsttest-Ergebnis verfügen; tagesaktuell ist ein Test, wenn dieser vor maximal 24 Stunden vorgenommen wurde und noch geeignet ist, den Nachweis über das Nichtvorliegen einer Infektion zu führen.</w:t>
      </w:r>
    </w:p>
    <w:p w14:paraId="62D14966" w14:textId="1F36AA83" w:rsidR="003E1524" w:rsidRPr="00035B44" w:rsidRDefault="003E1524" w:rsidP="003E1524">
      <w:pPr>
        <w:rPr>
          <w:rFonts w:ascii="Arial" w:hAnsi="Arial" w:cs="Arial"/>
          <w:color w:val="000000" w:themeColor="text1"/>
        </w:rPr>
      </w:pPr>
      <w:r w:rsidRPr="00035B44">
        <w:rPr>
          <w:rFonts w:ascii="Arial" w:hAnsi="Arial" w:cs="Arial"/>
          <w:color w:val="000000" w:themeColor="text1"/>
        </w:rPr>
        <w:br w:type="page"/>
      </w:r>
    </w:p>
    <w:p w14:paraId="5CE3F32F" w14:textId="77777777" w:rsidR="003E1524" w:rsidRPr="00035B44" w:rsidRDefault="00501F5D" w:rsidP="003E1524">
      <w:pPr>
        <w:jc w:val="center"/>
        <w:rPr>
          <w:rFonts w:ascii="Arial,Bold" w:hAnsi="Arial,Bold" w:cs="Arial,Bold"/>
          <w:b/>
          <w:bCs/>
          <w:color w:val="000000" w:themeColor="text1"/>
          <w:sz w:val="28"/>
          <w:szCs w:val="28"/>
        </w:rPr>
      </w:pPr>
      <w:bookmarkStart w:id="28" w:name="Anlage_41"/>
      <w:r w:rsidRPr="00035B44">
        <w:rPr>
          <w:rFonts w:ascii="Arial,Bold" w:hAnsi="Arial,Bold" w:cs="Arial,Bold"/>
          <w:b/>
          <w:bCs/>
          <w:color w:val="000000" w:themeColor="text1"/>
          <w:sz w:val="28"/>
          <w:szCs w:val="28"/>
        </w:rPr>
        <w:t>Anlage 41 zu § 8 Absatz 6</w:t>
      </w:r>
    </w:p>
    <w:bookmarkEnd w:id="28"/>
    <w:p w14:paraId="6B690444" w14:textId="77777777" w:rsidR="003E1524" w:rsidRPr="00035B44" w:rsidRDefault="003E1524" w:rsidP="003E1524">
      <w:pPr>
        <w:jc w:val="center"/>
        <w:rPr>
          <w:rFonts w:ascii="Arial,Bold" w:hAnsi="Arial,Bold" w:cs="Arial,Bold"/>
          <w:b/>
          <w:bCs/>
          <w:color w:val="000000" w:themeColor="text1"/>
          <w:sz w:val="28"/>
          <w:szCs w:val="28"/>
        </w:rPr>
      </w:pPr>
    </w:p>
    <w:p w14:paraId="1B887284" w14:textId="77777777" w:rsidR="00BB5A91" w:rsidRPr="00035B44" w:rsidRDefault="00501F5D" w:rsidP="003E1524">
      <w:pPr>
        <w:jc w:val="center"/>
        <w:rPr>
          <w:rFonts w:ascii="Arial,Bold" w:hAnsi="Arial,Bold" w:cs="Arial,Bold"/>
          <w:b/>
          <w:bCs/>
          <w:color w:val="000000" w:themeColor="text1"/>
        </w:rPr>
      </w:pPr>
      <w:r w:rsidRPr="00035B44">
        <w:rPr>
          <w:rFonts w:ascii="Arial,Bold" w:hAnsi="Arial,Bold" w:cs="Arial,Bold"/>
          <w:b/>
          <w:bCs/>
          <w:color w:val="000000" w:themeColor="text1"/>
        </w:rPr>
        <w:t>Auflagen für Fahrzeuge des öffentlichen Personennahverkehrs</w:t>
      </w:r>
      <w:r w:rsidR="00EB6F16" w:rsidRPr="00035B44">
        <w:rPr>
          <w:rFonts w:ascii="Arial,Bold" w:hAnsi="Arial,Bold" w:cs="Arial,Bold"/>
          <w:b/>
          <w:bCs/>
          <w:color w:val="000000" w:themeColor="text1"/>
        </w:rPr>
        <w:t xml:space="preserve"> </w:t>
      </w:r>
    </w:p>
    <w:p w14:paraId="11AA1308" w14:textId="44A8D1E1" w:rsidR="00BB5A91" w:rsidRPr="00035B44" w:rsidRDefault="00501F5D" w:rsidP="003E1524">
      <w:pPr>
        <w:jc w:val="center"/>
        <w:rPr>
          <w:rFonts w:ascii="Arial,Bold" w:hAnsi="Arial,Bold" w:cs="Arial,Bold"/>
          <w:b/>
          <w:bCs/>
          <w:color w:val="000000" w:themeColor="text1"/>
        </w:rPr>
      </w:pPr>
      <w:r w:rsidRPr="00035B44">
        <w:rPr>
          <w:rFonts w:ascii="Arial,Bold" w:hAnsi="Arial,Bold" w:cs="Arial,Bold"/>
          <w:b/>
          <w:bCs/>
          <w:color w:val="000000" w:themeColor="text1"/>
        </w:rPr>
        <w:t>(Straßenbahnen, Busse, Taxen), in den Zügen des Schienenpersonenverkehrs,</w:t>
      </w:r>
      <w:r w:rsidR="00EB6F16" w:rsidRPr="00035B44">
        <w:rPr>
          <w:rFonts w:ascii="Arial,Bold" w:hAnsi="Arial,Bold" w:cs="Arial,Bold"/>
          <w:b/>
          <w:bCs/>
          <w:color w:val="000000" w:themeColor="text1"/>
        </w:rPr>
        <w:t xml:space="preserve"> </w:t>
      </w:r>
      <w:r w:rsidRPr="00035B44">
        <w:rPr>
          <w:rFonts w:ascii="Arial,Bold" w:hAnsi="Arial,Bold" w:cs="Arial,Bold"/>
          <w:b/>
          <w:bCs/>
          <w:color w:val="000000" w:themeColor="text1"/>
        </w:rPr>
        <w:t>auf allen ausschließlich innerhalb Mecklenburg-Vorpommerns verkehrenden</w:t>
      </w:r>
      <w:r w:rsidR="00EB6F16" w:rsidRPr="00035B44">
        <w:rPr>
          <w:rFonts w:ascii="Arial,Bold" w:hAnsi="Arial,Bold" w:cs="Arial,Bold"/>
          <w:b/>
          <w:bCs/>
          <w:color w:val="000000" w:themeColor="text1"/>
        </w:rPr>
        <w:t xml:space="preserve"> </w:t>
      </w:r>
      <w:r w:rsidRPr="00035B44">
        <w:rPr>
          <w:rFonts w:ascii="Arial,Bold" w:hAnsi="Arial,Bold" w:cs="Arial,Bold"/>
          <w:b/>
          <w:bCs/>
          <w:color w:val="000000" w:themeColor="text1"/>
        </w:rPr>
        <w:t xml:space="preserve">Fähren und in sonstigen Verkehrsmitteln mit Publikumsverkehr </w:t>
      </w:r>
    </w:p>
    <w:p w14:paraId="49DA5B3A" w14:textId="48B638B3" w:rsidR="003E1524" w:rsidRPr="00035B44" w:rsidRDefault="00501F5D" w:rsidP="003E1524">
      <w:pPr>
        <w:jc w:val="center"/>
        <w:rPr>
          <w:rFonts w:ascii="Arial,Bold" w:hAnsi="Arial,Bold" w:cs="Arial,Bold"/>
          <w:b/>
          <w:bCs/>
          <w:color w:val="000000" w:themeColor="text1"/>
        </w:rPr>
      </w:pPr>
      <w:r w:rsidRPr="00035B44">
        <w:rPr>
          <w:rFonts w:ascii="Arial,Bold" w:hAnsi="Arial,Bold" w:cs="Arial,Bold"/>
          <w:b/>
          <w:bCs/>
          <w:color w:val="000000" w:themeColor="text1"/>
        </w:rPr>
        <w:t>(zum Beispiel</w:t>
      </w:r>
      <w:r w:rsidR="00EB6F16" w:rsidRPr="00035B44">
        <w:rPr>
          <w:rFonts w:ascii="Arial,Bold" w:hAnsi="Arial,Bold" w:cs="Arial,Bold"/>
          <w:b/>
          <w:bCs/>
          <w:color w:val="000000" w:themeColor="text1"/>
        </w:rPr>
        <w:t xml:space="preserve"> </w:t>
      </w:r>
      <w:r w:rsidRPr="00035B44">
        <w:rPr>
          <w:rFonts w:ascii="Arial,Bold" w:hAnsi="Arial,Bold" w:cs="Arial,Bold"/>
          <w:b/>
          <w:bCs/>
          <w:color w:val="000000" w:themeColor="text1"/>
        </w:rPr>
        <w:t>Luftfahrzeuge)</w:t>
      </w:r>
    </w:p>
    <w:p w14:paraId="018378C2" w14:textId="77777777" w:rsidR="009F62E8" w:rsidRDefault="009F62E8" w:rsidP="009F62E8">
      <w:pPr>
        <w:pStyle w:val="Default"/>
      </w:pPr>
    </w:p>
    <w:p w14:paraId="4A00E787" w14:textId="77777777" w:rsidR="00FB7EA1" w:rsidRDefault="009F62E8" w:rsidP="00FB7EA1">
      <w:pPr>
        <w:pStyle w:val="Default"/>
        <w:spacing w:after="353"/>
      </w:pPr>
      <w:r w:rsidRPr="009F62E8">
        <w:t xml:space="preserve">1. Fahrgäste sind </w:t>
      </w:r>
      <w:r w:rsidRPr="00AA3610">
        <w:rPr>
          <w:color w:val="auto"/>
        </w:rPr>
        <w:t xml:space="preserve">verpflichtet im Innenbereich eine Mund-Nase-Bedeckung (medizinische Gesichtsmasken (zum Beispiel OP-Masken gemäß EN 14683) oder Atemschutzmasken (gemäß Anlage der Coronavirus-Schutzmasken-Verordnung - SchutzmV in der jeweils aktuellen Fassung, zum Beispiel FFP2-Masken)) zu tragen. In öffentlich zugänglichen Bereichen von Bahnhofsgebäuden und von anderen Innenbereichen sonstiger Einrichtungen des </w:t>
      </w:r>
      <w:r w:rsidRPr="009F62E8">
        <w:t xml:space="preserve">Öffentlichen Personenverkehrs, in den dem Publikumsverkehr zugänglichen Innenbereichen von Häfen, in Abfertigungshallen an Flughäfen und für Schiffsreisen sowie an Bushaltestellen und in anderen Wartebereichen im Freien von Einrichtungen der Personenbeförderung, sofern der Abstand von 1,5 Meter nicht eingehalten werden kann, gilt Satz 1 entsprechend. Die Pflicht zum Tragen der Mund-Nase-Bedeckung gilt nicht für Kinder bis zum Schuleintritt und für Menschen, die aufgrund einer medizinischen oder psychischen Beeinträchtigung oder wegen einer Behinderung keine Mund-Nase-Bedeckung tragen können und dies durch eine ärztliche Bescheinigung nachweisen können. Das Abnehmen der Mund-Nase-Bedeckung ist unter Einhaltung des Mindestabstandes von 1,5 Meter zulässig, solange es zur Kommunikation mit Menschen mit Hörbehinderungen, die auf das Lippenlesen angewiesen sind, erforderlich ist. </w:t>
      </w:r>
    </w:p>
    <w:p w14:paraId="62B75E9B" w14:textId="08DCD8FA" w:rsidR="009F62E8" w:rsidRPr="00FB7EA1" w:rsidRDefault="009F62E8" w:rsidP="00FB7EA1">
      <w:pPr>
        <w:pStyle w:val="Default"/>
        <w:spacing w:after="353"/>
      </w:pPr>
      <w:r w:rsidRPr="009F62E8">
        <w:t xml:space="preserve">2. Beschäftigte mit </w:t>
      </w:r>
      <w:r w:rsidRPr="00AA3610">
        <w:rPr>
          <w:color w:val="auto"/>
        </w:rPr>
        <w:t xml:space="preserve">Kundenkontakt sind in den in Satz 1 und 2 genannten Bereichen verpflichtet, eine Mund-Nase-Bedeckung (medizinische Gesichtsmasken (zum Beispiel OP-Masken gemäß EN 14683) oder Atemschutzmasken (gemäß Anlage der Coronavirus-Schutzmasken-Verordnung - SchutzmV in der jeweils aktuellen Fassung, zum Beispiel FFP2-Masken)) zu tragen, dies gilt nicht, soweit sie durch eine geeignete Schutzvorrichtung </w:t>
      </w:r>
      <w:r w:rsidRPr="00AE3A3C">
        <w:rPr>
          <w:color w:val="auto"/>
        </w:rPr>
        <w:t>geschützt werden</w:t>
      </w:r>
      <w:r w:rsidRPr="00AE3A3C">
        <w:t xml:space="preserve">. Das Abnehmen der Mund-Nase-Bedeckung ist unter Einhaltung des Mindestabstandes von 1,5 Meter zulässig, solange es zur Kommunikation mit Menschen mit Hörbehinderungen, die </w:t>
      </w:r>
      <w:r w:rsidR="00FB7EA1" w:rsidRPr="00AE3A3C">
        <w:t>auf das Lippenlesen angewiesen sind, erforderlich ist.</w:t>
      </w:r>
    </w:p>
    <w:p w14:paraId="6932557E" w14:textId="4AAD9D97" w:rsidR="003E1524" w:rsidRPr="00035B44" w:rsidRDefault="003E1524" w:rsidP="003E1524">
      <w:pPr>
        <w:rPr>
          <w:rFonts w:ascii="Arial" w:hAnsi="Arial" w:cs="Arial"/>
          <w:color w:val="000000" w:themeColor="text1"/>
        </w:rPr>
      </w:pPr>
      <w:r w:rsidRPr="00035B44">
        <w:rPr>
          <w:rFonts w:ascii="Arial" w:hAnsi="Arial" w:cs="Arial"/>
          <w:color w:val="000000" w:themeColor="text1"/>
        </w:rPr>
        <w:br w:type="page"/>
      </w:r>
    </w:p>
    <w:p w14:paraId="2EC7862C" w14:textId="77777777" w:rsidR="003E1524" w:rsidRPr="00035B44" w:rsidRDefault="00501F5D" w:rsidP="003E1524">
      <w:pPr>
        <w:jc w:val="center"/>
        <w:rPr>
          <w:rFonts w:ascii="Arial,Bold" w:hAnsi="Arial,Bold" w:cs="Arial,Bold"/>
          <w:b/>
          <w:bCs/>
          <w:color w:val="000000" w:themeColor="text1"/>
          <w:sz w:val="28"/>
          <w:szCs w:val="28"/>
        </w:rPr>
      </w:pPr>
      <w:bookmarkStart w:id="29" w:name="Anlage_42"/>
      <w:r w:rsidRPr="00035B44">
        <w:rPr>
          <w:rFonts w:ascii="Arial,Bold" w:hAnsi="Arial,Bold" w:cs="Arial,Bold"/>
          <w:b/>
          <w:bCs/>
          <w:color w:val="000000" w:themeColor="text1"/>
          <w:sz w:val="28"/>
          <w:szCs w:val="28"/>
        </w:rPr>
        <w:t>Anlage 42 zu § 8 Absatz 8</w:t>
      </w:r>
    </w:p>
    <w:bookmarkEnd w:id="29"/>
    <w:p w14:paraId="52B06054" w14:textId="77777777" w:rsidR="003E1524" w:rsidRPr="00035B44" w:rsidRDefault="003E1524" w:rsidP="003E1524">
      <w:pPr>
        <w:jc w:val="center"/>
        <w:rPr>
          <w:rFonts w:ascii="Arial,Bold" w:hAnsi="Arial,Bold" w:cs="Arial,Bold"/>
          <w:b/>
          <w:bCs/>
          <w:color w:val="000000" w:themeColor="text1"/>
          <w:sz w:val="28"/>
          <w:szCs w:val="28"/>
        </w:rPr>
      </w:pPr>
    </w:p>
    <w:p w14:paraId="605A6A8C" w14:textId="77777777" w:rsidR="003E1524" w:rsidRPr="00035B44" w:rsidRDefault="00501F5D" w:rsidP="003E1524">
      <w:pPr>
        <w:jc w:val="center"/>
        <w:rPr>
          <w:rFonts w:ascii="Arial,Bold" w:hAnsi="Arial,Bold" w:cs="Arial,Bold"/>
          <w:b/>
          <w:bCs/>
          <w:color w:val="000000" w:themeColor="text1"/>
        </w:rPr>
      </w:pPr>
      <w:r w:rsidRPr="00035B44">
        <w:rPr>
          <w:rFonts w:ascii="Arial,Bold" w:hAnsi="Arial,Bold" w:cs="Arial,Bold"/>
          <w:b/>
          <w:bCs/>
          <w:color w:val="000000" w:themeColor="text1"/>
        </w:rPr>
        <w:t>Auflagen für private Zusammenkünfte</w:t>
      </w:r>
    </w:p>
    <w:p w14:paraId="7C593DF8" w14:textId="77777777" w:rsidR="003E1524" w:rsidRPr="00035B44" w:rsidRDefault="003E1524" w:rsidP="00680BD9">
      <w:pPr>
        <w:rPr>
          <w:rFonts w:ascii="Arial,Bold" w:hAnsi="Arial,Bold" w:cs="Arial,Bold"/>
          <w:b/>
          <w:bCs/>
          <w:color w:val="000000" w:themeColor="text1"/>
        </w:rPr>
      </w:pPr>
    </w:p>
    <w:p w14:paraId="1B64E881" w14:textId="7EB7A56D" w:rsidR="003E1524" w:rsidRPr="0035479F" w:rsidRDefault="00501F5D" w:rsidP="002F26BC">
      <w:pPr>
        <w:pStyle w:val="Default"/>
        <w:rPr>
          <w:color w:val="auto"/>
        </w:rPr>
      </w:pPr>
      <w:r w:rsidRPr="00035B44">
        <w:rPr>
          <w:color w:val="000000" w:themeColor="text1"/>
        </w:rPr>
        <w:t>1. Die anwesenden Personen sind in einer Anwesenheitsliste zu erfassen, die</w:t>
      </w:r>
      <w:r w:rsidR="00EB6F16" w:rsidRPr="00035B44">
        <w:rPr>
          <w:color w:val="000000" w:themeColor="text1"/>
        </w:rPr>
        <w:t xml:space="preserve"> </w:t>
      </w:r>
      <w:r w:rsidRPr="00035B44">
        <w:rPr>
          <w:color w:val="000000" w:themeColor="text1"/>
        </w:rPr>
        <w:t>mindestens die folgenden Angaben enthalten muss: Vor- und Familienname,</w:t>
      </w:r>
      <w:r w:rsidR="00EB6F16" w:rsidRPr="00035B44">
        <w:rPr>
          <w:color w:val="000000" w:themeColor="text1"/>
        </w:rPr>
        <w:t xml:space="preserve"> </w:t>
      </w:r>
      <w:r w:rsidRPr="00035B44">
        <w:rPr>
          <w:color w:val="000000" w:themeColor="text1"/>
        </w:rPr>
        <w:t>vollständige Anschrift, Telefonnummer sowie Datum und Uhrzeit. Die</w:t>
      </w:r>
      <w:r w:rsidR="00EB6F16" w:rsidRPr="00035B44">
        <w:rPr>
          <w:color w:val="000000" w:themeColor="text1"/>
        </w:rPr>
        <w:t xml:space="preserve"> </w:t>
      </w:r>
      <w:r w:rsidRPr="00035B44">
        <w:rPr>
          <w:color w:val="000000" w:themeColor="text1"/>
        </w:rPr>
        <w:t>Anwesenheitsliste ist vom Gastgeber oder der Gastgeberin für die Dauer von vier</w:t>
      </w:r>
      <w:r w:rsidR="00EB6F16" w:rsidRPr="00035B44">
        <w:rPr>
          <w:color w:val="000000" w:themeColor="text1"/>
        </w:rPr>
        <w:t xml:space="preserve"> </w:t>
      </w:r>
      <w:r w:rsidRPr="00035B44">
        <w:rPr>
          <w:color w:val="000000" w:themeColor="text1"/>
        </w:rPr>
        <w:t>Wochen nach Ende der Zusammenkunft aufzubewahren und der zuständigen</w:t>
      </w:r>
      <w:r w:rsidR="00EB6F16" w:rsidRPr="00035B44">
        <w:rPr>
          <w:color w:val="000000" w:themeColor="text1"/>
        </w:rPr>
        <w:t xml:space="preserve"> </w:t>
      </w:r>
      <w:r w:rsidRPr="00035B44">
        <w:rPr>
          <w:color w:val="000000" w:themeColor="text1"/>
        </w:rPr>
        <w:t>Gesundheitsbehörde im Sinne des § 2 Absatz 1</w:t>
      </w:r>
      <w:r w:rsidR="00EB6F16" w:rsidRPr="00035B44">
        <w:rPr>
          <w:color w:val="000000" w:themeColor="text1"/>
        </w:rPr>
        <w:t xml:space="preserve"> </w:t>
      </w:r>
      <w:r w:rsidRPr="00035B44">
        <w:rPr>
          <w:color w:val="000000" w:themeColor="text1"/>
        </w:rPr>
        <w:t>Infektionsschutzausführungsgesetz Mecklenburg-Vorpommern auf Verlangen</w:t>
      </w:r>
      <w:r w:rsidR="00EB6F16" w:rsidRPr="00035B44">
        <w:rPr>
          <w:color w:val="000000" w:themeColor="text1"/>
        </w:rPr>
        <w:t xml:space="preserve"> </w:t>
      </w:r>
      <w:r w:rsidRPr="00035B44">
        <w:rPr>
          <w:color w:val="000000" w:themeColor="text1"/>
        </w:rPr>
        <w:t>vollständig herauszugeben. Die zu erhebenden personenbezogenen Daten dürfen</w:t>
      </w:r>
      <w:r w:rsidR="00EB6F16" w:rsidRPr="00035B44">
        <w:rPr>
          <w:color w:val="000000" w:themeColor="text1"/>
        </w:rPr>
        <w:t xml:space="preserve"> </w:t>
      </w:r>
      <w:r w:rsidRPr="00035B44">
        <w:rPr>
          <w:color w:val="000000" w:themeColor="text1"/>
        </w:rPr>
        <w:t>zu keinem anderen Zweck, insbesondere nicht zu Werbezwecken,</w:t>
      </w:r>
      <w:r w:rsidR="00EB6F16" w:rsidRPr="00035B44">
        <w:rPr>
          <w:color w:val="000000" w:themeColor="text1"/>
        </w:rPr>
        <w:t xml:space="preserve"> </w:t>
      </w:r>
      <w:r w:rsidRPr="00035B44">
        <w:rPr>
          <w:color w:val="000000" w:themeColor="text1"/>
        </w:rPr>
        <w:t>weiterverarbeitet werden. Die Informationspflicht nach Artikel 13 der</w:t>
      </w:r>
      <w:r w:rsidR="00EB6F16" w:rsidRPr="00035B44">
        <w:rPr>
          <w:color w:val="000000" w:themeColor="text1"/>
        </w:rPr>
        <w:t xml:space="preserve"> </w:t>
      </w:r>
      <w:r w:rsidRPr="00035B44">
        <w:rPr>
          <w:color w:val="000000" w:themeColor="text1"/>
        </w:rPr>
        <w:t>Datenschutzgrundverordnung kann durch einen Aushang erfüllt werden. Die</w:t>
      </w:r>
      <w:r w:rsidR="00EB6F16" w:rsidRPr="00035B44">
        <w:rPr>
          <w:color w:val="000000" w:themeColor="text1"/>
        </w:rPr>
        <w:t xml:space="preserve"> </w:t>
      </w:r>
      <w:r w:rsidRPr="00035B44">
        <w:rPr>
          <w:color w:val="000000" w:themeColor="text1"/>
        </w:rPr>
        <w:t>Anwesenheitsliste ist so zu führen und zu verwahren, dass die</w:t>
      </w:r>
      <w:r w:rsidR="00EB6F16" w:rsidRPr="00035B44">
        <w:rPr>
          <w:color w:val="000000" w:themeColor="text1"/>
        </w:rPr>
        <w:t xml:space="preserve"> </w:t>
      </w:r>
      <w:r w:rsidRPr="00035B44">
        <w:rPr>
          <w:color w:val="000000" w:themeColor="text1"/>
        </w:rPr>
        <w:t>personenbezogenen Daten für Dritte, insbesondere andere Teilnehmer, nicht</w:t>
      </w:r>
      <w:r w:rsidR="00EB6F16" w:rsidRPr="00035B44">
        <w:rPr>
          <w:color w:val="000000" w:themeColor="text1"/>
        </w:rPr>
        <w:t xml:space="preserve"> </w:t>
      </w:r>
      <w:r w:rsidRPr="00035B44">
        <w:rPr>
          <w:color w:val="000000" w:themeColor="text1"/>
        </w:rPr>
        <w:t>zugänglich sind. Wenn sie nicht von der Gesundheitsbehörde angefordert wird, ist</w:t>
      </w:r>
      <w:r w:rsidR="00EB6F16" w:rsidRPr="00035B44">
        <w:rPr>
          <w:color w:val="000000" w:themeColor="text1"/>
        </w:rPr>
        <w:t xml:space="preserve"> </w:t>
      </w:r>
      <w:r w:rsidRPr="00035B44">
        <w:rPr>
          <w:color w:val="000000" w:themeColor="text1"/>
        </w:rPr>
        <w:t>die Anwesenheitsliste unverzüglich nach Ablauf der Aufbewahrungsfrist zu</w:t>
      </w:r>
      <w:r w:rsidR="00EB6F16" w:rsidRPr="00035B44">
        <w:rPr>
          <w:color w:val="000000" w:themeColor="text1"/>
        </w:rPr>
        <w:t xml:space="preserve"> </w:t>
      </w:r>
      <w:r w:rsidRPr="00035B44">
        <w:rPr>
          <w:color w:val="000000" w:themeColor="text1"/>
        </w:rPr>
        <w:t>vernichten. Die Personen, die sich in die Anwesenheitsliste einzutragen haben,</w:t>
      </w:r>
      <w:r w:rsidR="00EB6F16" w:rsidRPr="00035B44">
        <w:rPr>
          <w:color w:val="000000" w:themeColor="text1"/>
        </w:rPr>
        <w:t xml:space="preserve"> </w:t>
      </w:r>
      <w:r w:rsidRPr="00035B44">
        <w:rPr>
          <w:color w:val="000000" w:themeColor="text1"/>
        </w:rPr>
        <w:t>sind verpflichtet, vollständige und wahrheitsgemäße Angaben zu den Daten zu</w:t>
      </w:r>
      <w:r w:rsidR="00EB6F16" w:rsidRPr="00035B44">
        <w:rPr>
          <w:color w:val="000000" w:themeColor="text1"/>
        </w:rPr>
        <w:t xml:space="preserve"> </w:t>
      </w:r>
      <w:r w:rsidRPr="00035B44">
        <w:rPr>
          <w:color w:val="000000" w:themeColor="text1"/>
        </w:rPr>
        <w:t>machen. Die oder der zur Datenerhebung Verpflichtete hat zu prüfen, ob die</w:t>
      </w:r>
      <w:r w:rsidR="00EB6F16" w:rsidRPr="00035B44">
        <w:rPr>
          <w:color w:val="000000" w:themeColor="text1"/>
        </w:rPr>
        <w:t xml:space="preserve"> </w:t>
      </w:r>
      <w:r w:rsidRPr="00035B44">
        <w:rPr>
          <w:color w:val="000000" w:themeColor="text1"/>
        </w:rPr>
        <w:t>angegebenen Kontaktdaten vollständig sind und ob diese offenkundig falsche</w:t>
      </w:r>
      <w:r w:rsidR="00EB6F16" w:rsidRPr="00035B44">
        <w:rPr>
          <w:color w:val="000000" w:themeColor="text1"/>
        </w:rPr>
        <w:t xml:space="preserve"> </w:t>
      </w:r>
      <w:r w:rsidRPr="00035B44">
        <w:rPr>
          <w:color w:val="000000" w:themeColor="text1"/>
        </w:rPr>
        <w:t>Angaben enthalten (Plausibilitätsprüfung). Personen, die die Erhebung ihrer</w:t>
      </w:r>
      <w:r w:rsidR="00EB6F16" w:rsidRPr="00035B44">
        <w:rPr>
          <w:color w:val="000000" w:themeColor="text1"/>
        </w:rPr>
        <w:t xml:space="preserve"> </w:t>
      </w:r>
      <w:r w:rsidRPr="00035B44">
        <w:rPr>
          <w:color w:val="000000" w:themeColor="text1"/>
        </w:rPr>
        <w:t xml:space="preserve">Kontaktdaten </w:t>
      </w:r>
      <w:r w:rsidRPr="0035479F">
        <w:rPr>
          <w:color w:val="auto"/>
        </w:rPr>
        <w:t>verweigern oder unvollständige oder falsche Angaben machen, sind</w:t>
      </w:r>
      <w:r w:rsidR="00EB6F16" w:rsidRPr="0035479F">
        <w:rPr>
          <w:color w:val="auto"/>
        </w:rPr>
        <w:t xml:space="preserve"> </w:t>
      </w:r>
      <w:r w:rsidRPr="0035479F">
        <w:rPr>
          <w:color w:val="auto"/>
        </w:rPr>
        <w:t>von der Tätigkeit beziehungsweise der Inanspruchnahme der Leistung</w:t>
      </w:r>
      <w:r w:rsidR="00EB6F16" w:rsidRPr="0035479F">
        <w:rPr>
          <w:color w:val="auto"/>
        </w:rPr>
        <w:t xml:space="preserve"> </w:t>
      </w:r>
      <w:r w:rsidRPr="0035479F">
        <w:rPr>
          <w:color w:val="auto"/>
        </w:rPr>
        <w:t>auszuschließen.</w:t>
      </w:r>
      <w:r w:rsidR="002F26BC" w:rsidRPr="0035479F">
        <w:rPr>
          <w:color w:val="auto"/>
        </w:rPr>
        <w:t xml:space="preserve"> Die verpflichtende Dokumentation zur Kontaktnachverfolgung soll</w:t>
      </w:r>
      <w:r w:rsidR="00C3671D">
        <w:rPr>
          <w:color w:val="auto"/>
        </w:rPr>
        <w:t xml:space="preserve"> </w:t>
      </w:r>
      <w:r w:rsidR="002F26BC" w:rsidRPr="0035479F">
        <w:rPr>
          <w:color w:val="auto"/>
        </w:rPr>
        <w:t>in elektronischer Form landeseinheitlich mittels der LUCA-App erfolgen.</w:t>
      </w:r>
    </w:p>
    <w:p w14:paraId="33969AAE" w14:textId="77777777" w:rsidR="00BB5A91" w:rsidRPr="00035B44" w:rsidRDefault="00BB5A91" w:rsidP="003E1524">
      <w:pPr>
        <w:rPr>
          <w:rFonts w:ascii="Arial" w:hAnsi="Arial" w:cs="Arial"/>
          <w:color w:val="000000" w:themeColor="text1"/>
          <w:sz w:val="14"/>
          <w:szCs w:val="14"/>
        </w:rPr>
      </w:pPr>
    </w:p>
    <w:p w14:paraId="137D8941" w14:textId="5C9DFA42" w:rsidR="003E1524" w:rsidRPr="00035B44" w:rsidRDefault="00501F5D" w:rsidP="003E1524">
      <w:pPr>
        <w:rPr>
          <w:rFonts w:ascii="Arial" w:hAnsi="Arial" w:cs="Arial"/>
          <w:color w:val="000000" w:themeColor="text1"/>
        </w:rPr>
      </w:pPr>
      <w:r w:rsidRPr="00035B44">
        <w:rPr>
          <w:rFonts w:ascii="Arial" w:hAnsi="Arial" w:cs="Arial"/>
          <w:color w:val="000000" w:themeColor="text1"/>
        </w:rPr>
        <w:t>2. Soweit die Zusammenkunft nicht in der privaten Häuslichkeit stattfindet ist ein</w:t>
      </w:r>
      <w:r w:rsidR="00EB6F16" w:rsidRPr="00035B44">
        <w:rPr>
          <w:rFonts w:ascii="Arial" w:hAnsi="Arial" w:cs="Arial"/>
          <w:color w:val="000000" w:themeColor="text1"/>
        </w:rPr>
        <w:t xml:space="preserve"> </w:t>
      </w:r>
      <w:r w:rsidRPr="00035B44">
        <w:rPr>
          <w:rFonts w:ascii="Arial" w:hAnsi="Arial" w:cs="Arial"/>
          <w:color w:val="000000" w:themeColor="text1"/>
        </w:rPr>
        <w:t>einrichtungsbezogenes Hygiene- und Sicherheitskonzept zu erstellen, welches</w:t>
      </w:r>
      <w:r w:rsidR="00EB6F16" w:rsidRPr="00035B44">
        <w:rPr>
          <w:rFonts w:ascii="Arial" w:hAnsi="Arial" w:cs="Arial"/>
          <w:color w:val="000000" w:themeColor="text1"/>
        </w:rPr>
        <w:t xml:space="preserve"> </w:t>
      </w:r>
      <w:r w:rsidRPr="00035B44">
        <w:rPr>
          <w:rFonts w:ascii="Arial" w:hAnsi="Arial" w:cs="Arial"/>
          <w:color w:val="000000" w:themeColor="text1"/>
        </w:rPr>
        <w:t>umzusetzen und auf Anforderung der zuständigen Gesundheitsbehörde im Sinne</w:t>
      </w:r>
      <w:r w:rsidR="00EB6F16" w:rsidRPr="00035B44">
        <w:rPr>
          <w:rFonts w:ascii="Arial" w:hAnsi="Arial" w:cs="Arial"/>
          <w:color w:val="000000" w:themeColor="text1"/>
        </w:rPr>
        <w:t xml:space="preserve"> </w:t>
      </w:r>
      <w:r w:rsidRPr="00035B44">
        <w:rPr>
          <w:rFonts w:ascii="Arial" w:hAnsi="Arial" w:cs="Arial"/>
          <w:color w:val="000000" w:themeColor="text1"/>
        </w:rPr>
        <w:t>des § 2 Absatz 1 Infektionsschutzausführungsgesetz Mecklenburg-Vorpommern</w:t>
      </w:r>
      <w:r w:rsidR="00EB6F16" w:rsidRPr="00035B44">
        <w:rPr>
          <w:rFonts w:ascii="Arial" w:hAnsi="Arial" w:cs="Arial"/>
          <w:color w:val="000000" w:themeColor="text1"/>
        </w:rPr>
        <w:t xml:space="preserve"> </w:t>
      </w:r>
      <w:r w:rsidRPr="00035B44">
        <w:rPr>
          <w:rFonts w:ascii="Arial" w:hAnsi="Arial" w:cs="Arial"/>
          <w:color w:val="000000" w:themeColor="text1"/>
        </w:rPr>
        <w:t>vorzulegen ist. Die anwesenden Personen sind in geeigneter Weise (zum Beispiel</w:t>
      </w:r>
      <w:r w:rsidR="00EB6F16" w:rsidRPr="00035B44">
        <w:rPr>
          <w:rFonts w:ascii="Arial" w:hAnsi="Arial" w:cs="Arial"/>
          <w:color w:val="000000" w:themeColor="text1"/>
        </w:rPr>
        <w:t xml:space="preserve"> </w:t>
      </w:r>
      <w:r w:rsidRPr="00035B44">
        <w:rPr>
          <w:rFonts w:ascii="Arial" w:hAnsi="Arial" w:cs="Arial"/>
          <w:color w:val="000000" w:themeColor="text1"/>
        </w:rPr>
        <w:t>durch Hinweisschilder an Eingangstüren) darauf hinzuweisen, dass bei akuten</w:t>
      </w:r>
      <w:r w:rsidR="00EB6F16" w:rsidRPr="00035B44">
        <w:rPr>
          <w:rFonts w:ascii="Arial" w:hAnsi="Arial" w:cs="Arial"/>
          <w:color w:val="000000" w:themeColor="text1"/>
        </w:rPr>
        <w:t xml:space="preserve"> </w:t>
      </w:r>
      <w:r w:rsidRPr="00035B44">
        <w:rPr>
          <w:rFonts w:ascii="Arial" w:hAnsi="Arial" w:cs="Arial"/>
          <w:color w:val="000000" w:themeColor="text1"/>
        </w:rPr>
        <w:t>Atemwegserkrankungen die Tätigkeit beziehungsweise die Inanspruchnahme der</w:t>
      </w:r>
      <w:r w:rsidR="00EB6F16" w:rsidRPr="00035B44">
        <w:rPr>
          <w:rFonts w:ascii="Arial" w:hAnsi="Arial" w:cs="Arial"/>
          <w:color w:val="000000" w:themeColor="text1"/>
        </w:rPr>
        <w:t xml:space="preserve"> </w:t>
      </w:r>
      <w:r w:rsidRPr="00035B44">
        <w:rPr>
          <w:rFonts w:ascii="Arial" w:hAnsi="Arial" w:cs="Arial"/>
          <w:color w:val="000000" w:themeColor="text1"/>
        </w:rPr>
        <w:t>Leistung ausgeschlossen ist, sofern sie nicht durch ein ärztliches Attest</w:t>
      </w:r>
      <w:r w:rsidR="00EB6F16" w:rsidRPr="00035B44">
        <w:rPr>
          <w:rFonts w:ascii="Arial" w:hAnsi="Arial" w:cs="Arial"/>
          <w:color w:val="000000" w:themeColor="text1"/>
        </w:rPr>
        <w:t xml:space="preserve"> </w:t>
      </w:r>
      <w:r w:rsidRPr="00035B44">
        <w:rPr>
          <w:rFonts w:ascii="Arial" w:hAnsi="Arial" w:cs="Arial"/>
          <w:color w:val="000000" w:themeColor="text1"/>
        </w:rPr>
        <w:t>nachweisen können, dass sie nicht an COVID-19 erkrankt sind.</w:t>
      </w:r>
      <w:r w:rsidR="003E1524" w:rsidRPr="00035B44">
        <w:rPr>
          <w:rFonts w:ascii="Arial" w:hAnsi="Arial" w:cs="Arial"/>
          <w:color w:val="000000" w:themeColor="text1"/>
        </w:rPr>
        <w:br w:type="page"/>
      </w:r>
    </w:p>
    <w:p w14:paraId="540A1BF2" w14:textId="77777777" w:rsidR="003E1524" w:rsidRPr="00035B44" w:rsidRDefault="00501F5D" w:rsidP="003E1524">
      <w:pPr>
        <w:jc w:val="center"/>
        <w:rPr>
          <w:rFonts w:ascii="Arial,Bold" w:hAnsi="Arial,Bold" w:cs="Arial,Bold"/>
          <w:b/>
          <w:bCs/>
          <w:color w:val="000000" w:themeColor="text1"/>
          <w:sz w:val="28"/>
          <w:szCs w:val="28"/>
        </w:rPr>
      </w:pPr>
      <w:bookmarkStart w:id="30" w:name="Anlage_43"/>
      <w:r w:rsidRPr="00035B44">
        <w:rPr>
          <w:rFonts w:ascii="Arial,Bold" w:hAnsi="Arial,Bold" w:cs="Arial,Bold"/>
          <w:b/>
          <w:bCs/>
          <w:color w:val="000000" w:themeColor="text1"/>
          <w:sz w:val="28"/>
          <w:szCs w:val="28"/>
        </w:rPr>
        <w:t>Anlage 43 zu § 8 Absatz 9</w:t>
      </w:r>
    </w:p>
    <w:bookmarkEnd w:id="30"/>
    <w:p w14:paraId="60D96F7E" w14:textId="77777777" w:rsidR="003E1524" w:rsidRPr="00035B44" w:rsidRDefault="003E1524" w:rsidP="003E1524">
      <w:pPr>
        <w:jc w:val="center"/>
        <w:rPr>
          <w:rFonts w:ascii="Arial,Bold" w:hAnsi="Arial,Bold" w:cs="Arial,Bold"/>
          <w:b/>
          <w:bCs/>
          <w:color w:val="000000" w:themeColor="text1"/>
          <w:sz w:val="28"/>
          <w:szCs w:val="28"/>
        </w:rPr>
      </w:pPr>
    </w:p>
    <w:p w14:paraId="51A858ED" w14:textId="79C6C5C4" w:rsidR="003E1524" w:rsidRPr="00035B44" w:rsidRDefault="00501F5D" w:rsidP="003E1524">
      <w:pPr>
        <w:jc w:val="center"/>
        <w:rPr>
          <w:rFonts w:ascii="Arial,Bold" w:hAnsi="Arial,Bold" w:cs="Arial,Bold"/>
          <w:b/>
          <w:bCs/>
          <w:color w:val="000000" w:themeColor="text1"/>
        </w:rPr>
      </w:pPr>
      <w:r w:rsidRPr="00035B44">
        <w:rPr>
          <w:rFonts w:ascii="Arial,Bold" w:hAnsi="Arial,Bold" w:cs="Arial,Bold"/>
          <w:b/>
          <w:bCs/>
          <w:color w:val="000000" w:themeColor="text1"/>
        </w:rPr>
        <w:t>Auflagen für Trauungen und Beisetzungen</w:t>
      </w:r>
    </w:p>
    <w:p w14:paraId="599DE3F7" w14:textId="77777777" w:rsidR="003E1524" w:rsidRPr="00035B44" w:rsidRDefault="003E1524" w:rsidP="00680BD9">
      <w:pPr>
        <w:rPr>
          <w:rFonts w:ascii="Arial,Bold" w:hAnsi="Arial,Bold" w:cs="Arial,Bold"/>
          <w:b/>
          <w:bCs/>
          <w:color w:val="000000" w:themeColor="text1"/>
        </w:rPr>
      </w:pPr>
    </w:p>
    <w:p w14:paraId="2BCF0A18" w14:textId="581DA02C" w:rsidR="003E1524" w:rsidRPr="0035479F" w:rsidRDefault="00501F5D" w:rsidP="006D59AA">
      <w:pPr>
        <w:pStyle w:val="Default"/>
        <w:rPr>
          <w:color w:val="auto"/>
        </w:rPr>
      </w:pPr>
      <w:r w:rsidRPr="00035B44">
        <w:rPr>
          <w:color w:val="000000" w:themeColor="text1"/>
        </w:rPr>
        <w:t>1. Die anwesenden Personen sind in einer Anwesenheitsliste von der</w:t>
      </w:r>
      <w:r w:rsidR="00EB6F16" w:rsidRPr="00035B44">
        <w:rPr>
          <w:color w:val="000000" w:themeColor="text1"/>
        </w:rPr>
        <w:t xml:space="preserve"> </w:t>
      </w:r>
      <w:r w:rsidRPr="00035B44">
        <w:rPr>
          <w:color w:val="000000" w:themeColor="text1"/>
        </w:rPr>
        <w:t>Standesbeamtin oder dem Standesbeamten oder der Bestattungspflichtigen oder</w:t>
      </w:r>
      <w:r w:rsidR="00EB6F16" w:rsidRPr="00035B44">
        <w:rPr>
          <w:color w:val="000000" w:themeColor="text1"/>
        </w:rPr>
        <w:t xml:space="preserve"> </w:t>
      </w:r>
      <w:r w:rsidRPr="00035B44">
        <w:rPr>
          <w:color w:val="000000" w:themeColor="text1"/>
        </w:rPr>
        <w:t>dem Bestattungspflichtigen zu erfassen, die mindestens die folgenden Angaben</w:t>
      </w:r>
      <w:r w:rsidR="00EB6F16" w:rsidRPr="00035B44">
        <w:rPr>
          <w:color w:val="000000" w:themeColor="text1"/>
        </w:rPr>
        <w:t xml:space="preserve"> </w:t>
      </w:r>
      <w:r w:rsidRPr="00035B44">
        <w:rPr>
          <w:color w:val="000000" w:themeColor="text1"/>
        </w:rPr>
        <w:t>enthalten muss: Vor- und Familienname, vollständige Anschrift, Telefonnummer</w:t>
      </w:r>
      <w:r w:rsidR="00EB6F16" w:rsidRPr="00035B44">
        <w:rPr>
          <w:color w:val="000000" w:themeColor="text1"/>
        </w:rPr>
        <w:t xml:space="preserve"> </w:t>
      </w:r>
      <w:r w:rsidRPr="00035B44">
        <w:rPr>
          <w:color w:val="000000" w:themeColor="text1"/>
        </w:rPr>
        <w:t>sowie Datum und Uhrzeit. Die Anwesenheitsliste ist für die Dauer von vier Wochen</w:t>
      </w:r>
      <w:r w:rsidR="00EB6F16" w:rsidRPr="00035B44">
        <w:rPr>
          <w:color w:val="000000" w:themeColor="text1"/>
        </w:rPr>
        <w:t xml:space="preserve"> </w:t>
      </w:r>
      <w:r w:rsidRPr="00035B44">
        <w:rPr>
          <w:color w:val="000000" w:themeColor="text1"/>
        </w:rPr>
        <w:t>nach der Trauung oder Beisetzung aufzubewahren und der zuständigen</w:t>
      </w:r>
      <w:r w:rsidR="00EB6F16" w:rsidRPr="00035B44">
        <w:rPr>
          <w:color w:val="000000" w:themeColor="text1"/>
        </w:rPr>
        <w:t xml:space="preserve"> </w:t>
      </w:r>
      <w:r w:rsidRPr="00035B44">
        <w:rPr>
          <w:color w:val="000000" w:themeColor="text1"/>
        </w:rPr>
        <w:t>Gesundheitsbehörde im Sinne des § 2 Absatz 1</w:t>
      </w:r>
      <w:r w:rsidR="00EB6F16" w:rsidRPr="00035B44">
        <w:rPr>
          <w:color w:val="000000" w:themeColor="text1"/>
        </w:rPr>
        <w:t xml:space="preserve"> </w:t>
      </w:r>
      <w:r w:rsidRPr="00035B44">
        <w:rPr>
          <w:color w:val="000000" w:themeColor="text1"/>
        </w:rPr>
        <w:t>Infektionsschutzausführungsgesetz Mecklenburg-Vorpommern auf Verlangen</w:t>
      </w:r>
      <w:r w:rsidR="00EB6F16" w:rsidRPr="00035B44">
        <w:rPr>
          <w:color w:val="000000" w:themeColor="text1"/>
        </w:rPr>
        <w:t xml:space="preserve"> </w:t>
      </w:r>
      <w:r w:rsidRPr="00035B44">
        <w:rPr>
          <w:color w:val="000000" w:themeColor="text1"/>
        </w:rPr>
        <w:t>vollständig herauszugeben. Die zu erhebenden personenbezogenen Daten dürfen</w:t>
      </w:r>
      <w:r w:rsidR="00EB6F16" w:rsidRPr="00035B44">
        <w:rPr>
          <w:color w:val="000000" w:themeColor="text1"/>
        </w:rPr>
        <w:t xml:space="preserve"> </w:t>
      </w:r>
      <w:r w:rsidRPr="00035B44">
        <w:rPr>
          <w:color w:val="000000" w:themeColor="text1"/>
        </w:rPr>
        <w:t>zu keinem anderen Zweck, insbesondere nicht zu Werbezwecken,</w:t>
      </w:r>
      <w:r w:rsidR="00EB6F16" w:rsidRPr="00035B44">
        <w:rPr>
          <w:color w:val="000000" w:themeColor="text1"/>
        </w:rPr>
        <w:t xml:space="preserve"> </w:t>
      </w:r>
      <w:r w:rsidRPr="00035B44">
        <w:rPr>
          <w:color w:val="000000" w:themeColor="text1"/>
        </w:rPr>
        <w:t>weiterverarbeitet werden. Die Informationspflicht nach Artikel 13 der</w:t>
      </w:r>
      <w:r w:rsidR="00EB6F16" w:rsidRPr="00035B44">
        <w:rPr>
          <w:color w:val="000000" w:themeColor="text1"/>
        </w:rPr>
        <w:t xml:space="preserve"> </w:t>
      </w:r>
      <w:r w:rsidRPr="00035B44">
        <w:rPr>
          <w:color w:val="000000" w:themeColor="text1"/>
        </w:rPr>
        <w:t>Datenschutzgrundverordnung kann durch einen Aushang erfüllt werden. Die</w:t>
      </w:r>
      <w:r w:rsidR="00EB6F16" w:rsidRPr="00035B44">
        <w:rPr>
          <w:color w:val="000000" w:themeColor="text1"/>
        </w:rPr>
        <w:t xml:space="preserve"> </w:t>
      </w:r>
      <w:r w:rsidRPr="00035B44">
        <w:rPr>
          <w:color w:val="000000" w:themeColor="text1"/>
        </w:rPr>
        <w:t>Anwesenheitsliste ist so zu führen und zu verwahren, dass die</w:t>
      </w:r>
      <w:r w:rsidR="00EB6F16" w:rsidRPr="00035B44">
        <w:rPr>
          <w:color w:val="000000" w:themeColor="text1"/>
        </w:rPr>
        <w:t xml:space="preserve"> </w:t>
      </w:r>
      <w:r w:rsidRPr="00035B44">
        <w:rPr>
          <w:color w:val="000000" w:themeColor="text1"/>
        </w:rPr>
        <w:t>personenbezogenen Daten für Dritte, insbesondere andere Teilnehmer, nicht</w:t>
      </w:r>
      <w:r w:rsidR="00EB6F16" w:rsidRPr="00035B44">
        <w:rPr>
          <w:color w:val="000000" w:themeColor="text1"/>
        </w:rPr>
        <w:t xml:space="preserve"> </w:t>
      </w:r>
      <w:r w:rsidRPr="00035B44">
        <w:rPr>
          <w:color w:val="000000" w:themeColor="text1"/>
        </w:rPr>
        <w:t>zugänglich sind. Wenn sie nicht von der Gesundheitsbehörde angefordert wird, ist</w:t>
      </w:r>
      <w:r w:rsidR="00EB6F16" w:rsidRPr="00035B44">
        <w:rPr>
          <w:color w:val="000000" w:themeColor="text1"/>
        </w:rPr>
        <w:t xml:space="preserve"> </w:t>
      </w:r>
      <w:r w:rsidRPr="00035B44">
        <w:rPr>
          <w:color w:val="000000" w:themeColor="text1"/>
        </w:rPr>
        <w:t>die Anwesenheitsliste unverzüglich nach Ablauf der Aufbewahrungsfrist zu</w:t>
      </w:r>
      <w:r w:rsidR="00EB6F16" w:rsidRPr="00035B44">
        <w:rPr>
          <w:color w:val="000000" w:themeColor="text1"/>
        </w:rPr>
        <w:t xml:space="preserve"> </w:t>
      </w:r>
      <w:r w:rsidRPr="00035B44">
        <w:rPr>
          <w:color w:val="000000" w:themeColor="text1"/>
        </w:rPr>
        <w:t>vernichten. Die Personen, die sich in die Anwesenheitsliste einzutragen haben,</w:t>
      </w:r>
      <w:r w:rsidR="00EB6F16" w:rsidRPr="00035B44">
        <w:rPr>
          <w:color w:val="000000" w:themeColor="text1"/>
        </w:rPr>
        <w:t xml:space="preserve"> </w:t>
      </w:r>
      <w:r w:rsidRPr="00035B44">
        <w:rPr>
          <w:color w:val="000000" w:themeColor="text1"/>
        </w:rPr>
        <w:t>sind verpflichtet, vollständige und wahrheitsgemäße Angaben zu den Daten zu</w:t>
      </w:r>
      <w:r w:rsidR="00EB6F16" w:rsidRPr="00035B44">
        <w:rPr>
          <w:color w:val="000000" w:themeColor="text1"/>
        </w:rPr>
        <w:t xml:space="preserve"> </w:t>
      </w:r>
      <w:r w:rsidRPr="00035B44">
        <w:rPr>
          <w:color w:val="000000" w:themeColor="text1"/>
        </w:rPr>
        <w:t>machen. Die oder der zur Datenerhebung Verpflichtete hat zu prüfen, ob die</w:t>
      </w:r>
      <w:r w:rsidR="00EB6F16" w:rsidRPr="00035B44">
        <w:rPr>
          <w:color w:val="000000" w:themeColor="text1"/>
        </w:rPr>
        <w:t xml:space="preserve"> </w:t>
      </w:r>
      <w:r w:rsidRPr="00035B44">
        <w:rPr>
          <w:color w:val="000000" w:themeColor="text1"/>
        </w:rPr>
        <w:t>angegebenen Kontaktdaten vollständig sind und ob diese offenkundig falsche</w:t>
      </w:r>
      <w:r w:rsidR="00EB6F16" w:rsidRPr="00035B44">
        <w:rPr>
          <w:color w:val="000000" w:themeColor="text1"/>
        </w:rPr>
        <w:t xml:space="preserve"> </w:t>
      </w:r>
      <w:r w:rsidRPr="00035B44">
        <w:rPr>
          <w:color w:val="000000" w:themeColor="text1"/>
        </w:rPr>
        <w:t>Angaben enthalten (Plausibilitätsprüfung). Personen, die die Erhebung ihrer</w:t>
      </w:r>
      <w:r w:rsidR="00EB6F16" w:rsidRPr="00035B44">
        <w:rPr>
          <w:color w:val="000000" w:themeColor="text1"/>
        </w:rPr>
        <w:t xml:space="preserve"> </w:t>
      </w:r>
      <w:r w:rsidRPr="00035B44">
        <w:rPr>
          <w:color w:val="000000" w:themeColor="text1"/>
        </w:rPr>
        <w:t>Kontaktdaten verweigern oder unvollständige oder falsche Angaben machen, sind</w:t>
      </w:r>
      <w:r w:rsidR="00EB6F16" w:rsidRPr="00035B44">
        <w:rPr>
          <w:color w:val="000000" w:themeColor="text1"/>
        </w:rPr>
        <w:t xml:space="preserve"> </w:t>
      </w:r>
      <w:r w:rsidRPr="00035B44">
        <w:rPr>
          <w:color w:val="000000" w:themeColor="text1"/>
        </w:rPr>
        <w:t xml:space="preserve">von der Tätigkeit </w:t>
      </w:r>
      <w:r w:rsidRPr="0035479F">
        <w:rPr>
          <w:color w:val="auto"/>
        </w:rPr>
        <w:t>beziehungsweise der Inanspruchnahme der Leistung</w:t>
      </w:r>
      <w:r w:rsidR="00EB6F16" w:rsidRPr="0035479F">
        <w:rPr>
          <w:color w:val="auto"/>
        </w:rPr>
        <w:t xml:space="preserve"> </w:t>
      </w:r>
      <w:r w:rsidRPr="0035479F">
        <w:rPr>
          <w:color w:val="auto"/>
        </w:rPr>
        <w:t>auszuschließen.</w:t>
      </w:r>
      <w:r w:rsidR="006D59AA" w:rsidRPr="0035479F">
        <w:rPr>
          <w:color w:val="auto"/>
        </w:rPr>
        <w:t xml:space="preserve"> Die verpflichtende Dokumentation zur Kontaktnachverfolgung soll</w:t>
      </w:r>
      <w:r w:rsidR="00C3671D">
        <w:rPr>
          <w:color w:val="auto"/>
        </w:rPr>
        <w:t xml:space="preserve"> </w:t>
      </w:r>
      <w:r w:rsidR="006D59AA" w:rsidRPr="0035479F">
        <w:rPr>
          <w:color w:val="auto"/>
        </w:rPr>
        <w:t>in elektronischer Form landeseinheitlich mittels der LUCA-App erfolgen.</w:t>
      </w:r>
    </w:p>
    <w:p w14:paraId="04B6BA0E" w14:textId="77777777" w:rsidR="00F50DD6" w:rsidRPr="0035479F" w:rsidRDefault="00F50DD6" w:rsidP="00680BD9">
      <w:pPr>
        <w:rPr>
          <w:rFonts w:ascii="Arial" w:hAnsi="Arial" w:cs="Arial"/>
          <w:sz w:val="14"/>
          <w:szCs w:val="14"/>
        </w:rPr>
      </w:pPr>
    </w:p>
    <w:p w14:paraId="49AFECFE" w14:textId="3A58704C" w:rsidR="003E1524" w:rsidRPr="00035B44" w:rsidRDefault="00501F5D" w:rsidP="00680BD9">
      <w:pPr>
        <w:rPr>
          <w:rFonts w:ascii="Arial" w:hAnsi="Arial" w:cs="Arial"/>
          <w:color w:val="000000" w:themeColor="text1"/>
        </w:rPr>
      </w:pPr>
      <w:r w:rsidRPr="00AE3A3C">
        <w:rPr>
          <w:rFonts w:ascii="Arial" w:hAnsi="Arial" w:cs="Arial"/>
        </w:rPr>
        <w:t xml:space="preserve">2. Es ist </w:t>
      </w:r>
      <w:r w:rsidRPr="00035B44">
        <w:rPr>
          <w:rFonts w:ascii="Arial" w:hAnsi="Arial" w:cs="Arial"/>
          <w:color w:val="000000" w:themeColor="text1"/>
        </w:rPr>
        <w:t>ein einrichtungsbezogenes Hygiene- und Sicherheitskonzept zu erstellen,</w:t>
      </w:r>
      <w:r w:rsidR="00EB6F16" w:rsidRPr="00035B44">
        <w:rPr>
          <w:rFonts w:ascii="Arial" w:hAnsi="Arial" w:cs="Arial"/>
          <w:color w:val="000000" w:themeColor="text1"/>
        </w:rPr>
        <w:t xml:space="preserve"> </w:t>
      </w:r>
      <w:r w:rsidRPr="00035B44">
        <w:rPr>
          <w:rFonts w:ascii="Arial" w:hAnsi="Arial" w:cs="Arial"/>
          <w:color w:val="000000" w:themeColor="text1"/>
        </w:rPr>
        <w:t>welches umzusetzen und auf Anforderung der zuständigen Gesundheitsbehörde</w:t>
      </w:r>
      <w:r w:rsidR="00EB6F16" w:rsidRPr="00035B44">
        <w:rPr>
          <w:rFonts w:ascii="Arial" w:hAnsi="Arial" w:cs="Arial"/>
          <w:color w:val="000000" w:themeColor="text1"/>
        </w:rPr>
        <w:t xml:space="preserve"> </w:t>
      </w:r>
      <w:r w:rsidRPr="00035B44">
        <w:rPr>
          <w:rFonts w:ascii="Arial" w:hAnsi="Arial" w:cs="Arial"/>
          <w:color w:val="000000" w:themeColor="text1"/>
        </w:rPr>
        <w:t>im Sinne des § 2 Absatz 1 Infektionsschutzausführungsgesetz Mecklenburg-</w:t>
      </w:r>
      <w:r w:rsidR="00EB6F16" w:rsidRPr="00035B44">
        <w:rPr>
          <w:rFonts w:ascii="Arial" w:hAnsi="Arial" w:cs="Arial"/>
          <w:color w:val="000000" w:themeColor="text1"/>
        </w:rPr>
        <w:t xml:space="preserve"> </w:t>
      </w:r>
      <w:r w:rsidRPr="00035B44">
        <w:rPr>
          <w:rFonts w:ascii="Arial" w:hAnsi="Arial" w:cs="Arial"/>
          <w:color w:val="000000" w:themeColor="text1"/>
        </w:rPr>
        <w:t>Vorpommern vorzulegen ist</w:t>
      </w:r>
      <w:r w:rsidR="00FB7EA1">
        <w:rPr>
          <w:rFonts w:ascii="Arial" w:hAnsi="Arial" w:cs="Arial"/>
          <w:color w:val="000000" w:themeColor="text1"/>
        </w:rPr>
        <w:t>. Dieses muss für jeden Trauraum die nach den räumlichen Verhältnissen mögliche Größe des Teilnehmerkreises im Rahmen der Obergrenze von höchstens 10 Personen festlegen.</w:t>
      </w:r>
    </w:p>
    <w:p w14:paraId="045AB78E" w14:textId="77777777" w:rsidR="00F50DD6" w:rsidRPr="00035B44" w:rsidRDefault="00F50DD6" w:rsidP="00680BD9">
      <w:pPr>
        <w:rPr>
          <w:rFonts w:ascii="Arial" w:hAnsi="Arial" w:cs="Arial"/>
          <w:color w:val="000000" w:themeColor="text1"/>
          <w:sz w:val="14"/>
          <w:szCs w:val="14"/>
        </w:rPr>
      </w:pPr>
    </w:p>
    <w:p w14:paraId="6B1E63E3" w14:textId="710C6A66" w:rsidR="003E1524" w:rsidRPr="00035B44" w:rsidRDefault="00501F5D" w:rsidP="00680BD9">
      <w:pPr>
        <w:rPr>
          <w:rFonts w:ascii="Arial" w:hAnsi="Arial" w:cs="Arial"/>
          <w:color w:val="000000" w:themeColor="text1"/>
        </w:rPr>
      </w:pPr>
      <w:r w:rsidRPr="00035B44">
        <w:rPr>
          <w:rFonts w:ascii="Arial" w:hAnsi="Arial" w:cs="Arial"/>
          <w:color w:val="000000" w:themeColor="text1"/>
        </w:rPr>
        <w:t>3. Es ist ein ergänzendes Konzept zur Verringerung der Aerosole-Belastung in den</w:t>
      </w:r>
      <w:r w:rsidR="00EB6F16" w:rsidRPr="00035B44">
        <w:rPr>
          <w:rFonts w:ascii="Arial" w:hAnsi="Arial" w:cs="Arial"/>
          <w:color w:val="000000" w:themeColor="text1"/>
        </w:rPr>
        <w:t xml:space="preserve"> </w:t>
      </w:r>
      <w:r w:rsidRPr="00035B44">
        <w:rPr>
          <w:rFonts w:ascii="Arial" w:hAnsi="Arial" w:cs="Arial"/>
          <w:color w:val="000000" w:themeColor="text1"/>
        </w:rPr>
        <w:t>Räumen unter Berücksichtigung wesentlicher Faktoren wie Raumgröße und</w:t>
      </w:r>
      <w:r w:rsidR="00EB6F16" w:rsidRPr="00035B44">
        <w:rPr>
          <w:rFonts w:ascii="Arial" w:hAnsi="Arial" w:cs="Arial"/>
          <w:color w:val="000000" w:themeColor="text1"/>
        </w:rPr>
        <w:t xml:space="preserve"> </w:t>
      </w:r>
      <w:r w:rsidRPr="00035B44">
        <w:rPr>
          <w:rFonts w:ascii="Arial" w:hAnsi="Arial" w:cs="Arial"/>
          <w:color w:val="000000" w:themeColor="text1"/>
        </w:rPr>
        <w:t>Teilnehmerzahl zu entwickeln und umzusetzen.</w:t>
      </w:r>
    </w:p>
    <w:p w14:paraId="5A729B90" w14:textId="03996F0B" w:rsidR="003E1524" w:rsidRPr="0035479F" w:rsidRDefault="003E1524" w:rsidP="00680BD9">
      <w:pPr>
        <w:rPr>
          <w:rFonts w:ascii="Arial" w:hAnsi="Arial" w:cs="Arial"/>
          <w:color w:val="000000" w:themeColor="text1"/>
          <w:sz w:val="14"/>
          <w:szCs w:val="14"/>
        </w:rPr>
      </w:pPr>
    </w:p>
    <w:p w14:paraId="304599AB" w14:textId="47C2D9FB" w:rsidR="00AE3A3C" w:rsidRPr="006D59AA" w:rsidRDefault="00AE3A3C" w:rsidP="00680BD9">
      <w:pPr>
        <w:rPr>
          <w:rFonts w:ascii="Arial" w:hAnsi="Arial" w:cs="Arial"/>
        </w:rPr>
      </w:pPr>
      <w:r w:rsidRPr="004C74E6">
        <w:rPr>
          <w:rFonts w:ascii="Arial" w:hAnsi="Arial" w:cs="Arial"/>
        </w:rPr>
        <w:t xml:space="preserve">4. Für jeden Anwesenden besteht in den Innenräumen die Pflicht, eine Mund-Nase-Bedeckung (medizinische Gesichtsmaske (zum Beispiel OP-Masken gemäß EN 14683) oder Atemschutzmasken (gemäß Anlage der Coronavirus-Schutzmasken-Verordnung – SchutzmV in der jeweils aktuellen Fassung, zum Beispiel FFP2-Masken)) zu tragen, wobei Kinder bis zum Schuleintritt und Menschen, die aufgrund einer medizinischen oder psychischen Beeinträchtigung oder wegen einer Behinderung keine Mund-Nase-Bedeckung tragen können und dies durch eine ärztliche Bescheinigung nachweisen können, ausgenommen sind. Das Abnehmen der Mund-Nase-Bedeckung ist unter Einhaltung des Mindestabstandes von 1,5 Meter zulässig, solange es zur Kommunikation </w:t>
      </w:r>
      <w:r w:rsidRPr="006D59AA">
        <w:rPr>
          <w:rFonts w:ascii="Arial" w:hAnsi="Arial" w:cs="Arial"/>
        </w:rPr>
        <w:t xml:space="preserve">mit Menschen mit Hörbehinderung, die auf das Lippenlesen angewiesen sind, erforderlich ist. Im Freien wird das Tragen einer Mund-Nase-Bedeckung dringend empfohlen. Für den Akt der Eheschließung gilt die in Satz 1 genannte Pflicht für das Brautpaar nicht. </w:t>
      </w:r>
      <w:r w:rsidR="004C74E6" w:rsidRPr="006D59AA">
        <w:rPr>
          <w:rFonts w:ascii="Arial" w:hAnsi="Arial" w:cs="Arial"/>
        </w:rPr>
        <w:t xml:space="preserve">Das Abnehmen der Mund-Nase-Bedeckung durch die Standesbeamtin oder den Standesbeamten oder sonstige Redner und Rednerinnen während der Amtshandlung ist bei </w:t>
      </w:r>
      <w:r w:rsidR="0035479F">
        <w:rPr>
          <w:rFonts w:ascii="Arial" w:hAnsi="Arial" w:cs="Arial"/>
        </w:rPr>
        <w:t>E</w:t>
      </w:r>
      <w:r w:rsidR="004C74E6" w:rsidRPr="006D59AA">
        <w:rPr>
          <w:rFonts w:ascii="Arial" w:hAnsi="Arial" w:cs="Arial"/>
        </w:rPr>
        <w:t>inhaltung besonderer Vorsichtsmaßnahmen, welche in den einrichtungsbezogenen Sicherheits- und Hygienekonzepten niedergeschrieben sein müssen, zulässig.</w:t>
      </w:r>
    </w:p>
    <w:sectPr w:rsidR="00AE3A3C" w:rsidRPr="006D59AA" w:rsidSect="00F50DD6">
      <w:footerReference w:type="defaul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E8B13" w14:textId="77777777" w:rsidR="00B3369B" w:rsidRDefault="00B3369B" w:rsidP="00F50DD6">
      <w:r>
        <w:separator/>
      </w:r>
    </w:p>
  </w:endnote>
  <w:endnote w:type="continuationSeparator" w:id="0">
    <w:p w14:paraId="34B805F1" w14:textId="77777777" w:rsidR="00B3369B" w:rsidRDefault="00B3369B" w:rsidP="00F50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Arial"/>
    <w:panose1 w:val="00000000000000000000"/>
    <w:charset w:val="00"/>
    <w:family w:val="auto"/>
    <w:notTrueType/>
    <w:pitch w:val="default"/>
    <w:sig w:usb0="00000003" w:usb1="00000000" w:usb2="00000000" w:usb3="00000000" w:csb0="0000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5946613"/>
      <w:docPartObj>
        <w:docPartGallery w:val="Page Numbers (Bottom of Page)"/>
        <w:docPartUnique/>
      </w:docPartObj>
    </w:sdtPr>
    <w:sdtEndPr>
      <w:rPr>
        <w:rFonts w:ascii="Arial" w:hAnsi="Arial" w:cs="Arial"/>
        <w:sz w:val="18"/>
        <w:szCs w:val="18"/>
      </w:rPr>
    </w:sdtEndPr>
    <w:sdtContent>
      <w:p w14:paraId="0F4C92A3" w14:textId="73D693C3" w:rsidR="00C434F5" w:rsidRPr="00F50DD6" w:rsidRDefault="00C434F5">
        <w:pPr>
          <w:pStyle w:val="Fuzeile"/>
          <w:jc w:val="right"/>
          <w:rPr>
            <w:rFonts w:ascii="Arial" w:hAnsi="Arial" w:cs="Arial"/>
            <w:sz w:val="18"/>
            <w:szCs w:val="18"/>
          </w:rPr>
        </w:pPr>
        <w:r w:rsidRPr="00F50DD6">
          <w:rPr>
            <w:rFonts w:ascii="Arial" w:hAnsi="Arial" w:cs="Arial"/>
            <w:sz w:val="18"/>
            <w:szCs w:val="18"/>
          </w:rPr>
          <w:fldChar w:fldCharType="begin"/>
        </w:r>
        <w:r w:rsidRPr="00F50DD6">
          <w:rPr>
            <w:rFonts w:ascii="Arial" w:hAnsi="Arial" w:cs="Arial"/>
            <w:sz w:val="18"/>
            <w:szCs w:val="18"/>
          </w:rPr>
          <w:instrText>PAGE   \* MERGEFORMAT</w:instrText>
        </w:r>
        <w:r w:rsidRPr="00F50DD6">
          <w:rPr>
            <w:rFonts w:ascii="Arial" w:hAnsi="Arial" w:cs="Arial"/>
            <w:sz w:val="18"/>
            <w:szCs w:val="18"/>
          </w:rPr>
          <w:fldChar w:fldCharType="separate"/>
        </w:r>
        <w:r>
          <w:rPr>
            <w:rFonts w:ascii="Arial" w:hAnsi="Arial" w:cs="Arial"/>
            <w:noProof/>
            <w:sz w:val="18"/>
            <w:szCs w:val="18"/>
          </w:rPr>
          <w:t>2</w:t>
        </w:r>
        <w:r w:rsidRPr="00F50DD6">
          <w:rPr>
            <w:rFonts w:ascii="Arial" w:hAnsi="Arial" w:cs="Arial"/>
            <w:sz w:val="18"/>
            <w:szCs w:val="18"/>
          </w:rPr>
          <w:fldChar w:fldCharType="end"/>
        </w:r>
      </w:p>
    </w:sdtContent>
  </w:sdt>
  <w:p w14:paraId="389B3360" w14:textId="77777777" w:rsidR="00C434F5" w:rsidRDefault="00C434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B35C6" w14:textId="77777777" w:rsidR="00B3369B" w:rsidRDefault="00B3369B" w:rsidP="00F50DD6">
      <w:r>
        <w:separator/>
      </w:r>
    </w:p>
  </w:footnote>
  <w:footnote w:type="continuationSeparator" w:id="0">
    <w:p w14:paraId="161F8045" w14:textId="77777777" w:rsidR="00B3369B" w:rsidRDefault="00B3369B" w:rsidP="00F50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D1340"/>
    <w:multiLevelType w:val="hybridMultilevel"/>
    <w:tmpl w:val="40405C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29559E"/>
    <w:multiLevelType w:val="hybridMultilevel"/>
    <w:tmpl w:val="18C6B3D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B594ABE"/>
    <w:multiLevelType w:val="hybridMultilevel"/>
    <w:tmpl w:val="998E6C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ED1C74"/>
    <w:multiLevelType w:val="hybridMultilevel"/>
    <w:tmpl w:val="4BDE00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91E26C2"/>
    <w:multiLevelType w:val="hybridMultilevel"/>
    <w:tmpl w:val="A3C8B06E"/>
    <w:lvl w:ilvl="0" w:tplc="36DC08D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96B2D9E"/>
    <w:multiLevelType w:val="hybridMultilevel"/>
    <w:tmpl w:val="2848986C"/>
    <w:lvl w:ilvl="0" w:tplc="20BE9D90">
      <w:start w:val="1"/>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A861617"/>
    <w:multiLevelType w:val="hybridMultilevel"/>
    <w:tmpl w:val="36B04784"/>
    <w:lvl w:ilvl="0" w:tplc="AEFCAF9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FBE4C71"/>
    <w:multiLevelType w:val="hybridMultilevel"/>
    <w:tmpl w:val="3A820A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F902A9F"/>
    <w:multiLevelType w:val="hybridMultilevel"/>
    <w:tmpl w:val="977CEA82"/>
    <w:lvl w:ilvl="0" w:tplc="BE509242">
      <w:start w:val="1"/>
      <w:numFmt w:val="upperRoman"/>
      <w:lvlText w:val="%1."/>
      <w:lvlJc w:val="left"/>
      <w:pPr>
        <w:ind w:left="1080" w:hanging="720"/>
      </w:pPr>
      <w:rPr>
        <w:rFonts w:ascii="Arial,Bold" w:hAnsi="Arial,Bold" w:cs="Arial,Bold"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6515BC7"/>
    <w:multiLevelType w:val="hybridMultilevel"/>
    <w:tmpl w:val="EC18FB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FBD420D"/>
    <w:multiLevelType w:val="hybridMultilevel"/>
    <w:tmpl w:val="DDAE17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48E029F"/>
    <w:multiLevelType w:val="hybridMultilevel"/>
    <w:tmpl w:val="68B8EC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7D1476D"/>
    <w:multiLevelType w:val="hybridMultilevel"/>
    <w:tmpl w:val="3F3AFD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9E42E21"/>
    <w:multiLevelType w:val="hybridMultilevel"/>
    <w:tmpl w:val="5FC0CF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A685D29"/>
    <w:multiLevelType w:val="hybridMultilevel"/>
    <w:tmpl w:val="14742ACC"/>
    <w:lvl w:ilvl="0" w:tplc="5CCA0CB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64D4982"/>
    <w:multiLevelType w:val="hybridMultilevel"/>
    <w:tmpl w:val="3926E0A8"/>
    <w:lvl w:ilvl="0" w:tplc="8FF6550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9E76ECB"/>
    <w:multiLevelType w:val="hybridMultilevel"/>
    <w:tmpl w:val="6D20FB4C"/>
    <w:lvl w:ilvl="0" w:tplc="ED7E8FD6">
      <w:start w:val="1"/>
      <w:numFmt w:val="upperRoman"/>
      <w:lvlText w:val="%1."/>
      <w:lvlJc w:val="left"/>
      <w:pPr>
        <w:ind w:left="1080" w:hanging="720"/>
      </w:pPr>
      <w:rPr>
        <w:rFonts w:ascii="Arial,Bold" w:hAnsi="Arial,Bold" w:cs="Arial,Bold"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8"/>
  </w:num>
  <w:num w:numId="3">
    <w:abstractNumId w:val="14"/>
  </w:num>
  <w:num w:numId="4">
    <w:abstractNumId w:val="15"/>
  </w:num>
  <w:num w:numId="5">
    <w:abstractNumId w:val="12"/>
  </w:num>
  <w:num w:numId="6">
    <w:abstractNumId w:val="7"/>
  </w:num>
  <w:num w:numId="7">
    <w:abstractNumId w:val="11"/>
  </w:num>
  <w:num w:numId="8">
    <w:abstractNumId w:val="5"/>
  </w:num>
  <w:num w:numId="9">
    <w:abstractNumId w:val="2"/>
  </w:num>
  <w:num w:numId="10">
    <w:abstractNumId w:val="13"/>
  </w:num>
  <w:num w:numId="11">
    <w:abstractNumId w:val="4"/>
  </w:num>
  <w:num w:numId="12">
    <w:abstractNumId w:val="6"/>
  </w:num>
  <w:num w:numId="13">
    <w:abstractNumId w:val="1"/>
  </w:num>
  <w:num w:numId="14">
    <w:abstractNumId w:val="3"/>
  </w:num>
  <w:num w:numId="15">
    <w:abstractNumId w:val="9"/>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ED9"/>
    <w:rsid w:val="00001697"/>
    <w:rsid w:val="00011640"/>
    <w:rsid w:val="00023298"/>
    <w:rsid w:val="00031C59"/>
    <w:rsid w:val="000344BD"/>
    <w:rsid w:val="000356C5"/>
    <w:rsid w:val="00035B44"/>
    <w:rsid w:val="00042423"/>
    <w:rsid w:val="00044869"/>
    <w:rsid w:val="000501B1"/>
    <w:rsid w:val="0005287D"/>
    <w:rsid w:val="00057056"/>
    <w:rsid w:val="000626DF"/>
    <w:rsid w:val="00071FCF"/>
    <w:rsid w:val="00073529"/>
    <w:rsid w:val="00085A78"/>
    <w:rsid w:val="000D3C85"/>
    <w:rsid w:val="000E58FC"/>
    <w:rsid w:val="000E642D"/>
    <w:rsid w:val="001003B5"/>
    <w:rsid w:val="001008F2"/>
    <w:rsid w:val="001119DB"/>
    <w:rsid w:val="001166A6"/>
    <w:rsid w:val="00116B1E"/>
    <w:rsid w:val="00117928"/>
    <w:rsid w:val="00120587"/>
    <w:rsid w:val="00123F55"/>
    <w:rsid w:val="00127DB5"/>
    <w:rsid w:val="001460C6"/>
    <w:rsid w:val="00162339"/>
    <w:rsid w:val="00162E24"/>
    <w:rsid w:val="001723CB"/>
    <w:rsid w:val="001748B6"/>
    <w:rsid w:val="001768A6"/>
    <w:rsid w:val="001855AD"/>
    <w:rsid w:val="00187198"/>
    <w:rsid w:val="00197FE1"/>
    <w:rsid w:val="001A4776"/>
    <w:rsid w:val="001A4D15"/>
    <w:rsid w:val="001B2040"/>
    <w:rsid w:val="001B7367"/>
    <w:rsid w:val="001B7E93"/>
    <w:rsid w:val="001C4959"/>
    <w:rsid w:val="001D0450"/>
    <w:rsid w:val="001F185A"/>
    <w:rsid w:val="001F4A04"/>
    <w:rsid w:val="00206BA3"/>
    <w:rsid w:val="0022375B"/>
    <w:rsid w:val="002263EA"/>
    <w:rsid w:val="002307BE"/>
    <w:rsid w:val="00230BE7"/>
    <w:rsid w:val="00237087"/>
    <w:rsid w:val="00252212"/>
    <w:rsid w:val="002534BF"/>
    <w:rsid w:val="00256742"/>
    <w:rsid w:val="00276855"/>
    <w:rsid w:val="00280D19"/>
    <w:rsid w:val="00281080"/>
    <w:rsid w:val="00287A86"/>
    <w:rsid w:val="002927A4"/>
    <w:rsid w:val="00293E81"/>
    <w:rsid w:val="002B4656"/>
    <w:rsid w:val="002B7FC5"/>
    <w:rsid w:val="002C028C"/>
    <w:rsid w:val="002E39B3"/>
    <w:rsid w:val="002E6FBC"/>
    <w:rsid w:val="002F1CD6"/>
    <w:rsid w:val="002F211A"/>
    <w:rsid w:val="002F26BC"/>
    <w:rsid w:val="00315401"/>
    <w:rsid w:val="0031628C"/>
    <w:rsid w:val="003225DF"/>
    <w:rsid w:val="0033701E"/>
    <w:rsid w:val="003536D7"/>
    <w:rsid w:val="0035409B"/>
    <w:rsid w:val="0035479F"/>
    <w:rsid w:val="0037540B"/>
    <w:rsid w:val="0038188B"/>
    <w:rsid w:val="003870DA"/>
    <w:rsid w:val="003925C4"/>
    <w:rsid w:val="00393ED9"/>
    <w:rsid w:val="003942C4"/>
    <w:rsid w:val="00394F8E"/>
    <w:rsid w:val="003A3177"/>
    <w:rsid w:val="003B7039"/>
    <w:rsid w:val="003B75BB"/>
    <w:rsid w:val="003C0F78"/>
    <w:rsid w:val="003C5856"/>
    <w:rsid w:val="003D4AEC"/>
    <w:rsid w:val="003D583D"/>
    <w:rsid w:val="003E040F"/>
    <w:rsid w:val="003E1524"/>
    <w:rsid w:val="003F0B0E"/>
    <w:rsid w:val="003F43D4"/>
    <w:rsid w:val="003F5C9E"/>
    <w:rsid w:val="00402ED4"/>
    <w:rsid w:val="00407389"/>
    <w:rsid w:val="00407CC1"/>
    <w:rsid w:val="004115FA"/>
    <w:rsid w:val="004165DE"/>
    <w:rsid w:val="00432668"/>
    <w:rsid w:val="00433936"/>
    <w:rsid w:val="00441DA7"/>
    <w:rsid w:val="0045534F"/>
    <w:rsid w:val="00457206"/>
    <w:rsid w:val="0046383D"/>
    <w:rsid w:val="00481D29"/>
    <w:rsid w:val="004878C4"/>
    <w:rsid w:val="004C74E6"/>
    <w:rsid w:val="004D1E8B"/>
    <w:rsid w:val="004D2A2A"/>
    <w:rsid w:val="004D41C5"/>
    <w:rsid w:val="004E7547"/>
    <w:rsid w:val="00501F5D"/>
    <w:rsid w:val="005027BC"/>
    <w:rsid w:val="00502F61"/>
    <w:rsid w:val="005052B2"/>
    <w:rsid w:val="00513CE1"/>
    <w:rsid w:val="00531D4B"/>
    <w:rsid w:val="00541354"/>
    <w:rsid w:val="00564113"/>
    <w:rsid w:val="00564583"/>
    <w:rsid w:val="00575C9E"/>
    <w:rsid w:val="0057674E"/>
    <w:rsid w:val="00576A81"/>
    <w:rsid w:val="00582359"/>
    <w:rsid w:val="00592FDC"/>
    <w:rsid w:val="005944FE"/>
    <w:rsid w:val="00595B3B"/>
    <w:rsid w:val="005A7B62"/>
    <w:rsid w:val="005B216B"/>
    <w:rsid w:val="005B4E60"/>
    <w:rsid w:val="005B5FA2"/>
    <w:rsid w:val="005C2287"/>
    <w:rsid w:val="005D3B2C"/>
    <w:rsid w:val="005E1F0F"/>
    <w:rsid w:val="005E370D"/>
    <w:rsid w:val="005E67AB"/>
    <w:rsid w:val="005F684D"/>
    <w:rsid w:val="00604CC9"/>
    <w:rsid w:val="00607BE2"/>
    <w:rsid w:val="006127BD"/>
    <w:rsid w:val="006301CF"/>
    <w:rsid w:val="00633F06"/>
    <w:rsid w:val="00644B20"/>
    <w:rsid w:val="0065439F"/>
    <w:rsid w:val="00656164"/>
    <w:rsid w:val="00662DF4"/>
    <w:rsid w:val="00680BD9"/>
    <w:rsid w:val="00683E1A"/>
    <w:rsid w:val="006852B2"/>
    <w:rsid w:val="006A41D6"/>
    <w:rsid w:val="006A6BD8"/>
    <w:rsid w:val="006B6D0F"/>
    <w:rsid w:val="006C1E42"/>
    <w:rsid w:val="006C2399"/>
    <w:rsid w:val="006C52CF"/>
    <w:rsid w:val="006C7126"/>
    <w:rsid w:val="006D5676"/>
    <w:rsid w:val="006D59AA"/>
    <w:rsid w:val="006E19EB"/>
    <w:rsid w:val="006E6C10"/>
    <w:rsid w:val="006F4FD0"/>
    <w:rsid w:val="00702624"/>
    <w:rsid w:val="0071679D"/>
    <w:rsid w:val="007221B4"/>
    <w:rsid w:val="007347C2"/>
    <w:rsid w:val="007501EE"/>
    <w:rsid w:val="00751D90"/>
    <w:rsid w:val="0075306B"/>
    <w:rsid w:val="0075606A"/>
    <w:rsid w:val="00756AAA"/>
    <w:rsid w:val="00762C23"/>
    <w:rsid w:val="00771153"/>
    <w:rsid w:val="007724F1"/>
    <w:rsid w:val="0078191E"/>
    <w:rsid w:val="00782529"/>
    <w:rsid w:val="007853B1"/>
    <w:rsid w:val="007B1B30"/>
    <w:rsid w:val="007B1E52"/>
    <w:rsid w:val="007D7009"/>
    <w:rsid w:val="007E0016"/>
    <w:rsid w:val="007F2CCC"/>
    <w:rsid w:val="00806C58"/>
    <w:rsid w:val="0081113E"/>
    <w:rsid w:val="008177E0"/>
    <w:rsid w:val="008235BE"/>
    <w:rsid w:val="00824FF9"/>
    <w:rsid w:val="00836877"/>
    <w:rsid w:val="0084426D"/>
    <w:rsid w:val="00850CC1"/>
    <w:rsid w:val="00851025"/>
    <w:rsid w:val="008521AA"/>
    <w:rsid w:val="00860963"/>
    <w:rsid w:val="00874C77"/>
    <w:rsid w:val="00877EAB"/>
    <w:rsid w:val="008944FF"/>
    <w:rsid w:val="008949D0"/>
    <w:rsid w:val="00897147"/>
    <w:rsid w:val="008A1FA6"/>
    <w:rsid w:val="008B0BCF"/>
    <w:rsid w:val="008B1DFE"/>
    <w:rsid w:val="008B74EB"/>
    <w:rsid w:val="008C33D7"/>
    <w:rsid w:val="008C768A"/>
    <w:rsid w:val="008E1C87"/>
    <w:rsid w:val="008E20E4"/>
    <w:rsid w:val="008E7FED"/>
    <w:rsid w:val="009128AB"/>
    <w:rsid w:val="00913648"/>
    <w:rsid w:val="00917AAD"/>
    <w:rsid w:val="00924B90"/>
    <w:rsid w:val="009328BE"/>
    <w:rsid w:val="00935B50"/>
    <w:rsid w:val="00937BCE"/>
    <w:rsid w:val="0094525C"/>
    <w:rsid w:val="0095282E"/>
    <w:rsid w:val="00953C46"/>
    <w:rsid w:val="009559CE"/>
    <w:rsid w:val="00960DFF"/>
    <w:rsid w:val="00962F09"/>
    <w:rsid w:val="00982444"/>
    <w:rsid w:val="00982558"/>
    <w:rsid w:val="00992EEC"/>
    <w:rsid w:val="009959A3"/>
    <w:rsid w:val="00996868"/>
    <w:rsid w:val="009974DF"/>
    <w:rsid w:val="009A2086"/>
    <w:rsid w:val="009A5F3A"/>
    <w:rsid w:val="009A5F82"/>
    <w:rsid w:val="009C1E28"/>
    <w:rsid w:val="009E41B3"/>
    <w:rsid w:val="009E6C0B"/>
    <w:rsid w:val="009E7010"/>
    <w:rsid w:val="009F62E8"/>
    <w:rsid w:val="009F7FC2"/>
    <w:rsid w:val="00A0003F"/>
    <w:rsid w:val="00A101F3"/>
    <w:rsid w:val="00A11A63"/>
    <w:rsid w:val="00A1360C"/>
    <w:rsid w:val="00A147AB"/>
    <w:rsid w:val="00A15529"/>
    <w:rsid w:val="00A212F0"/>
    <w:rsid w:val="00A21B65"/>
    <w:rsid w:val="00A22F30"/>
    <w:rsid w:val="00A27976"/>
    <w:rsid w:val="00A40A58"/>
    <w:rsid w:val="00A429B6"/>
    <w:rsid w:val="00A4404D"/>
    <w:rsid w:val="00A51A68"/>
    <w:rsid w:val="00A57CD5"/>
    <w:rsid w:val="00A638DD"/>
    <w:rsid w:val="00A71487"/>
    <w:rsid w:val="00A82A0A"/>
    <w:rsid w:val="00A84E75"/>
    <w:rsid w:val="00A94576"/>
    <w:rsid w:val="00A95D8F"/>
    <w:rsid w:val="00AA3610"/>
    <w:rsid w:val="00AA3E8B"/>
    <w:rsid w:val="00AA4799"/>
    <w:rsid w:val="00AA5796"/>
    <w:rsid w:val="00AA60FD"/>
    <w:rsid w:val="00AA76D5"/>
    <w:rsid w:val="00AB1389"/>
    <w:rsid w:val="00AB4DD8"/>
    <w:rsid w:val="00AC123D"/>
    <w:rsid w:val="00AC595A"/>
    <w:rsid w:val="00AD53AB"/>
    <w:rsid w:val="00AE1FA6"/>
    <w:rsid w:val="00AE3A3C"/>
    <w:rsid w:val="00AE7A9F"/>
    <w:rsid w:val="00AF5643"/>
    <w:rsid w:val="00B0635B"/>
    <w:rsid w:val="00B25C34"/>
    <w:rsid w:val="00B3369B"/>
    <w:rsid w:val="00B473BB"/>
    <w:rsid w:val="00B51A19"/>
    <w:rsid w:val="00B52976"/>
    <w:rsid w:val="00B60021"/>
    <w:rsid w:val="00B6024F"/>
    <w:rsid w:val="00B86088"/>
    <w:rsid w:val="00BA7A48"/>
    <w:rsid w:val="00BB1F81"/>
    <w:rsid w:val="00BB5A91"/>
    <w:rsid w:val="00BB6178"/>
    <w:rsid w:val="00BC2098"/>
    <w:rsid w:val="00BD4280"/>
    <w:rsid w:val="00BE2894"/>
    <w:rsid w:val="00BF2E8C"/>
    <w:rsid w:val="00C30073"/>
    <w:rsid w:val="00C3671D"/>
    <w:rsid w:val="00C434F5"/>
    <w:rsid w:val="00C44D82"/>
    <w:rsid w:val="00C57A71"/>
    <w:rsid w:val="00C62243"/>
    <w:rsid w:val="00C71518"/>
    <w:rsid w:val="00C72214"/>
    <w:rsid w:val="00C73A0D"/>
    <w:rsid w:val="00C73A92"/>
    <w:rsid w:val="00C754F3"/>
    <w:rsid w:val="00C77061"/>
    <w:rsid w:val="00C8326A"/>
    <w:rsid w:val="00C85B08"/>
    <w:rsid w:val="00C862A9"/>
    <w:rsid w:val="00C901BB"/>
    <w:rsid w:val="00C97C0C"/>
    <w:rsid w:val="00CA56E0"/>
    <w:rsid w:val="00CB31CD"/>
    <w:rsid w:val="00CB75BC"/>
    <w:rsid w:val="00CC035E"/>
    <w:rsid w:val="00CC3BC7"/>
    <w:rsid w:val="00CC46AC"/>
    <w:rsid w:val="00CD1AB1"/>
    <w:rsid w:val="00CD25E3"/>
    <w:rsid w:val="00CD7060"/>
    <w:rsid w:val="00CF71E2"/>
    <w:rsid w:val="00D00990"/>
    <w:rsid w:val="00D228BE"/>
    <w:rsid w:val="00D240DF"/>
    <w:rsid w:val="00D41366"/>
    <w:rsid w:val="00D457E5"/>
    <w:rsid w:val="00D51AA3"/>
    <w:rsid w:val="00D6246F"/>
    <w:rsid w:val="00D64938"/>
    <w:rsid w:val="00D8053C"/>
    <w:rsid w:val="00D95725"/>
    <w:rsid w:val="00DB1258"/>
    <w:rsid w:val="00DB7875"/>
    <w:rsid w:val="00DC25DE"/>
    <w:rsid w:val="00DE2DF9"/>
    <w:rsid w:val="00DF33B3"/>
    <w:rsid w:val="00DF3513"/>
    <w:rsid w:val="00E0555D"/>
    <w:rsid w:val="00E208A3"/>
    <w:rsid w:val="00E20C8F"/>
    <w:rsid w:val="00E351F2"/>
    <w:rsid w:val="00E51380"/>
    <w:rsid w:val="00E54AE9"/>
    <w:rsid w:val="00E55D1F"/>
    <w:rsid w:val="00E61E7D"/>
    <w:rsid w:val="00E666EC"/>
    <w:rsid w:val="00E7133B"/>
    <w:rsid w:val="00E90CBE"/>
    <w:rsid w:val="00E970F5"/>
    <w:rsid w:val="00EA5D32"/>
    <w:rsid w:val="00EA5F08"/>
    <w:rsid w:val="00EB46E8"/>
    <w:rsid w:val="00EB6F16"/>
    <w:rsid w:val="00EC5CAC"/>
    <w:rsid w:val="00EE17C7"/>
    <w:rsid w:val="00EF2609"/>
    <w:rsid w:val="00EF2CC6"/>
    <w:rsid w:val="00F00B1E"/>
    <w:rsid w:val="00F06A2E"/>
    <w:rsid w:val="00F0732D"/>
    <w:rsid w:val="00F14257"/>
    <w:rsid w:val="00F20786"/>
    <w:rsid w:val="00F24DDB"/>
    <w:rsid w:val="00F309B9"/>
    <w:rsid w:val="00F33661"/>
    <w:rsid w:val="00F41C05"/>
    <w:rsid w:val="00F50DD6"/>
    <w:rsid w:val="00F55A04"/>
    <w:rsid w:val="00F60FD5"/>
    <w:rsid w:val="00F94CB4"/>
    <w:rsid w:val="00FA3916"/>
    <w:rsid w:val="00FA3B2F"/>
    <w:rsid w:val="00FA5F08"/>
    <w:rsid w:val="00FA6CBA"/>
    <w:rsid w:val="00FB7EA1"/>
    <w:rsid w:val="00FE11EA"/>
    <w:rsid w:val="00FE1D0C"/>
    <w:rsid w:val="00FE2625"/>
    <w:rsid w:val="00FE7EB4"/>
    <w:rsid w:val="00FF5DF4"/>
    <w:rsid w:val="00FF6C7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AD823"/>
  <w15:docId w15:val="{8CB116F4-4406-4464-973C-3CF839B2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56C5"/>
    <w:pPr>
      <w:ind w:left="720"/>
      <w:contextualSpacing/>
    </w:pPr>
  </w:style>
  <w:style w:type="table" w:styleId="Tabellenraster">
    <w:name w:val="Table Grid"/>
    <w:basedOn w:val="NormaleTabelle"/>
    <w:uiPriority w:val="39"/>
    <w:rsid w:val="00734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E6FBC"/>
    <w:rPr>
      <w:color w:val="0563C1" w:themeColor="hyperlink"/>
      <w:u w:val="single"/>
    </w:rPr>
  </w:style>
  <w:style w:type="character" w:customStyle="1" w:styleId="NichtaufgelsteErwhnung1">
    <w:name w:val="Nicht aufgelöste Erwähnung1"/>
    <w:basedOn w:val="Absatz-Standardschriftart"/>
    <w:uiPriority w:val="99"/>
    <w:semiHidden/>
    <w:unhideWhenUsed/>
    <w:rsid w:val="002E6FBC"/>
    <w:rPr>
      <w:color w:val="605E5C"/>
      <w:shd w:val="clear" w:color="auto" w:fill="E1DFDD"/>
    </w:rPr>
  </w:style>
  <w:style w:type="character" w:styleId="BesuchterLink">
    <w:name w:val="FollowedHyperlink"/>
    <w:basedOn w:val="Absatz-Standardschriftart"/>
    <w:uiPriority w:val="99"/>
    <w:semiHidden/>
    <w:unhideWhenUsed/>
    <w:rsid w:val="002E6FBC"/>
    <w:rPr>
      <w:color w:val="954F72" w:themeColor="followedHyperlink"/>
      <w:u w:val="single"/>
    </w:rPr>
  </w:style>
  <w:style w:type="paragraph" w:styleId="Kopfzeile">
    <w:name w:val="header"/>
    <w:basedOn w:val="Standard"/>
    <w:link w:val="KopfzeileZchn"/>
    <w:uiPriority w:val="99"/>
    <w:unhideWhenUsed/>
    <w:rsid w:val="00F50DD6"/>
    <w:pPr>
      <w:tabs>
        <w:tab w:val="center" w:pos="4536"/>
        <w:tab w:val="right" w:pos="9072"/>
      </w:tabs>
    </w:pPr>
  </w:style>
  <w:style w:type="character" w:customStyle="1" w:styleId="KopfzeileZchn">
    <w:name w:val="Kopfzeile Zchn"/>
    <w:basedOn w:val="Absatz-Standardschriftart"/>
    <w:link w:val="Kopfzeile"/>
    <w:uiPriority w:val="99"/>
    <w:rsid w:val="00F50DD6"/>
    <w:rPr>
      <w:sz w:val="24"/>
      <w:szCs w:val="24"/>
    </w:rPr>
  </w:style>
  <w:style w:type="paragraph" w:styleId="Fuzeile">
    <w:name w:val="footer"/>
    <w:basedOn w:val="Standard"/>
    <w:link w:val="FuzeileZchn"/>
    <w:uiPriority w:val="99"/>
    <w:unhideWhenUsed/>
    <w:rsid w:val="00F50DD6"/>
    <w:pPr>
      <w:tabs>
        <w:tab w:val="center" w:pos="4536"/>
        <w:tab w:val="right" w:pos="9072"/>
      </w:tabs>
    </w:pPr>
  </w:style>
  <w:style w:type="character" w:customStyle="1" w:styleId="FuzeileZchn">
    <w:name w:val="Fußzeile Zchn"/>
    <w:basedOn w:val="Absatz-Standardschriftart"/>
    <w:link w:val="Fuzeile"/>
    <w:uiPriority w:val="99"/>
    <w:rsid w:val="00F50DD6"/>
    <w:rPr>
      <w:sz w:val="24"/>
      <w:szCs w:val="24"/>
    </w:rPr>
  </w:style>
  <w:style w:type="paragraph" w:customStyle="1" w:styleId="TextA">
    <w:name w:val="Text A"/>
    <w:rsid w:val="00120587"/>
    <w:pPr>
      <w:pBdr>
        <w:top w:val="nil"/>
        <w:left w:val="nil"/>
        <w:bottom w:val="nil"/>
        <w:right w:val="nil"/>
        <w:between w:val="nil"/>
        <w:bar w:val="nil"/>
      </w:pBdr>
      <w:spacing w:before="160"/>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paragraph" w:customStyle="1" w:styleId="Default">
    <w:name w:val="Default"/>
    <w:rsid w:val="00C62243"/>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FA3B2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A3B2F"/>
    <w:rPr>
      <w:rFonts w:ascii="Segoe UI" w:hAnsi="Segoe UI" w:cs="Segoe UI"/>
      <w:sz w:val="18"/>
      <w:szCs w:val="18"/>
    </w:rPr>
  </w:style>
  <w:style w:type="character" w:customStyle="1" w:styleId="NichtaufgelsteErwhnung2">
    <w:name w:val="Nicht aufgelöste Erwähnung2"/>
    <w:basedOn w:val="Absatz-Standardschriftart"/>
    <w:uiPriority w:val="99"/>
    <w:semiHidden/>
    <w:unhideWhenUsed/>
    <w:rsid w:val="002B4656"/>
    <w:rPr>
      <w:color w:val="605E5C"/>
      <w:shd w:val="clear" w:color="auto" w:fill="E1DFDD"/>
    </w:rPr>
  </w:style>
  <w:style w:type="character" w:customStyle="1" w:styleId="NichtaufgelsteErwhnung3">
    <w:name w:val="Nicht aufgelöste Erwähnung3"/>
    <w:basedOn w:val="Absatz-Standardschriftart"/>
    <w:uiPriority w:val="99"/>
    <w:semiHidden/>
    <w:unhideWhenUsed/>
    <w:rsid w:val="00FF6C70"/>
    <w:rPr>
      <w:color w:val="605E5C"/>
      <w:shd w:val="clear" w:color="auto" w:fill="E1DFDD"/>
    </w:rPr>
  </w:style>
  <w:style w:type="paragraph" w:styleId="KeinLeerraum">
    <w:name w:val="No Spacing"/>
    <w:uiPriority w:val="1"/>
    <w:qFormat/>
    <w:rsid w:val="003942C4"/>
    <w:rPr>
      <w:sz w:val="24"/>
      <w:szCs w:val="24"/>
    </w:rPr>
  </w:style>
  <w:style w:type="character" w:styleId="NichtaufgelsteErwhnung">
    <w:name w:val="Unresolved Mention"/>
    <w:basedOn w:val="Absatz-Standardschriftart"/>
    <w:uiPriority w:val="99"/>
    <w:semiHidden/>
    <w:unhideWhenUsed/>
    <w:rsid w:val="00EE1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01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gus.mv-regierung.de/Gesundheit/InfektionsschutzPraevention/Daten-Corona-Pandemi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sb.de/medienservice/coronavir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sb.de/medienservice/coronav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agus.mv-regierung.de/Gesundheit/InfektionsschutzPraevention/Daten-Corona-Pandemie" TargetMode="External"/><Relationship Id="rId4" Type="http://schemas.openxmlformats.org/officeDocument/2006/relationships/settings" Target="settings.xml"/><Relationship Id="rId9" Type="http://schemas.openxmlformats.org/officeDocument/2006/relationships/hyperlink" Target="https://www.lagus.mv-regierung.de/Gesundheit/InfektionsschutzPraevention/Daten-Corona-Pandemi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62187-0710-462E-AB5A-98D975ED3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30088</Words>
  <Characters>189558</Characters>
  <Application>Microsoft Office Word</Application>
  <DocSecurity>0</DocSecurity>
  <Lines>1579</Lines>
  <Paragraphs>438</Paragraphs>
  <ScaleCrop>false</ScaleCrop>
  <HeadingPairs>
    <vt:vector size="2" baseType="variant">
      <vt:variant>
        <vt:lpstr>Titel</vt:lpstr>
      </vt:variant>
      <vt:variant>
        <vt:i4>1</vt:i4>
      </vt:variant>
    </vt:vector>
  </HeadingPairs>
  <TitlesOfParts>
    <vt:vector size="1" baseType="lpstr">
      <vt:lpstr/>
    </vt:vector>
  </TitlesOfParts>
  <Company>SGT</Company>
  <LinksUpToDate>false</LinksUpToDate>
  <CharactersWithSpaces>219208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dc:creator>
  <cp:keywords/>
  <dc:description/>
  <cp:lastModifiedBy>Städte Gemeindetag</cp:lastModifiedBy>
  <cp:revision>3</cp:revision>
  <cp:lastPrinted>2021-03-28T21:15:00Z</cp:lastPrinted>
  <dcterms:created xsi:type="dcterms:W3CDTF">2021-03-28T21:22:00Z</dcterms:created>
  <dcterms:modified xsi:type="dcterms:W3CDTF">2021-03-28T21:25:00Z</dcterms:modified>
</cp:coreProperties>
</file>